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numPr>
          <w:ilvl w:val="0"/>
          <w:numId w:val="0"/>
        </w:numPr>
        <w:wordWrap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lang w:val="en-US" w:eastAsia="zh-CN"/>
        </w:rPr>
        <w:t>附件2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hint="eastAsia" w:ascii="微软简标宋" w:hAnsi="微软简标宋" w:eastAsia="微软简标宋" w:cs="微软简标宋"/>
          <w:sz w:val="44"/>
          <w:szCs w:val="44"/>
          <w:lang w:val="en-US" w:eastAsia="zh-CN"/>
        </w:rPr>
      </w:pPr>
    </w:p>
    <w:p>
      <w:pPr>
        <w:widowControl w:val="0"/>
        <w:numPr>
          <w:ilvl w:val="0"/>
          <w:numId w:val="0"/>
        </w:numPr>
        <w:wordWrap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hint="eastAsia" w:ascii="微软简标宋" w:hAnsi="微软简标宋" w:eastAsia="微软简标宋" w:cs="微软简标宋"/>
          <w:sz w:val="44"/>
          <w:szCs w:val="44"/>
          <w:lang w:val="en-US" w:eastAsia="zh-CN"/>
        </w:rPr>
      </w:pPr>
    </w:p>
    <w:p>
      <w:pPr>
        <w:widowControl w:val="0"/>
        <w:numPr>
          <w:ilvl w:val="0"/>
          <w:numId w:val="0"/>
        </w:numPr>
        <w:wordWrap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中共三亚市委外事工作委员会办公室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hint="eastAsia" w:ascii="微软简标宋" w:hAnsi="微软简标宋" w:eastAsia="微软简标宋" w:cs="微软简标宋"/>
          <w:sz w:val="44"/>
          <w:szCs w:val="44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政府购买服务指导性目录编制说明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widowControl w:val="0"/>
        <w:numPr>
          <w:ilvl w:val="0"/>
          <w:numId w:val="0"/>
        </w:numPr>
        <w:wordWrap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中共三亚市委外事工作委员会办公室</w:t>
      </w:r>
      <w:r>
        <w:rPr>
          <w:rFonts w:hint="eastAsia" w:ascii="黑体" w:hAnsi="黑体" w:eastAsia="黑体" w:cs="黑体"/>
          <w:sz w:val="32"/>
          <w:szCs w:val="32"/>
        </w:rPr>
        <w:t>主要职责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(因本单位“三定”规定为密件，故无法详细表述本单位具体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职责内容)</w:t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一、</w:t>
      </w:r>
      <w:r>
        <w:rPr>
          <w:rFonts w:hint="eastAsia" w:ascii="仿宋_GB2312" w:eastAsia="仿宋_GB2312"/>
          <w:sz w:val="32"/>
          <w:szCs w:val="32"/>
        </w:rPr>
        <w:t>贯彻执行国家和省有关外事工作的方针政策、法律法规，依法拟定并组织实施本市外事工作的规划和措施。</w:t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二、</w:t>
      </w:r>
      <w:r>
        <w:rPr>
          <w:rFonts w:hint="eastAsia" w:ascii="仿宋_GB2312" w:eastAsia="仿宋_GB2312"/>
          <w:sz w:val="32"/>
          <w:szCs w:val="32"/>
        </w:rPr>
        <w:t>负责</w:t>
      </w:r>
      <w:r>
        <w:rPr>
          <w:rFonts w:hint="eastAsia" w:ascii="仿宋_GB2312" w:eastAsia="仿宋_GB2312"/>
          <w:sz w:val="32"/>
          <w:szCs w:val="32"/>
          <w:lang w:eastAsia="zh-CN"/>
        </w:rPr>
        <w:t>中共</w:t>
      </w:r>
      <w:r>
        <w:rPr>
          <w:rFonts w:hint="eastAsia" w:ascii="仿宋_GB2312" w:eastAsia="仿宋_GB2312"/>
          <w:sz w:val="32"/>
          <w:szCs w:val="32"/>
        </w:rPr>
        <w:t>三亚市委外事</w:t>
      </w:r>
      <w:r>
        <w:rPr>
          <w:rFonts w:hint="eastAsia" w:ascii="仿宋_GB2312" w:eastAsia="仿宋_GB2312"/>
          <w:sz w:val="32"/>
          <w:szCs w:val="32"/>
          <w:lang w:eastAsia="zh-CN"/>
        </w:rPr>
        <w:t>工作委员会</w:t>
      </w:r>
      <w:r>
        <w:rPr>
          <w:rFonts w:hint="eastAsia" w:ascii="仿宋_GB2312" w:eastAsia="仿宋_GB2312"/>
          <w:sz w:val="32"/>
          <w:szCs w:val="32"/>
        </w:rPr>
        <w:t>日常工作。</w:t>
      </w:r>
    </w:p>
    <w:p>
      <w:pPr>
        <w:ind w:firstLine="640" w:firstLineChars="200"/>
        <w:jc w:val="left"/>
      </w:pPr>
      <w:r>
        <w:rPr>
          <w:rFonts w:hint="eastAsia" w:ascii="仿宋_GB2312" w:eastAsia="仿宋_GB2312"/>
          <w:sz w:val="32"/>
          <w:szCs w:val="32"/>
          <w:lang w:eastAsia="zh-CN"/>
        </w:rPr>
        <w:t>三、</w:t>
      </w:r>
      <w:r>
        <w:rPr>
          <w:rFonts w:hint="eastAsia" w:ascii="仿宋_GB2312" w:eastAsia="仿宋_GB2312"/>
          <w:sz w:val="32"/>
          <w:szCs w:val="32"/>
        </w:rPr>
        <w:t>承办市委、市政府和上级部门交办的工作；检查指导各区外事工作。</w:t>
      </w:r>
    </w:p>
    <w:p/>
    <w:sectPr>
      <w:pgSz w:w="11906" w:h="16838"/>
      <w:pgMar w:top="1440" w:right="1474" w:bottom="1440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简标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D145BF"/>
    <w:rsid w:val="028437F1"/>
    <w:rsid w:val="09CD4A70"/>
    <w:rsid w:val="09D50D66"/>
    <w:rsid w:val="0D403FAC"/>
    <w:rsid w:val="0F4C552A"/>
    <w:rsid w:val="111519DA"/>
    <w:rsid w:val="20274865"/>
    <w:rsid w:val="2297113B"/>
    <w:rsid w:val="25165616"/>
    <w:rsid w:val="295F74B9"/>
    <w:rsid w:val="30CF6E37"/>
    <w:rsid w:val="399B2BD6"/>
    <w:rsid w:val="3D013592"/>
    <w:rsid w:val="46E07C59"/>
    <w:rsid w:val="49AE27B7"/>
    <w:rsid w:val="4C653EC6"/>
    <w:rsid w:val="4D155E7E"/>
    <w:rsid w:val="4E353FF7"/>
    <w:rsid w:val="4E5C3AEB"/>
    <w:rsid w:val="4F6D1070"/>
    <w:rsid w:val="563C14B6"/>
    <w:rsid w:val="5DD145BF"/>
    <w:rsid w:val="66F66556"/>
    <w:rsid w:val="69CA0C3E"/>
    <w:rsid w:val="702878F0"/>
    <w:rsid w:val="7885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1"/>
    <w:qFormat/>
    <w:uiPriority w:val="99"/>
    <w:pPr>
      <w:ind w:firstLine="420" w:firstLineChars="200"/>
    </w:pPr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2023-08-02T05:42:00Z</dcterms:created>
  <dc:creator>Lenovo 2</dc:creator>
  <cp:lastModifiedBy>lenovo</cp:lastModifiedBy>
  <dcterms:modified xsi:type="dcterms:W3CDTF">2023-10-12T09:05:03Z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