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F0CB4">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baseline"/>
        <w:rPr>
          <w:rFonts w:hint="eastAsia" w:ascii="黑体" w:hAnsi="黑体" w:eastAsia="黑体" w:cs="黑体"/>
          <w:snapToGrid w:val="0"/>
          <w:color w:val="000000"/>
          <w:sz w:val="32"/>
          <w:szCs w:val="21"/>
          <w:lang w:val="en-US" w:eastAsia="zh-CN" w:bidi="ar-SA"/>
        </w:rPr>
      </w:pPr>
      <w:r>
        <w:rPr>
          <w:rFonts w:hint="eastAsia" w:ascii="黑体" w:hAnsi="黑体" w:eastAsia="黑体" w:cs="黑体"/>
          <w:snapToGrid w:val="0"/>
          <w:color w:val="000000"/>
          <w:sz w:val="32"/>
          <w:szCs w:val="21"/>
          <w:lang w:val="en-US" w:eastAsia="zh-CN" w:bidi="ar-SA"/>
        </w:rPr>
        <w:t>附件1</w:t>
      </w:r>
    </w:p>
    <w:p w14:paraId="577D3153">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rPr>
          <w:rFonts w:hint="eastAsia" w:ascii="方正小标宋_GBK" w:hAnsi="方正小标宋_GBK" w:eastAsia="方正小标宋_GBK" w:cs="方正小标宋_GBK"/>
          <w:snapToGrid w:val="0"/>
          <w:color w:val="000000"/>
          <w:kern w:val="44"/>
          <w:sz w:val="44"/>
          <w:szCs w:val="21"/>
          <w:lang w:val="en-US" w:eastAsia="zh-CN"/>
        </w:rPr>
      </w:pPr>
      <w:r>
        <w:rPr>
          <w:rFonts w:hint="eastAsia" w:ascii="方正小标宋_GBK" w:hAnsi="方正小标宋_GBK" w:eastAsia="方正小标宋_GBK" w:cs="方正小标宋_GBK"/>
          <w:snapToGrid w:val="0"/>
          <w:color w:val="000000"/>
          <w:kern w:val="44"/>
          <w:sz w:val="44"/>
          <w:szCs w:val="21"/>
          <w:lang w:val="en-US" w:eastAsia="zh-CN"/>
        </w:rPr>
        <w:t>建设工程规划许可函承诺书</w:t>
      </w:r>
    </w:p>
    <w:p w14:paraId="61D9E00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baseline"/>
        <w:rPr>
          <w:rFonts w:ascii="Times New Roman" w:hAnsi="Times New Roman" w:eastAsia="仿宋_GB2312" w:cs="Arial"/>
          <w:snapToGrid w:val="0"/>
          <w:color w:val="000000"/>
          <w:kern w:val="0"/>
          <w:sz w:val="32"/>
          <w:szCs w:val="21"/>
          <w:lang w:eastAsia="zh-CN"/>
        </w:rPr>
      </w:pPr>
    </w:p>
    <w:p w14:paraId="5A0AD70D">
      <w:pPr>
        <w:keepNext w:val="0"/>
        <w:keepLines w:val="0"/>
        <w:pageBreakBefore w:val="0"/>
        <w:widowControl w:val="0"/>
        <w:kinsoku/>
        <w:wordWrap/>
        <w:overflowPunct/>
        <w:topLinePunct w:val="0"/>
        <w:autoSpaceDE/>
        <w:autoSpaceDN/>
        <w:bidi w:val="0"/>
        <w:adjustRightInd w:val="0"/>
        <w:snapToGrid w:val="0"/>
        <w:spacing w:line="538" w:lineRule="exact"/>
        <w:ind w:firstLine="0" w:firstLineChars="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三亚崖州湾科技城管理局：</w:t>
      </w:r>
    </w:p>
    <w:p w14:paraId="3B5F3FEE">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我司</w:t>
      </w:r>
      <w:r>
        <w:rPr>
          <w:rFonts w:ascii="Times New Roman" w:hAnsi="Times New Roman" w:eastAsia="仿宋_GB2312" w:cs="Arial"/>
          <w:snapToGrid w:val="0"/>
          <w:color w:val="000000"/>
          <w:kern w:val="0"/>
          <w:sz w:val="32"/>
          <w:szCs w:val="21"/>
          <w:lang w:eastAsia="zh-CN"/>
        </w:rPr>
        <w:t>根据《三亚崖州湾科技</w:t>
      </w:r>
      <w:r>
        <w:rPr>
          <w:rFonts w:hint="eastAsia" w:ascii="Times New Roman" w:hAnsi="Times New Roman" w:eastAsia="仿宋_GB2312" w:cs="Arial"/>
          <w:snapToGrid w:val="0"/>
          <w:color w:val="000000"/>
          <w:kern w:val="0"/>
          <w:sz w:val="32"/>
          <w:szCs w:val="21"/>
          <w:lang w:eastAsia="zh-CN"/>
        </w:rPr>
        <w:t>城管理局关于进一步优化房屋建筑和市政基础设施工程建设项目审批领域的若干措施</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（以下简称《若干措施》）</w:t>
      </w:r>
      <w:r>
        <w:rPr>
          <w:rFonts w:ascii="Times New Roman" w:hAnsi="Times New Roman" w:eastAsia="仿宋_GB2312" w:cs="Arial"/>
          <w:snapToGrid w:val="0"/>
          <w:color w:val="000000"/>
          <w:kern w:val="0"/>
          <w:sz w:val="32"/>
          <w:szCs w:val="21"/>
          <w:lang w:eastAsia="zh-CN"/>
        </w:rPr>
        <w:t>文件精神，现申请办理</w:t>
      </w:r>
      <w:r>
        <w:rPr>
          <w:rFonts w:hint="eastAsia" w:ascii="Times New Roman" w:hAnsi="Times New Roman" w:eastAsia="仿宋_GB2312" w:cs="Arial"/>
          <w:snapToGrid w:val="0"/>
          <w:color w:val="000000"/>
          <w:kern w:val="0"/>
          <w:sz w:val="32"/>
          <w:szCs w:val="21"/>
          <w:lang w:val="en-US" w:eastAsia="zh-CN"/>
        </w:rPr>
        <w:t>建设工程规划许可</w:t>
      </w:r>
      <w:r>
        <w:rPr>
          <w:rFonts w:hint="eastAsia" w:ascii="Times New Roman" w:hAnsi="Times New Roman" w:eastAsia="仿宋_GB2312" w:cs="Arial"/>
          <w:snapToGrid w:val="0"/>
          <w:color w:val="000000"/>
          <w:kern w:val="0"/>
          <w:sz w:val="32"/>
          <w:szCs w:val="21"/>
          <w:lang w:eastAsia="zh-CN"/>
        </w:rPr>
        <w:t>函</w:t>
      </w:r>
      <w:r>
        <w:rPr>
          <w:rFonts w:ascii="Times New Roman" w:hAnsi="Times New Roman" w:eastAsia="仿宋_GB2312" w:cs="Arial"/>
          <w:snapToGrid w:val="0"/>
          <w:color w:val="000000"/>
          <w:kern w:val="0"/>
          <w:sz w:val="32"/>
          <w:szCs w:val="21"/>
          <w:lang w:eastAsia="zh-CN"/>
        </w:rPr>
        <w:t>，并作出如下</w:t>
      </w:r>
      <w:r>
        <w:rPr>
          <w:rFonts w:hint="eastAsia" w:ascii="Times New Roman" w:hAnsi="Times New Roman" w:eastAsia="仿宋_GB2312" w:cs="Arial"/>
          <w:snapToGrid w:val="0"/>
          <w:color w:val="000000"/>
          <w:kern w:val="0"/>
          <w:sz w:val="32"/>
          <w:szCs w:val="21"/>
          <w:lang w:val="en-US" w:eastAsia="zh-CN"/>
        </w:rPr>
        <w:t>承诺</w:t>
      </w:r>
      <w:r>
        <w:rPr>
          <w:rFonts w:ascii="Times New Roman" w:hAnsi="Times New Roman" w:eastAsia="仿宋_GB2312" w:cs="Arial"/>
          <w:snapToGrid w:val="0"/>
          <w:color w:val="000000"/>
          <w:kern w:val="0"/>
          <w:sz w:val="32"/>
          <w:szCs w:val="21"/>
          <w:lang w:eastAsia="zh-CN"/>
        </w:rPr>
        <w:t>：</w:t>
      </w:r>
    </w:p>
    <w:p w14:paraId="037D4FF2">
      <w:pPr>
        <w:keepNext w:val="0"/>
        <w:keepLines w:val="0"/>
        <w:pageBreakBefore w:val="0"/>
        <w:widowControl w:val="0"/>
        <w:kinsoku/>
        <w:wordWrap/>
        <w:overflowPunct/>
        <w:topLinePunct w:val="0"/>
        <w:autoSpaceDE/>
        <w:autoSpaceDN/>
        <w:bidi w:val="0"/>
        <w:adjustRightInd w:val="0"/>
        <w:snapToGrid w:val="0"/>
        <w:spacing w:line="538" w:lineRule="exact"/>
        <w:ind w:firstLine="672" w:firstLineChars="21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一、</w:t>
      </w:r>
      <w:r>
        <w:rPr>
          <w:rFonts w:hint="eastAsia" w:ascii="仿宋_GB2312" w:hAnsi="??" w:eastAsia="仿宋_GB2312" w:cs="宋体"/>
          <w:snapToGrid w:val="0"/>
          <w:color w:val="000000"/>
          <w:kern w:val="0"/>
          <w:sz w:val="32"/>
          <w:szCs w:val="32"/>
          <w:lang w:eastAsia="en-US"/>
        </w:rPr>
        <w:t>本单位保证申请时提供的资料和数据是真实、完整、准确的；</w:t>
      </w:r>
    </w:p>
    <w:p w14:paraId="6DBC2855">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eastAsia" w:ascii="仿宋_GB2312" w:hAnsi="??" w:eastAsia="仿宋_GB2312" w:cs="宋体"/>
          <w:snapToGrid w:val="0"/>
          <w:color w:val="000000"/>
          <w:kern w:val="0"/>
          <w:sz w:val="32"/>
          <w:szCs w:val="32"/>
          <w:lang w:eastAsia="zh-CN"/>
        </w:rPr>
      </w:pPr>
      <w:r>
        <w:rPr>
          <w:rFonts w:hint="eastAsia" w:ascii="仿宋_GB2312" w:hAnsi="??" w:eastAsia="仿宋_GB2312" w:cs="宋体"/>
          <w:snapToGrid w:val="0"/>
          <w:color w:val="000000"/>
          <w:kern w:val="0"/>
          <w:sz w:val="32"/>
          <w:szCs w:val="32"/>
          <w:lang w:val="en-US" w:eastAsia="zh-CN"/>
        </w:rPr>
        <w:t>二、</w:t>
      </w:r>
      <w:r>
        <w:rPr>
          <w:rFonts w:hint="eastAsia" w:ascii="仿宋_GB2312" w:hAnsi="??" w:eastAsia="仿宋_GB2312" w:cs="宋体"/>
          <w:snapToGrid w:val="0"/>
          <w:color w:val="000000"/>
          <w:kern w:val="0"/>
          <w:sz w:val="32"/>
          <w:szCs w:val="32"/>
          <w:lang w:eastAsia="en-US"/>
        </w:rPr>
        <w:t>本单位承诺按照法律、法规的要求以及国家</w:t>
      </w:r>
      <w:r>
        <w:rPr>
          <w:rFonts w:hint="eastAsia" w:ascii="仿宋_GB2312" w:hAnsi="??" w:eastAsia="仿宋_GB2312" w:cs="宋体"/>
          <w:snapToGrid w:val="0"/>
          <w:color w:val="000000"/>
          <w:kern w:val="0"/>
          <w:sz w:val="32"/>
          <w:szCs w:val="32"/>
          <w:lang w:eastAsia="zh-CN"/>
        </w:rPr>
        <w:t>、</w:t>
      </w:r>
      <w:r>
        <w:rPr>
          <w:rFonts w:hint="eastAsia" w:ascii="仿宋_GB2312" w:hAnsi="??" w:eastAsia="仿宋_GB2312" w:cs="宋体"/>
          <w:snapToGrid w:val="0"/>
          <w:color w:val="000000"/>
          <w:kern w:val="0"/>
          <w:sz w:val="32"/>
          <w:szCs w:val="32"/>
          <w:lang w:val="en-US" w:eastAsia="zh-CN"/>
        </w:rPr>
        <w:t>省、</w:t>
      </w:r>
      <w:r>
        <w:rPr>
          <w:rFonts w:hint="eastAsia" w:ascii="仿宋_GB2312" w:hAnsi="??" w:eastAsia="仿宋_GB2312" w:cs="宋体"/>
          <w:snapToGrid w:val="0"/>
          <w:color w:val="000000"/>
          <w:kern w:val="0"/>
          <w:sz w:val="32"/>
          <w:szCs w:val="32"/>
          <w:lang w:eastAsia="en-US"/>
        </w:rPr>
        <w:t>市方案出图标准编制建设工程设计文件</w:t>
      </w:r>
      <w:r>
        <w:rPr>
          <w:rFonts w:hint="eastAsia" w:ascii="仿宋_GB2312" w:hAnsi="??" w:eastAsia="仿宋_GB2312" w:cs="宋体"/>
          <w:snapToGrid w:val="0"/>
          <w:color w:val="000000"/>
          <w:kern w:val="0"/>
          <w:sz w:val="32"/>
          <w:szCs w:val="32"/>
          <w:lang w:eastAsia="zh-CN"/>
        </w:rPr>
        <w:t>；</w:t>
      </w:r>
    </w:p>
    <w:p w14:paraId="4C535D5E">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仿宋_GB2312" w:hAnsi="??" w:eastAsia="仿宋_GB2312" w:cs="宋体"/>
          <w:snapToGrid w:val="0"/>
          <w:color w:val="000000"/>
          <w:kern w:val="0"/>
          <w:sz w:val="32"/>
          <w:szCs w:val="32"/>
          <w:lang w:val="en-US" w:eastAsia="zh-CN"/>
        </w:rPr>
      </w:pPr>
      <w:r>
        <w:rPr>
          <w:rFonts w:hint="eastAsia" w:ascii="仿宋_GB2312" w:hAnsi="??" w:eastAsia="仿宋_GB2312" w:cs="宋体"/>
          <w:snapToGrid w:val="0"/>
          <w:color w:val="000000"/>
          <w:kern w:val="0"/>
          <w:sz w:val="32"/>
          <w:szCs w:val="32"/>
          <w:lang w:val="en-US" w:eastAsia="zh-CN"/>
        </w:rPr>
        <w:t>三、本单位承诺在取得建设工程规划许可函之日起</w:t>
      </w:r>
      <w:r>
        <w:rPr>
          <w:rFonts w:hint="eastAsia" w:ascii="Times New Roman" w:hAnsi="Times New Roman" w:eastAsia="仿宋_GB2312" w:cs="Times New Roman"/>
          <w:snapToGrid w:val="0"/>
          <w:color w:val="000000"/>
          <w:kern w:val="0"/>
          <w:sz w:val="32"/>
          <w:szCs w:val="32"/>
          <w:lang w:val="en-US" w:eastAsia="zh-CN"/>
        </w:rPr>
        <w:t>三</w:t>
      </w:r>
      <w:r>
        <w:rPr>
          <w:rFonts w:hint="eastAsia" w:ascii="仿宋_GB2312" w:hAnsi="??" w:eastAsia="仿宋_GB2312" w:cs="宋体"/>
          <w:snapToGrid w:val="0"/>
          <w:color w:val="000000"/>
          <w:kern w:val="0"/>
          <w:sz w:val="32"/>
          <w:szCs w:val="32"/>
          <w:lang w:val="en-US" w:eastAsia="zh-CN"/>
        </w:rPr>
        <w:t>个月内提供深化后的项目规划设计方案文本、图纸等相关资料报贵局进行技术指标实质性审查。</w:t>
      </w:r>
    </w:p>
    <w:p w14:paraId="67EA6B0F">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上</w:t>
      </w:r>
      <w:r>
        <w:rPr>
          <w:rFonts w:ascii="Times New Roman" w:hAnsi="Times New Roman" w:eastAsia="仿宋_GB2312" w:cs="Arial"/>
          <w:snapToGrid w:val="0"/>
          <w:color w:val="000000"/>
          <w:kern w:val="0"/>
          <w:sz w:val="32"/>
          <w:szCs w:val="21"/>
          <w:lang w:eastAsia="zh-CN"/>
        </w:rPr>
        <w:t>述说明真实有效</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如有不实，本单位愿接受三亚崖州湾科技城</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及其他部门依据有关法律法规</w:t>
      </w:r>
      <w:r>
        <w:rPr>
          <w:rFonts w:hint="eastAsia" w:ascii="Times New Roman" w:hAnsi="Times New Roman" w:eastAsia="仿宋_GB2312" w:cs="Arial"/>
          <w:snapToGrid w:val="0"/>
          <w:color w:val="000000"/>
          <w:kern w:val="0"/>
          <w:sz w:val="32"/>
          <w:szCs w:val="21"/>
          <w:lang w:eastAsia="zh-CN"/>
        </w:rPr>
        <w:t>及《若干措施》</w:t>
      </w:r>
      <w:r>
        <w:rPr>
          <w:rFonts w:ascii="Times New Roman" w:hAnsi="Times New Roman" w:eastAsia="仿宋_GB2312" w:cs="Arial"/>
          <w:snapToGrid w:val="0"/>
          <w:color w:val="000000"/>
          <w:kern w:val="0"/>
          <w:sz w:val="32"/>
          <w:szCs w:val="21"/>
          <w:lang w:eastAsia="zh-CN"/>
        </w:rPr>
        <w:t>等给予的行政处罚及处理。</w:t>
      </w:r>
    </w:p>
    <w:p w14:paraId="07D1D7DD">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建设单位（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r>
        <w:rPr>
          <w:rFonts w:hint="eastAsia" w:ascii="Times New Roman" w:hAnsi="Times New Roman" w:eastAsia="仿宋_GB2312" w:cs="Arial"/>
          <w:snapToGrid w:val="0"/>
          <w:color w:val="000000"/>
          <w:kern w:val="0"/>
          <w:sz w:val="32"/>
          <w:szCs w:val="21"/>
          <w:lang w:eastAsia="zh-CN"/>
        </w:rPr>
        <w:t xml:space="preserve">                </w:t>
      </w:r>
      <w:r>
        <w:rPr>
          <w:rFonts w:ascii="Times New Roman" w:hAnsi="Times New Roman" w:eastAsia="仿宋_GB2312" w:cs="Arial"/>
          <w:snapToGrid w:val="0"/>
          <w:color w:val="000000"/>
          <w:kern w:val="0"/>
          <w:sz w:val="32"/>
          <w:szCs w:val="21"/>
          <w:lang w:eastAsia="zh-CN"/>
        </w:rPr>
        <w:t>设计单位（</w:t>
      </w:r>
      <w:r>
        <w:rPr>
          <w:rFonts w:hint="eastAsia" w:ascii="Times New Roman" w:hAnsi="Times New Roman" w:eastAsia="仿宋_GB2312" w:cs="Arial"/>
          <w:snapToGrid w:val="0"/>
          <w:color w:val="000000"/>
          <w:kern w:val="0"/>
          <w:sz w:val="32"/>
          <w:szCs w:val="21"/>
          <w:lang w:val="en-US" w:eastAsia="zh-CN"/>
        </w:rPr>
        <w:t>盖</w:t>
      </w:r>
      <w:r>
        <w:rPr>
          <w:rFonts w:ascii="Times New Roman" w:hAnsi="Times New Roman" w:eastAsia="仿宋_GB2312" w:cs="Arial"/>
          <w:snapToGrid w:val="0"/>
          <w:color w:val="000000"/>
          <w:kern w:val="0"/>
          <w:sz w:val="32"/>
          <w:szCs w:val="21"/>
          <w:lang w:eastAsia="zh-CN"/>
        </w:rPr>
        <w:t>章）：</w:t>
      </w:r>
    </w:p>
    <w:p w14:paraId="303F9359">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hint="default"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 xml:space="preserve">法定代表人（签名）：            法定代表人（签名）：      </w:t>
      </w:r>
    </w:p>
    <w:p w14:paraId="6D5F8004">
      <w:pPr>
        <w:keepNext w:val="0"/>
        <w:keepLines w:val="0"/>
        <w:pageBreakBefore w:val="0"/>
        <w:widowControl w:val="0"/>
        <w:kinsoku/>
        <w:wordWrap/>
        <w:overflowPunct/>
        <w:topLinePunct w:val="0"/>
        <w:autoSpaceDE/>
        <w:autoSpaceDN/>
        <w:bidi w:val="0"/>
        <w:adjustRightInd w:val="0"/>
        <w:snapToGrid w:val="0"/>
        <w:spacing w:line="53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项目</w:t>
      </w:r>
      <w:r>
        <w:rPr>
          <w:rFonts w:hint="eastAsia" w:ascii="Times New Roman" w:hAnsi="Times New Roman" w:eastAsia="仿宋_GB2312" w:cs="Arial"/>
          <w:snapToGrid w:val="0"/>
          <w:color w:val="000000"/>
          <w:kern w:val="0"/>
          <w:sz w:val="32"/>
          <w:szCs w:val="21"/>
          <w:lang w:eastAsia="zh-CN"/>
        </w:rPr>
        <w:t xml:space="preserve">负责人（签名）：    </w:t>
      </w:r>
      <w:r>
        <w:rPr>
          <w:rFonts w:hint="eastAsia" w:ascii="Times New Roman" w:hAnsi="Times New Roman" w:eastAsia="仿宋_GB2312" w:cs="Arial"/>
          <w:snapToGrid w:val="0"/>
          <w:color w:val="000000"/>
          <w:kern w:val="0"/>
          <w:sz w:val="32"/>
          <w:szCs w:val="21"/>
          <w:lang w:val="en-US" w:eastAsia="zh-CN"/>
        </w:rPr>
        <w:t xml:space="preserve">        项目</w:t>
      </w:r>
      <w:r>
        <w:rPr>
          <w:rFonts w:ascii="Times New Roman" w:hAnsi="Times New Roman" w:eastAsia="仿宋_GB2312" w:cs="Arial"/>
          <w:snapToGrid w:val="0"/>
          <w:color w:val="000000"/>
          <w:kern w:val="0"/>
          <w:sz w:val="32"/>
          <w:szCs w:val="21"/>
          <w:lang w:eastAsia="zh-CN"/>
        </w:rPr>
        <w:t>负责人</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签名</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w:t>
      </w:r>
    </w:p>
    <w:p w14:paraId="4CA103A6">
      <w:pPr>
        <w:keepNext w:val="0"/>
        <w:keepLines w:val="0"/>
        <w:pageBreakBefore w:val="0"/>
        <w:widowControl w:val="0"/>
        <w:kinsoku/>
        <w:wordWrap/>
        <w:overflowPunct/>
        <w:topLinePunct w:val="0"/>
        <w:autoSpaceDE/>
        <w:autoSpaceDN/>
        <w:bidi w:val="0"/>
        <w:adjustRightInd w:val="0"/>
        <w:snapToGrid w:val="0"/>
        <w:spacing w:line="538" w:lineRule="exact"/>
        <w:ind w:firstLine="544" w:firstLineChars="200"/>
        <w:textAlignment w:val="baseline"/>
        <w:rPr>
          <w:rFonts w:hint="eastAsia" w:ascii="Times New Roman" w:hAnsi="Times New Roman" w:eastAsia="仿宋_GB2312" w:cs="Arial"/>
          <w:snapToGrid w:val="0"/>
          <w:color w:val="000000"/>
          <w:spacing w:val="0"/>
          <w:kern w:val="0"/>
          <w:sz w:val="32"/>
          <w:szCs w:val="21"/>
          <w:lang w:eastAsia="zh-CN"/>
        </w:rPr>
      </w:pPr>
      <w:r>
        <w:rPr>
          <w:rFonts w:hint="eastAsia" w:ascii="Times New Roman" w:hAnsi="Times New Roman" w:eastAsia="仿宋_GB2312" w:cs="Arial"/>
          <w:snapToGrid w:val="0"/>
          <w:color w:val="000000"/>
          <w:spacing w:val="-24"/>
          <w:kern w:val="0"/>
          <w:sz w:val="32"/>
          <w:szCs w:val="21"/>
          <w:lang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24"/>
          <w:kern w:val="0"/>
          <w:sz w:val="32"/>
          <w:szCs w:val="21"/>
          <w:lang w:val="en-US" w:eastAsia="zh-CN"/>
        </w:rPr>
        <w:t xml:space="preserve">         </w:t>
      </w:r>
      <w:r>
        <w:rPr>
          <w:rFonts w:ascii="Times New Roman" w:hAnsi="Times New Roman" w:eastAsia="仿宋_GB2312" w:cs="Arial"/>
          <w:snapToGrid w:val="0"/>
          <w:color w:val="000000"/>
          <w:kern w:val="0"/>
          <w:sz w:val="32"/>
          <w:szCs w:val="21"/>
          <w:lang w:eastAsia="zh-CN"/>
        </w:rPr>
        <w:t>（盖注册执业</w:t>
      </w:r>
      <w:r>
        <w:rPr>
          <w:rFonts w:ascii="Times New Roman" w:hAnsi="Times New Roman" w:eastAsia="仿宋_GB2312" w:cs="Arial"/>
          <w:snapToGrid w:val="0"/>
          <w:color w:val="000000"/>
          <w:spacing w:val="5"/>
          <w:kern w:val="0"/>
          <w:sz w:val="32"/>
          <w:szCs w:val="21"/>
          <w:lang w:eastAsia="zh-CN"/>
        </w:rPr>
        <w:t>师专用章）</w:t>
      </w:r>
    </w:p>
    <w:p w14:paraId="28022CBB">
      <w:pPr>
        <w:keepNext w:val="0"/>
        <w:keepLines w:val="0"/>
        <w:pageBreakBefore w:val="0"/>
        <w:widowControl w:val="0"/>
        <w:tabs>
          <w:tab w:val="right" w:pos="8206"/>
        </w:tabs>
        <w:kinsoku/>
        <w:wordWrap/>
        <w:overflowPunct/>
        <w:topLinePunct w:val="0"/>
        <w:autoSpaceDE/>
        <w:autoSpaceDN/>
        <w:bidi w:val="0"/>
        <w:spacing w:line="538" w:lineRule="exact"/>
        <w:ind w:firstLine="640" w:firstLineChars="200"/>
        <w:rPr>
          <w:rFonts w:hint="default" w:ascii="Times New Roman" w:hAnsi="Times New Roman" w:cs="Times New Roman"/>
          <w:lang w:val="en-US" w:eastAsia="zh-CN"/>
        </w:rPr>
      </w:pPr>
      <w:r>
        <w:rPr>
          <w:rFonts w:hint="eastAsia" w:ascii="Times New Roman" w:hAnsi="Times New Roman" w:eastAsia="仿宋_GB2312" w:cs="Arial"/>
          <w:snapToGrid w:val="0"/>
          <w:color w:val="000000"/>
          <w:spacing w:val="0"/>
          <w:kern w:val="0"/>
          <w:sz w:val="32"/>
          <w:szCs w:val="21"/>
          <w:lang w:eastAsia="zh-CN"/>
        </w:rPr>
        <w:t xml:space="preserve">日期：      </w:t>
      </w:r>
      <w:r>
        <w:rPr>
          <w:rFonts w:hint="eastAsia" w:ascii="Times New Roman" w:hAnsi="Times New Roman" w:eastAsia="仿宋_GB2312" w:cs="Arial"/>
          <w:snapToGrid w:val="0"/>
          <w:color w:val="000000"/>
          <w:spacing w:val="-24"/>
          <w:kern w:val="0"/>
          <w:sz w:val="32"/>
          <w:szCs w:val="21"/>
          <w:lang w:eastAsia="zh-CN"/>
        </w:rPr>
        <w:t xml:space="preserve">                    </w:t>
      </w:r>
      <w:r>
        <w:rPr>
          <w:rFonts w:hint="eastAsia" w:ascii="Times New Roman" w:hAnsi="Times New Roman" w:eastAsia="仿宋_GB2312" w:cs="Arial"/>
          <w:snapToGrid w:val="0"/>
          <w:color w:val="000000"/>
          <w:spacing w:val="0"/>
          <w:kern w:val="0"/>
          <w:sz w:val="32"/>
          <w:szCs w:val="21"/>
          <w:lang w:val="en-US" w:eastAsia="zh-CN"/>
        </w:rPr>
        <w:t xml:space="preserve">    </w:t>
      </w:r>
      <w:bookmarkStart w:id="0" w:name="_GoBack"/>
      <w:bookmarkEnd w:id="0"/>
      <w:r>
        <w:rPr>
          <w:rFonts w:hint="eastAsia" w:ascii="Times New Roman" w:hAnsi="Times New Roman" w:eastAsia="仿宋_GB2312" w:cs="Arial"/>
          <w:snapToGrid w:val="0"/>
          <w:color w:val="000000"/>
          <w:spacing w:val="0"/>
          <w:kern w:val="0"/>
          <w:sz w:val="32"/>
          <w:szCs w:val="21"/>
          <w:lang w:val="en-US" w:eastAsia="zh-CN"/>
        </w:rPr>
        <w:t xml:space="preserve"> </w:t>
      </w:r>
      <w:r>
        <w:rPr>
          <w:rFonts w:hint="eastAsia" w:ascii="Times New Roman" w:hAnsi="Times New Roman" w:eastAsia="仿宋_GB2312" w:cs="Arial"/>
          <w:snapToGrid w:val="0"/>
          <w:color w:val="000000"/>
          <w:spacing w:val="5"/>
          <w:kern w:val="0"/>
          <w:sz w:val="32"/>
          <w:szCs w:val="21"/>
          <w:lang w:eastAsia="zh-CN"/>
        </w:rPr>
        <w:t>日期：</w:t>
      </w: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068665-C4C6-4EF8-8E97-5A3CABC6BB52}"/>
  </w:font>
  <w:font w:name="黑体">
    <w:panose1 w:val="02010600030101010101"/>
    <w:charset w:val="86"/>
    <w:family w:val="auto"/>
    <w:pitch w:val="default"/>
    <w:sig w:usb0="800002BF" w:usb1="38CF7CFA" w:usb2="00000016" w:usb3="00000000" w:csb0="00040001" w:csb1="00000000"/>
    <w:embedRegular r:id="rId2" w:fontKey="{A1B200A5-ACB6-4F35-86CA-0707668CD3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9E62CDE4-8C16-4829-81BB-741C631A9398}"/>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4" w:fontKey="{41506D58-07C5-443D-A1B3-B4BC5D3B59DE}"/>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CC5B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A710">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175C3E"/>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39C2F00"/>
    <w:rsid w:val="43F46A5B"/>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4B14BC2"/>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link w:val="94"/>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5"/>
    <w:qFormat/>
    <w:uiPriority w:val="0"/>
    <w:pPr>
      <w:tabs>
        <w:tab w:val="center" w:pos="4153"/>
        <w:tab w:val="right" w:pos="8306"/>
      </w:tabs>
      <w:snapToGrid w:val="0"/>
      <w:jc w:val="left"/>
    </w:pPr>
    <w:rPr>
      <w:sz w:val="18"/>
      <w:szCs w:val="18"/>
    </w:rPr>
  </w:style>
  <w:style w:type="paragraph" w:styleId="13">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Emphasis"/>
    <w:basedOn w:val="20"/>
    <w:qFormat/>
    <w:uiPriority w:val="0"/>
    <w:rPr>
      <w:i/>
    </w:rPr>
  </w:style>
  <w:style w:type="character" w:styleId="25">
    <w:name w:val="HTML Definition"/>
    <w:basedOn w:val="20"/>
    <w:qFormat/>
    <w:uiPriority w:val="0"/>
    <w:rPr>
      <w:i/>
      <w:bdr w:val="single" w:color="CCCCCC" w:sz="6" w:space="0"/>
      <w:shd w:val="clear" w:fill="CCCCCC"/>
    </w:rPr>
  </w:style>
  <w:style w:type="character" w:styleId="26">
    <w:name w:val="Hyperlink"/>
    <w:basedOn w:val="20"/>
    <w:qFormat/>
    <w:uiPriority w:val="0"/>
    <w:rPr>
      <w:color w:val="4D7AD8"/>
      <w:u w:val="none"/>
    </w:rPr>
  </w:style>
  <w:style w:type="character" w:styleId="27">
    <w:name w:val="HTML Code"/>
    <w:basedOn w:val="20"/>
    <w:qFormat/>
    <w:uiPriority w:val="0"/>
    <w:rPr>
      <w:rFonts w:ascii="Consolas" w:hAnsi="Consolas" w:eastAsia="Consolas" w:cs="Consolas"/>
      <w:sz w:val="21"/>
      <w:szCs w:val="21"/>
    </w:rPr>
  </w:style>
  <w:style w:type="character" w:styleId="28">
    <w:name w:val="annotation reference"/>
    <w:basedOn w:val="20"/>
    <w:qFormat/>
    <w:uiPriority w:val="0"/>
    <w:rPr>
      <w:sz w:val="21"/>
      <w:szCs w:val="21"/>
    </w:rPr>
  </w:style>
  <w:style w:type="character" w:styleId="29">
    <w:name w:val="footnote reference"/>
    <w:basedOn w:val="20"/>
    <w:qFormat/>
    <w:uiPriority w:val="0"/>
    <w:rPr>
      <w:vertAlign w:val="superscript"/>
    </w:rPr>
  </w:style>
  <w:style w:type="character" w:styleId="30">
    <w:name w:val="HTML Keyboard"/>
    <w:basedOn w:val="20"/>
    <w:qFormat/>
    <w:uiPriority w:val="0"/>
    <w:rPr>
      <w:rFonts w:hint="default" w:ascii="Consolas" w:hAnsi="Consolas" w:eastAsia="Consolas" w:cs="Consolas"/>
      <w:sz w:val="21"/>
      <w:szCs w:val="21"/>
    </w:rPr>
  </w:style>
  <w:style w:type="character" w:styleId="31">
    <w:name w:val="HTML Sample"/>
    <w:basedOn w:val="20"/>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0"/>
    <w:link w:val="13"/>
    <w:qFormat/>
    <w:uiPriority w:val="0"/>
    <w:rPr>
      <w:rFonts w:asciiTheme="minorHAnsi" w:hAnsiTheme="minorHAnsi" w:eastAsiaTheme="minorEastAsia" w:cstheme="minorBidi"/>
      <w:kern w:val="2"/>
      <w:sz w:val="18"/>
      <w:szCs w:val="18"/>
    </w:rPr>
  </w:style>
  <w:style w:type="character" w:customStyle="1" w:styleId="35">
    <w:name w:val="页脚 字符"/>
    <w:basedOn w:val="20"/>
    <w:link w:val="12"/>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0"/>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0"/>
    <w:qFormat/>
    <w:uiPriority w:val="0"/>
  </w:style>
  <w:style w:type="character" w:customStyle="1" w:styleId="47">
    <w:name w:val="ant-tree-iconele"/>
    <w:basedOn w:val="20"/>
    <w:qFormat/>
    <w:uiPriority w:val="0"/>
  </w:style>
  <w:style w:type="character" w:customStyle="1" w:styleId="48">
    <w:name w:val="ant-tree-switcher"/>
    <w:basedOn w:val="20"/>
    <w:qFormat/>
    <w:uiPriority w:val="0"/>
  </w:style>
  <w:style w:type="character" w:customStyle="1" w:styleId="49">
    <w:name w:val="ant-tree-checkbox6"/>
    <w:basedOn w:val="20"/>
    <w:qFormat/>
    <w:uiPriority w:val="0"/>
  </w:style>
  <w:style w:type="character" w:customStyle="1" w:styleId="50">
    <w:name w:val="current-node"/>
    <w:basedOn w:val="20"/>
    <w:qFormat/>
    <w:uiPriority w:val="0"/>
    <w:rPr>
      <w:bdr w:val="single" w:color="F5B87B" w:sz="6" w:space="0"/>
      <w:shd w:val="clear" w:fill="FFE8CC"/>
    </w:rPr>
  </w:style>
  <w:style w:type="character" w:customStyle="1" w:styleId="51">
    <w:name w:val="ant-radio+*"/>
    <w:basedOn w:val="20"/>
    <w:qFormat/>
    <w:uiPriority w:val="0"/>
  </w:style>
  <w:style w:type="character" w:customStyle="1" w:styleId="52">
    <w:name w:val="button"/>
    <w:basedOn w:val="20"/>
    <w:qFormat/>
    <w:uiPriority w:val="0"/>
  </w:style>
  <w:style w:type="character" w:customStyle="1" w:styleId="53">
    <w:name w:val="button1"/>
    <w:basedOn w:val="20"/>
    <w:qFormat/>
    <w:uiPriority w:val="0"/>
  </w:style>
  <w:style w:type="character" w:customStyle="1" w:styleId="54">
    <w:name w:val="passed-node"/>
    <w:basedOn w:val="20"/>
    <w:qFormat/>
    <w:uiPriority w:val="0"/>
    <w:rPr>
      <w:bdr w:val="single" w:color="49A8D4" w:sz="6" w:space="0"/>
      <w:shd w:val="clear" w:fill="A9E3FF"/>
    </w:rPr>
  </w:style>
  <w:style w:type="character" w:customStyle="1" w:styleId="55">
    <w:name w:val="not-pass-node"/>
    <w:basedOn w:val="20"/>
    <w:qFormat/>
    <w:uiPriority w:val="0"/>
    <w:rPr>
      <w:bdr w:val="single" w:color="5ABD6B" w:sz="6" w:space="0"/>
      <w:shd w:val="clear" w:fill="BFF3C3"/>
    </w:rPr>
  </w:style>
  <w:style w:type="character" w:customStyle="1" w:styleId="56">
    <w:name w:val="auto-pass-node"/>
    <w:basedOn w:val="20"/>
    <w:qFormat/>
    <w:uiPriority w:val="0"/>
    <w:rPr>
      <w:bdr w:val="single" w:color="DC4446" w:sz="6" w:space="0"/>
      <w:shd w:val="clear" w:fill="A9E2FF"/>
    </w:rPr>
  </w:style>
  <w:style w:type="character" w:customStyle="1" w:styleId="57">
    <w:name w:val="wea-thumbnails-doc-content-subtitle"/>
    <w:basedOn w:val="20"/>
    <w:qFormat/>
    <w:uiPriority w:val="0"/>
    <w:rPr>
      <w:color w:val="9A9A9A"/>
    </w:rPr>
  </w:style>
  <w:style w:type="character" w:customStyle="1" w:styleId="58">
    <w:name w:val="ant-select-tree-switcher"/>
    <w:basedOn w:val="20"/>
    <w:qFormat/>
    <w:uiPriority w:val="0"/>
  </w:style>
  <w:style w:type="character" w:customStyle="1" w:styleId="59">
    <w:name w:val="ant-select-tree-iconele"/>
    <w:basedOn w:val="20"/>
    <w:qFormat/>
    <w:uiPriority w:val="0"/>
  </w:style>
  <w:style w:type="character" w:customStyle="1" w:styleId="60">
    <w:name w:val="first-of-type"/>
    <w:basedOn w:val="20"/>
    <w:qFormat/>
    <w:uiPriority w:val="0"/>
    <w:rPr>
      <w:color w:val="FF0000"/>
    </w:rPr>
  </w:style>
  <w:style w:type="character" w:customStyle="1" w:styleId="61">
    <w:name w:val="first-of-type1"/>
    <w:basedOn w:val="20"/>
    <w:qFormat/>
    <w:uiPriority w:val="0"/>
    <w:rPr>
      <w:color w:val="FF0000"/>
    </w:rPr>
  </w:style>
  <w:style w:type="character" w:customStyle="1" w:styleId="62">
    <w:name w:val="tmpztreemove_arrow"/>
    <w:basedOn w:val="20"/>
    <w:qFormat/>
    <w:uiPriority w:val="0"/>
  </w:style>
  <w:style w:type="character" w:customStyle="1" w:styleId="63">
    <w:name w:val="ant-tree-checkbox"/>
    <w:basedOn w:val="20"/>
    <w:qFormat/>
    <w:uiPriority w:val="0"/>
  </w:style>
  <w:style w:type="character" w:customStyle="1" w:styleId="64">
    <w:name w:val="ant-select-tree-checkbox2"/>
    <w:basedOn w:val="20"/>
    <w:qFormat/>
    <w:uiPriority w:val="0"/>
  </w:style>
  <w:style w:type="character" w:customStyle="1" w:styleId="65">
    <w:name w:val="font91"/>
    <w:basedOn w:val="20"/>
    <w:qFormat/>
    <w:uiPriority w:val="0"/>
    <w:rPr>
      <w:rFonts w:hint="eastAsia" w:ascii="仿宋" w:hAnsi="仿宋" w:eastAsia="仿宋" w:cs="仿宋"/>
      <w:b/>
      <w:color w:val="000000"/>
      <w:sz w:val="24"/>
      <w:szCs w:val="24"/>
      <w:u w:val="none"/>
    </w:rPr>
  </w:style>
  <w:style w:type="character" w:customStyle="1" w:styleId="66">
    <w:name w:val="font21"/>
    <w:basedOn w:val="20"/>
    <w:qFormat/>
    <w:uiPriority w:val="0"/>
    <w:rPr>
      <w:rFonts w:ascii="font-weight : 400" w:hAnsi="font-weight : 400" w:eastAsia="font-weight : 400" w:cs="font-weight : 400"/>
      <w:color w:val="000000"/>
      <w:sz w:val="22"/>
      <w:szCs w:val="22"/>
      <w:u w:val="single"/>
    </w:rPr>
  </w:style>
  <w:style w:type="character" w:customStyle="1" w:styleId="67">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 w:type="character" w:customStyle="1" w:styleId="70">
    <w:name w:val="nth-child(2)"/>
    <w:basedOn w:val="20"/>
    <w:qFormat/>
    <w:uiPriority w:val="0"/>
  </w:style>
  <w:style w:type="character" w:customStyle="1" w:styleId="71">
    <w:name w:val="top-label"/>
    <w:basedOn w:val="20"/>
    <w:qFormat/>
    <w:uiPriority w:val="0"/>
  </w:style>
  <w:style w:type="character" w:customStyle="1" w:styleId="72">
    <w:name w:val="first-child"/>
    <w:basedOn w:val="20"/>
    <w:qFormat/>
    <w:uiPriority w:val="0"/>
  </w:style>
  <w:style w:type="character" w:customStyle="1" w:styleId="73">
    <w:name w:val="first-child1"/>
    <w:basedOn w:val="20"/>
    <w:qFormat/>
    <w:uiPriority w:val="0"/>
    <w:rPr>
      <w:color w:val="999999"/>
      <w:sz w:val="33"/>
      <w:szCs w:val="33"/>
    </w:rPr>
  </w:style>
  <w:style w:type="character" w:customStyle="1" w:styleId="74">
    <w:name w:val="first-child2"/>
    <w:basedOn w:val="20"/>
    <w:qFormat/>
    <w:uiPriority w:val="0"/>
  </w:style>
  <w:style w:type="character" w:customStyle="1" w:styleId="75">
    <w:name w:val="label16"/>
    <w:basedOn w:val="20"/>
    <w:qFormat/>
    <w:uiPriority w:val="0"/>
  </w:style>
  <w:style w:type="character" w:customStyle="1" w:styleId="76">
    <w:name w:val="label17"/>
    <w:basedOn w:val="20"/>
    <w:qFormat/>
    <w:uiPriority w:val="0"/>
  </w:style>
  <w:style w:type="character" w:customStyle="1" w:styleId="77">
    <w:name w:val="ant-tree-checkbox8"/>
    <w:basedOn w:val="20"/>
    <w:qFormat/>
    <w:uiPriority w:val="0"/>
  </w:style>
  <w:style w:type="character" w:customStyle="1" w:styleId="78">
    <w:name w:val="hover41"/>
    <w:basedOn w:val="20"/>
    <w:qFormat/>
    <w:uiPriority w:val="0"/>
    <w:rPr>
      <w:color w:val="009DFF"/>
    </w:rPr>
  </w:style>
  <w:style w:type="character" w:customStyle="1" w:styleId="79">
    <w:name w:val="hover42"/>
    <w:basedOn w:val="20"/>
    <w:qFormat/>
    <w:uiPriority w:val="0"/>
    <w:rPr>
      <w:color w:val="009DFF"/>
    </w:rPr>
  </w:style>
  <w:style w:type="character" w:customStyle="1" w:styleId="80">
    <w:name w:val="disabled4"/>
    <w:basedOn w:val="20"/>
    <w:qFormat/>
    <w:uiPriority w:val="0"/>
    <w:rPr>
      <w:color w:val="AAAAAA"/>
      <w:shd w:val="clear" w:fill="F7F7F7"/>
    </w:rPr>
  </w:style>
  <w:style w:type="character" w:customStyle="1" w:styleId="81">
    <w:name w:val="first-of-type2"/>
    <w:basedOn w:val="20"/>
    <w:qFormat/>
    <w:uiPriority w:val="0"/>
    <w:rPr>
      <w:color w:val="FF0000"/>
    </w:rPr>
  </w:style>
  <w:style w:type="character" w:customStyle="1" w:styleId="82">
    <w:name w:val="ant-tree-switcher15"/>
    <w:basedOn w:val="20"/>
    <w:qFormat/>
    <w:uiPriority w:val="0"/>
  </w:style>
  <w:style w:type="character" w:customStyle="1" w:styleId="83">
    <w:name w:val="ant-table-row-expand-icon4"/>
    <w:basedOn w:val="20"/>
    <w:qFormat/>
    <w:uiPriority w:val="0"/>
    <w:rPr>
      <w:vanish/>
    </w:rPr>
  </w:style>
  <w:style w:type="character" w:customStyle="1" w:styleId="84">
    <w:name w:val="cke_colorbox"/>
    <w:basedOn w:val="20"/>
    <w:qFormat/>
    <w:uiPriority w:val="0"/>
  </w:style>
  <w:style w:type="character" w:customStyle="1" w:styleId="85">
    <w:name w:val="cke_colorbox1"/>
    <w:basedOn w:val="20"/>
    <w:qFormat/>
    <w:uiPriority w:val="0"/>
  </w:style>
  <w:style w:type="character" w:customStyle="1" w:styleId="86">
    <w:name w:val="cke_colorbox2"/>
    <w:basedOn w:val="20"/>
    <w:qFormat/>
    <w:uiPriority w:val="0"/>
  </w:style>
  <w:style w:type="character" w:customStyle="1" w:styleId="87">
    <w:name w:val="cke_colorbox3"/>
    <w:basedOn w:val="20"/>
    <w:qFormat/>
    <w:uiPriority w:val="0"/>
    <w:rPr>
      <w:bdr w:val="single" w:color="808080" w:sz="6" w:space="0"/>
    </w:rPr>
  </w:style>
  <w:style w:type="character" w:customStyle="1" w:styleId="88">
    <w:name w:val="last-child1"/>
    <w:basedOn w:val="20"/>
    <w:qFormat/>
    <w:uiPriority w:val="0"/>
  </w:style>
  <w:style w:type="character" w:customStyle="1" w:styleId="89">
    <w:name w:val="wea-dropdown-triangle2"/>
    <w:basedOn w:val="20"/>
    <w:qFormat/>
    <w:uiPriority w:val="0"/>
  </w:style>
  <w:style w:type="character" w:customStyle="1" w:styleId="90">
    <w:name w:val="isrevision"/>
    <w:basedOn w:val="20"/>
    <w:qFormat/>
    <w:uiPriority w:val="0"/>
    <w:rPr>
      <w:color w:val="000000"/>
      <w:sz w:val="18"/>
      <w:szCs w:val="18"/>
      <w:bdr w:val="single" w:color="E9E9E9" w:sz="6" w:space="0"/>
      <w:shd w:val="clear" w:fill="FFFFFF"/>
    </w:rPr>
  </w:style>
  <w:style w:type="character" w:customStyle="1" w:styleId="91">
    <w:name w:val="cke_notification_progress"/>
    <w:basedOn w:val="20"/>
    <w:qFormat/>
    <w:uiPriority w:val="0"/>
    <w:rPr>
      <w:shd w:val="clear" w:fill="0F74A8"/>
    </w:rPr>
  </w:style>
  <w:style w:type="character" w:customStyle="1" w:styleId="92">
    <w:name w:val="cke_path_empty2"/>
    <w:basedOn w:val="20"/>
    <w:qFormat/>
    <w:uiPriority w:val="0"/>
    <w:rPr>
      <w:b/>
      <w:color w:val="484848"/>
      <w:sz w:val="16"/>
      <w:szCs w:val="16"/>
      <w:u w:val="none"/>
    </w:rPr>
  </w:style>
  <w:style w:type="character" w:customStyle="1" w:styleId="93">
    <w:name w:val="cke_dialog_ui_button1"/>
    <w:basedOn w:val="20"/>
    <w:qFormat/>
    <w:uiPriority w:val="0"/>
  </w:style>
  <w:style w:type="character" w:customStyle="1" w:styleId="94">
    <w:name w:val="标题 3 字符"/>
    <w:link w:val="6"/>
    <w:qFormat/>
    <w:uiPriority w:val="0"/>
    <w:rPr>
      <w:b/>
      <w:sz w:val="32"/>
    </w:rPr>
  </w:style>
  <w:style w:type="paragraph" w:customStyle="1" w:styleId="95">
    <w:name w:val="Table Text"/>
    <w:basedOn w:val="1"/>
    <w:semiHidden/>
    <w:qFormat/>
    <w:uiPriority w:val="0"/>
    <w:pPr>
      <w:spacing w:line="240" w:lineRule="auto"/>
      <w:ind w:firstLine="0" w:firstLineChars="0"/>
    </w:pPr>
    <w:rPr>
      <w:rFonts w:cs="仿宋"/>
      <w:sz w:val="28"/>
      <w:szCs w:val="28"/>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崖州区</Company>
  <Pages>1</Pages>
  <Words>9364</Words>
  <Characters>9481</Characters>
  <Lines>6</Lines>
  <Paragraphs>1</Paragraphs>
  <TotalTime>7</TotalTime>
  <ScaleCrop>false</ScaleCrop>
  <LinksUpToDate>false</LinksUpToDate>
  <CharactersWithSpaces>9950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李思怡</cp:lastModifiedBy>
  <cp:lastPrinted>2021-10-11T12:02:00Z</cp:lastPrinted>
  <dcterms:modified xsi:type="dcterms:W3CDTF">2025-06-19T08:12:39Z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eyJoZGlkIjoiODZmOTdkNzg5MzM0ZTcxNjhiZmY4OGRhZWM2OWZkOWQiLCJ1c2VySWQiOiIyNTI2MDI4NzgifQ==</vt:lpwstr>
  </property>
  <property fmtid="{D5CDD505-2E9C-101B-9397-08002B2CF9AE}" pid="4" name="ICV">
    <vt:lpwstr>48EC7325771A47D9A5ECA4DA94B419C5_13</vt:lpwstr>
  </property>
</Properties>
</file>