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84"/>
          <w:szCs w:val="84"/>
          <w:u w:val="single"/>
        </w:rPr>
      </w:pPr>
    </w:p>
    <w:p>
      <w:pPr>
        <w:rPr>
          <w:rFonts w:ascii="Times New Roman" w:hAnsi="Times New Roman" w:cs="Times New Roman"/>
          <w:sz w:val="84"/>
          <w:szCs w:val="84"/>
          <w:u w:val="single"/>
        </w:rPr>
      </w:pPr>
    </w:p>
    <w:p>
      <w:pPr>
        <w:rPr>
          <w:rFonts w:ascii="Times New Roman" w:hAnsi="Times New Roman" w:cs="Times New Roman"/>
          <w:sz w:val="84"/>
          <w:szCs w:val="84"/>
          <w:u w:val="single"/>
        </w:rPr>
      </w:pPr>
    </w:p>
    <w:p>
      <w:pPr>
        <w:rPr>
          <w:rFonts w:ascii="Times New Roman" w:hAnsi="Times New Roman" w:cs="Times New Roman"/>
          <w:sz w:val="84"/>
          <w:szCs w:val="84"/>
          <w:u w:val="single"/>
        </w:rPr>
      </w:pPr>
    </w:p>
    <w:p>
      <w:pPr>
        <w:jc w:val="center"/>
        <w:rPr>
          <w:rFonts w:hint="eastAsia" w:ascii="宋体" w:hAnsi="宋体" w:eastAsia="宋体" w:cs="宋体"/>
          <w:sz w:val="52"/>
          <w:szCs w:val="52"/>
        </w:rPr>
      </w:pPr>
      <w:r>
        <w:rPr>
          <w:rFonts w:hint="eastAsia" w:ascii="宋体" w:hAnsi="宋体" w:eastAsia="宋体" w:cs="宋体"/>
          <w:sz w:val="52"/>
          <w:szCs w:val="52"/>
          <w:lang w:val="en-US" w:eastAsia="zh-CN"/>
        </w:rPr>
        <w:t>2022</w:t>
      </w:r>
      <w:r>
        <w:rPr>
          <w:rFonts w:hint="eastAsia" w:ascii="宋体" w:hAnsi="宋体" w:eastAsia="宋体" w:cs="宋体"/>
          <w:sz w:val="52"/>
          <w:szCs w:val="52"/>
        </w:rPr>
        <w:t>年</w:t>
      </w:r>
      <w:r>
        <w:rPr>
          <w:rFonts w:hint="eastAsia" w:ascii="宋体" w:hAnsi="宋体" w:eastAsia="宋体" w:cs="宋体"/>
          <w:sz w:val="52"/>
          <w:szCs w:val="52"/>
          <w:lang w:eastAsia="zh-CN"/>
        </w:rPr>
        <w:t>三亚市公安局交通警察支队单位</w:t>
      </w:r>
      <w:r>
        <w:rPr>
          <w:rFonts w:hint="eastAsia" w:ascii="宋体" w:hAnsi="宋体" w:eastAsia="宋体" w:cs="宋体"/>
          <w:sz w:val="52"/>
          <w:szCs w:val="52"/>
        </w:rPr>
        <w:t>预算</w:t>
      </w: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rPr>
          <w:rFonts w:ascii="Times New Roman" w:hAnsi="Times New Roman" w:cs="Times New Roman"/>
          <w:sz w:val="84"/>
          <w:szCs w:val="84"/>
        </w:rPr>
      </w:pPr>
    </w:p>
    <w:p>
      <w:pPr>
        <w:jc w:val="center"/>
        <w:rPr>
          <w:rFonts w:ascii="Times New Roman" w:hAnsi="Times New Roman" w:eastAsia="黑体" w:cs="Times New Roman"/>
          <w:sz w:val="52"/>
          <w:szCs w:val="52"/>
        </w:rPr>
      </w:pPr>
      <w:r>
        <w:rPr>
          <w:rFonts w:hint="default" w:ascii="Times New Roman" w:hAnsi="Times New Roman" w:eastAsia="黑体" w:cs="Times New Roman"/>
          <w:sz w:val="52"/>
          <w:szCs w:val="52"/>
        </w:rPr>
        <w:t>目录</w:t>
      </w:r>
    </w:p>
    <w:p>
      <w:pPr>
        <w:pStyle w:val="6"/>
        <w:numPr>
          <w:ilvl w:val="0"/>
          <w:numId w:val="1"/>
        </w:numPr>
        <w:ind w:firstLineChars="0"/>
        <w:jc w:val="left"/>
        <w:rPr>
          <w:rFonts w:hint="eastAsia" w:ascii="黑体" w:hAnsi="黑体" w:eastAsia="黑体" w:cs="黑体"/>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仿宋_GB2312" w:cs="Times New Roman"/>
          <w:sz w:val="32"/>
          <w:szCs w:val="32"/>
        </w:rPr>
        <w:t xml:space="preserve"> </w:t>
      </w:r>
      <w:r>
        <w:rPr>
          <w:rFonts w:hint="default" w:ascii="Times New Roman" w:hAnsi="Times New Roman" w:eastAsia="黑体" w:cs="Times New Roman"/>
          <w:sz w:val="32"/>
          <w:szCs w:val="32"/>
          <w:lang w:eastAsia="zh-CN"/>
        </w:rPr>
        <w:t>三亚市</w:t>
      </w:r>
      <w:r>
        <w:rPr>
          <w:rFonts w:hint="eastAsia" w:ascii="黑体" w:hAnsi="黑体" w:eastAsia="黑体" w:cs="黑体"/>
          <w:sz w:val="32"/>
          <w:szCs w:val="32"/>
          <w:lang w:eastAsia="zh-CN"/>
        </w:rPr>
        <w:t>公安局交通警察支队</w:t>
      </w:r>
      <w:r>
        <w:rPr>
          <w:rFonts w:hint="eastAsia" w:ascii="黑体" w:hAnsi="黑体" w:eastAsia="黑体" w:cs="黑体"/>
          <w:sz w:val="32"/>
          <w:szCs w:val="32"/>
        </w:rPr>
        <w:t>概况</w:t>
      </w:r>
    </w:p>
    <w:p>
      <w:pPr>
        <w:pStyle w:val="6"/>
        <w:numPr>
          <w:ilvl w:val="0"/>
          <w:numId w:val="2"/>
        </w:numPr>
        <w:ind w:firstLineChars="0"/>
        <w:jc w:val="left"/>
        <w:rPr>
          <w:rFonts w:hint="eastAsia" w:ascii="黑体" w:hAnsi="黑体" w:eastAsia="黑体" w:cs="黑体"/>
          <w:sz w:val="32"/>
          <w:szCs w:val="32"/>
        </w:rPr>
      </w:pPr>
      <w:r>
        <w:rPr>
          <w:rFonts w:hint="eastAsia" w:ascii="黑体" w:hAnsi="黑体" w:eastAsia="黑体" w:cs="黑体"/>
          <w:sz w:val="32"/>
          <w:szCs w:val="32"/>
        </w:rPr>
        <w:t>主要职能</w:t>
      </w:r>
    </w:p>
    <w:p>
      <w:pPr>
        <w:pStyle w:val="6"/>
        <w:numPr>
          <w:ilvl w:val="0"/>
          <w:numId w:val="2"/>
        </w:numPr>
        <w:ind w:firstLineChars="0"/>
        <w:jc w:val="left"/>
        <w:rPr>
          <w:rFonts w:hint="eastAsia" w:ascii="黑体" w:hAnsi="黑体" w:eastAsia="黑体" w:cs="黑体"/>
          <w:sz w:val="32"/>
          <w:szCs w:val="32"/>
        </w:rPr>
      </w:pPr>
      <w:r>
        <w:rPr>
          <w:rFonts w:hint="eastAsia" w:ascii="黑体" w:hAnsi="黑体" w:eastAsia="黑体" w:cs="黑体"/>
          <w:sz w:val="32"/>
          <w:szCs w:val="32"/>
          <w:lang w:eastAsia="zh-CN"/>
        </w:rPr>
        <w:t>机构设置情况及</w:t>
      </w:r>
      <w:r>
        <w:rPr>
          <w:rFonts w:hint="eastAsia" w:ascii="黑体" w:hAnsi="黑体" w:eastAsia="黑体" w:cs="黑体"/>
          <w:sz w:val="32"/>
          <w:szCs w:val="32"/>
        </w:rPr>
        <w:t>部门预算单位构成</w:t>
      </w:r>
    </w:p>
    <w:p>
      <w:pPr>
        <w:pStyle w:val="6"/>
        <w:numPr>
          <w:ilvl w:val="0"/>
          <w:numId w:val="1"/>
        </w:numPr>
        <w:ind w:firstLineChars="0"/>
        <w:rPr>
          <w:rFonts w:hint="eastAsia" w:ascii="黑体" w:hAnsi="黑体" w:eastAsia="黑体" w:cs="黑体"/>
          <w:sz w:val="32"/>
          <w:szCs w:val="32"/>
        </w:rPr>
      </w:pPr>
      <w:r>
        <w:rPr>
          <w:rFonts w:hint="eastAsia" w:ascii="黑体" w:hAnsi="黑体" w:eastAsia="黑体" w:cs="黑体"/>
          <w:sz w:val="32"/>
          <w:szCs w:val="32"/>
        </w:rPr>
        <w:t xml:space="preserve">  </w:t>
      </w:r>
      <w:r>
        <w:rPr>
          <w:rFonts w:hint="eastAsia" w:ascii="黑体" w:hAnsi="黑体" w:eastAsia="黑体" w:cs="黑体"/>
          <w:sz w:val="32"/>
          <w:szCs w:val="32"/>
          <w:lang w:eastAsia="zh-CN"/>
        </w:rPr>
        <w:t>三亚市公安局交通警察支队202</w:t>
      </w:r>
      <w:r>
        <w:rPr>
          <w:rFonts w:hint="eastAsia" w:ascii="黑体" w:hAnsi="黑体" w:eastAsia="黑体" w:cs="黑体"/>
          <w:sz w:val="32"/>
          <w:szCs w:val="32"/>
          <w:lang w:val="en-US" w:eastAsia="zh-CN"/>
        </w:rPr>
        <w:t>2</w:t>
      </w:r>
      <w:r>
        <w:rPr>
          <w:rFonts w:hint="eastAsia" w:ascii="黑体" w:hAnsi="黑体" w:eastAsia="黑体" w:cs="黑体"/>
          <w:sz w:val="32"/>
          <w:szCs w:val="32"/>
          <w:lang w:eastAsia="zh-CN"/>
        </w:rPr>
        <w:t>年</w:t>
      </w:r>
      <w:r>
        <w:rPr>
          <w:rFonts w:hint="eastAsia" w:ascii="黑体" w:hAnsi="黑体" w:eastAsia="黑体" w:cs="黑体"/>
          <w:sz w:val="32"/>
          <w:szCs w:val="32"/>
        </w:rPr>
        <w:t>单位预算表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财政拨款收支总表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一般公共预算基本支出表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一般公共预算“三公”经费支出表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政府性基金预算支出表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政府性基金预算“三公”经费支出表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收支总表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收入总表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支出总表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rPr>
        <w:t>项目支出绩效信息表</w:t>
      </w:r>
    </w:p>
    <w:p>
      <w:pPr>
        <w:pStyle w:val="6"/>
        <w:numPr>
          <w:ilvl w:val="0"/>
          <w:numId w:val="1"/>
        </w:numPr>
        <w:ind w:firstLineChars="0"/>
        <w:jc w:val="left"/>
        <w:rPr>
          <w:rFonts w:ascii="Times New Roman" w:hAnsi="Times New Roman" w:eastAsia="仿宋_GB2312"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黑体" w:cs="Times New Roman"/>
          <w:sz w:val="32"/>
          <w:szCs w:val="32"/>
          <w:lang w:eastAsia="zh-CN"/>
        </w:rPr>
        <w:t>三亚市公安局交通警察支队202</w:t>
      </w:r>
      <w:r>
        <w:rPr>
          <w:rFonts w:hint="eastAsia" w:ascii="Times New Roman" w:hAnsi="Times New Roman" w:eastAsia="黑体" w:cs="Times New Roman"/>
          <w:sz w:val="32"/>
          <w:szCs w:val="32"/>
          <w:lang w:val="en-US" w:eastAsia="zh-CN"/>
        </w:rPr>
        <w:t>2</w:t>
      </w:r>
      <w:r>
        <w:rPr>
          <w:rFonts w:hint="default" w:ascii="Times New Roman" w:hAnsi="Times New Roman" w:eastAsia="黑体" w:cs="Times New Roman"/>
          <w:sz w:val="32"/>
          <w:szCs w:val="32"/>
          <w:lang w:eastAsia="zh-CN"/>
        </w:rPr>
        <w:t>年单位</w:t>
      </w:r>
      <w:r>
        <w:rPr>
          <w:rFonts w:hint="default" w:ascii="Times New Roman" w:hAnsi="Times New Roman" w:eastAsia="黑体" w:cs="Times New Roman"/>
          <w:sz w:val="32"/>
          <w:szCs w:val="32"/>
        </w:rPr>
        <w:t>预算情况说明</w:t>
      </w:r>
    </w:p>
    <w:p>
      <w:pPr>
        <w:pStyle w:val="6"/>
        <w:numPr>
          <w:ilvl w:val="0"/>
          <w:numId w:val="1"/>
        </w:numPr>
        <w:ind w:firstLineChars="0"/>
        <w:jc w:val="left"/>
        <w:rPr>
          <w:rFonts w:ascii="Times New Roman" w:hAnsi="Times New Roman" w:eastAsia="仿宋_GB2312" w:cs="Times New Roman"/>
          <w:sz w:val="32"/>
          <w:szCs w:val="32"/>
        </w:rPr>
      </w:pPr>
      <w:r>
        <w:rPr>
          <w:rFonts w:hint="default" w:ascii="Times New Roman" w:hAnsi="Times New Roman" w:eastAsia="黑体" w:cs="Times New Roman"/>
          <w:sz w:val="32"/>
          <w:szCs w:val="32"/>
        </w:rPr>
        <w:t xml:space="preserve">   名词解释</w:t>
      </w:r>
    </w:p>
    <w:p>
      <w:pPr>
        <w:pStyle w:val="6"/>
        <w:ind w:left="1320" w:firstLine="0" w:firstLineChars="0"/>
        <w:jc w:val="left"/>
        <w:rPr>
          <w:rFonts w:ascii="Times New Roman" w:hAnsi="Times New Roman" w:eastAsia="黑体" w:cs="Times New Roman"/>
          <w:sz w:val="32"/>
          <w:szCs w:val="32"/>
        </w:rPr>
      </w:pPr>
    </w:p>
    <w:p>
      <w:pPr>
        <w:jc w:val="left"/>
        <w:rPr>
          <w:rFonts w:ascii="Times New Roman" w:hAnsi="Times New Roman" w:eastAsia="黑体" w:cs="Times New Roman"/>
          <w:sz w:val="32"/>
          <w:szCs w:val="32"/>
        </w:rPr>
      </w:pPr>
    </w:p>
    <w:p>
      <w:pPr>
        <w:jc w:val="left"/>
        <w:rPr>
          <w:rFonts w:ascii="Times New Roman" w:hAnsi="Times New Roman" w:eastAsia="黑体" w:cs="Times New Roman"/>
          <w:sz w:val="32"/>
          <w:szCs w:val="32"/>
        </w:rPr>
      </w:pPr>
    </w:p>
    <w:p>
      <w:pPr>
        <w:jc w:val="left"/>
        <w:rPr>
          <w:rFonts w:ascii="Times New Roman" w:hAnsi="Times New Roman" w:eastAsia="黑体" w:cs="Times New Roman"/>
          <w:sz w:val="32"/>
          <w:szCs w:val="32"/>
        </w:rPr>
      </w:pPr>
    </w:p>
    <w:p>
      <w:pPr>
        <w:pStyle w:val="6"/>
        <w:numPr>
          <w:ilvl w:val="0"/>
          <w:numId w:val="4"/>
        </w:numPr>
        <w:ind w:firstLineChars="0"/>
        <w:jc w:val="center"/>
        <w:rPr>
          <w:rFonts w:ascii="Times New Roman" w:hAnsi="Times New Roman" w:eastAsia="仿宋_GB2312"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黑体" w:cs="Times New Roman"/>
          <w:sz w:val="32"/>
          <w:szCs w:val="32"/>
          <w:lang w:eastAsia="zh-CN"/>
        </w:rPr>
        <w:t>三亚市公安局交通警察支队</w:t>
      </w:r>
      <w:r>
        <w:rPr>
          <w:rFonts w:hint="default" w:ascii="Times New Roman" w:hAnsi="Times New Roman" w:eastAsia="黑体" w:cs="Times New Roman"/>
          <w:sz w:val="32"/>
          <w:szCs w:val="32"/>
        </w:rPr>
        <w:t>概况</w:t>
      </w:r>
    </w:p>
    <w:p>
      <w:pPr>
        <w:jc w:val="left"/>
        <w:rPr>
          <w:rFonts w:ascii="Times New Roman" w:hAnsi="Times New Roman" w:eastAsia="仿宋_GB2312" w:cs="Times New Roman"/>
          <w:sz w:val="32"/>
          <w:szCs w:val="32"/>
        </w:rPr>
      </w:pPr>
    </w:p>
    <w:p>
      <w:pPr>
        <w:pStyle w:val="6"/>
        <w:numPr>
          <w:ilvl w:val="0"/>
          <w:numId w:val="5"/>
        </w:numPr>
        <w:ind w:firstLineChars="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主要职能</w:t>
      </w:r>
    </w:p>
    <w:p>
      <w:pPr>
        <w:widowControl/>
        <w:wordWrap w:val="0"/>
        <w:spacing w:line="332" w:lineRule="atLeast"/>
        <w:ind w:firstLine="480"/>
        <w:jc w:val="left"/>
        <w:rPr>
          <w:rFonts w:hint="eastAsia" w:ascii="仿宋" w:hAnsi="仿宋" w:eastAsia="仿宋" w:cs="仿宋"/>
          <w:sz w:val="32"/>
          <w:szCs w:val="32"/>
        </w:rPr>
      </w:pPr>
      <w:r>
        <w:rPr>
          <w:rFonts w:hint="eastAsia" w:ascii="仿宋" w:hAnsi="仿宋" w:eastAsia="仿宋" w:cs="仿宋"/>
          <w:sz w:val="32"/>
          <w:szCs w:val="32"/>
        </w:rPr>
        <w:t>三亚市公安局交通警察支队是三亚市公安局直属机构，主管全市交通管理工作，具体职责如下：</w:t>
      </w:r>
    </w:p>
    <w:p>
      <w:pPr>
        <w:widowControl/>
        <w:wordWrap w:val="0"/>
        <w:spacing w:line="332" w:lineRule="atLeast"/>
        <w:ind w:firstLine="480"/>
        <w:jc w:val="left"/>
        <w:rPr>
          <w:rFonts w:hint="eastAsia" w:ascii="仿宋" w:hAnsi="仿宋" w:eastAsia="仿宋" w:cs="仿宋"/>
          <w:sz w:val="32"/>
          <w:szCs w:val="32"/>
        </w:rPr>
      </w:pPr>
      <w:r>
        <w:rPr>
          <w:rFonts w:hint="eastAsia" w:ascii="仿宋" w:hAnsi="仿宋" w:eastAsia="仿宋" w:cs="仿宋"/>
          <w:sz w:val="32"/>
          <w:szCs w:val="32"/>
        </w:rPr>
        <w:t>（一）贯彻执行党和国家有关公安工作的方针、政策、法规、规章、依法行政。在市委、市政府和上级公安机关的领导下，组织、领导全市的交通管理工作。</w:t>
      </w:r>
    </w:p>
    <w:p>
      <w:pPr>
        <w:widowControl/>
        <w:wordWrap w:val="0"/>
        <w:spacing w:line="332" w:lineRule="atLeast"/>
        <w:ind w:firstLine="480"/>
        <w:jc w:val="left"/>
        <w:rPr>
          <w:rFonts w:hint="eastAsia" w:ascii="仿宋" w:hAnsi="仿宋" w:eastAsia="仿宋" w:cs="仿宋"/>
          <w:sz w:val="32"/>
          <w:szCs w:val="32"/>
        </w:rPr>
      </w:pPr>
      <w:r>
        <w:rPr>
          <w:rFonts w:hint="eastAsia" w:ascii="仿宋" w:hAnsi="仿宋" w:eastAsia="仿宋" w:cs="仿宋"/>
          <w:sz w:val="32"/>
          <w:szCs w:val="32"/>
        </w:rPr>
        <w:t>（二）负责维护我市交通安全和交通秩序，依法纠正处罚各类交通违法行为，办理各类机动车通行证件。</w:t>
      </w:r>
    </w:p>
    <w:p>
      <w:pPr>
        <w:widowControl/>
        <w:wordWrap w:val="0"/>
        <w:spacing w:line="332" w:lineRule="atLeast"/>
        <w:ind w:firstLine="480"/>
        <w:jc w:val="left"/>
        <w:rPr>
          <w:rFonts w:hint="eastAsia" w:ascii="仿宋" w:hAnsi="仿宋" w:eastAsia="仿宋" w:cs="仿宋"/>
          <w:sz w:val="32"/>
          <w:szCs w:val="32"/>
        </w:rPr>
      </w:pPr>
      <w:r>
        <w:rPr>
          <w:rFonts w:hint="eastAsia" w:ascii="仿宋" w:hAnsi="仿宋" w:eastAsia="仿宋" w:cs="仿宋"/>
          <w:sz w:val="32"/>
          <w:szCs w:val="32"/>
        </w:rPr>
        <w:t>（三）负责重大活动、等级警卫的交通安全保卫。组织开展全市重大会议、重大集会、重大文体活动等的交通安全保卫工作。</w:t>
      </w:r>
    </w:p>
    <w:p>
      <w:pPr>
        <w:widowControl/>
        <w:wordWrap w:val="0"/>
        <w:spacing w:line="332" w:lineRule="atLeast"/>
        <w:ind w:firstLine="480"/>
        <w:jc w:val="left"/>
        <w:rPr>
          <w:rFonts w:hint="eastAsia" w:ascii="仿宋" w:hAnsi="仿宋" w:eastAsia="仿宋" w:cs="仿宋"/>
          <w:sz w:val="32"/>
          <w:szCs w:val="32"/>
        </w:rPr>
      </w:pPr>
      <w:r>
        <w:rPr>
          <w:rFonts w:hint="eastAsia" w:ascii="仿宋" w:hAnsi="仿宋" w:eastAsia="仿宋" w:cs="仿宋"/>
          <w:sz w:val="32"/>
          <w:szCs w:val="32"/>
        </w:rPr>
        <w:t>（四）负责对机动车牌证和机动车驾驶人业务进行依法管理。</w:t>
      </w:r>
    </w:p>
    <w:p>
      <w:pPr>
        <w:widowControl/>
        <w:wordWrap w:val="0"/>
        <w:spacing w:line="332" w:lineRule="atLeast"/>
        <w:ind w:firstLine="480"/>
        <w:jc w:val="left"/>
        <w:rPr>
          <w:rFonts w:hint="eastAsia" w:ascii="仿宋" w:hAnsi="仿宋" w:eastAsia="仿宋" w:cs="仿宋"/>
          <w:sz w:val="32"/>
          <w:szCs w:val="32"/>
        </w:rPr>
      </w:pPr>
      <w:r>
        <w:rPr>
          <w:rFonts w:hint="eastAsia" w:ascii="仿宋" w:hAnsi="仿宋" w:eastAsia="仿宋" w:cs="仿宋"/>
          <w:sz w:val="32"/>
          <w:szCs w:val="32"/>
        </w:rPr>
        <w:t>（五）配合市局开展交通安全法律、法规宣传教育，监督检查社会各单位履行交通安全主体责任情况。</w:t>
      </w:r>
    </w:p>
    <w:p>
      <w:pPr>
        <w:widowControl/>
        <w:wordWrap w:val="0"/>
        <w:spacing w:line="332" w:lineRule="atLeast"/>
        <w:ind w:firstLine="480"/>
        <w:jc w:val="left"/>
        <w:rPr>
          <w:rFonts w:hint="eastAsia" w:ascii="仿宋" w:hAnsi="仿宋" w:eastAsia="仿宋" w:cs="仿宋"/>
          <w:sz w:val="32"/>
          <w:szCs w:val="32"/>
        </w:rPr>
      </w:pPr>
      <w:r>
        <w:rPr>
          <w:rFonts w:hint="eastAsia" w:ascii="仿宋" w:hAnsi="仿宋" w:eastAsia="仿宋" w:cs="仿宋"/>
          <w:sz w:val="32"/>
          <w:szCs w:val="32"/>
        </w:rPr>
        <w:t>（六）负责组织、指导全市交通事故处理，查缉交通肇事逃逸案件，侦查危险驾驶类刑事案件等工作。</w:t>
      </w:r>
    </w:p>
    <w:p>
      <w:pPr>
        <w:widowControl/>
        <w:wordWrap w:val="0"/>
        <w:spacing w:line="332" w:lineRule="atLeast"/>
        <w:ind w:firstLine="480"/>
        <w:jc w:val="left"/>
        <w:rPr>
          <w:rFonts w:hint="eastAsia" w:ascii="仿宋" w:hAnsi="仿宋" w:eastAsia="仿宋" w:cs="仿宋"/>
          <w:sz w:val="32"/>
          <w:szCs w:val="32"/>
        </w:rPr>
      </w:pPr>
      <w:r>
        <w:rPr>
          <w:rFonts w:hint="eastAsia" w:ascii="仿宋" w:hAnsi="仿宋" w:eastAsia="仿宋" w:cs="仿宋"/>
          <w:sz w:val="32"/>
          <w:szCs w:val="32"/>
        </w:rPr>
        <w:t>（七）参与全市道路建设，对道路交通安全设施进行规划、设置及管理。</w:t>
      </w:r>
    </w:p>
    <w:p>
      <w:pPr>
        <w:widowControl/>
        <w:wordWrap w:val="0"/>
        <w:spacing w:line="332" w:lineRule="atLeast"/>
        <w:jc w:val="left"/>
        <w:rPr>
          <w:rFonts w:hint="eastAsia" w:ascii="仿宋" w:hAnsi="仿宋" w:eastAsia="仿宋" w:cs="仿宋"/>
          <w:sz w:val="32"/>
          <w:szCs w:val="32"/>
        </w:rPr>
      </w:pPr>
      <w:r>
        <w:rPr>
          <w:rFonts w:hint="eastAsia" w:ascii="仿宋" w:hAnsi="仿宋" w:eastAsia="仿宋" w:cs="仿宋"/>
          <w:sz w:val="32"/>
          <w:szCs w:val="32"/>
        </w:rPr>
        <w:t xml:space="preserve">   （八）负责组织、指导、办理上级交办的交通类案件，查处交通类行政案件。</w:t>
      </w:r>
    </w:p>
    <w:p>
      <w:pPr>
        <w:widowControl/>
        <w:numPr>
          <w:ilvl w:val="0"/>
          <w:numId w:val="6"/>
        </w:numPr>
        <w:wordWrap w:val="0"/>
        <w:spacing w:line="332" w:lineRule="atLeast"/>
        <w:ind w:firstLine="480"/>
        <w:jc w:val="left"/>
        <w:rPr>
          <w:rFonts w:hint="eastAsia" w:ascii="仿宋" w:hAnsi="仿宋" w:eastAsia="仿宋" w:cs="仿宋"/>
          <w:sz w:val="32"/>
          <w:szCs w:val="32"/>
        </w:rPr>
      </w:pPr>
      <w:r>
        <w:rPr>
          <w:rFonts w:hint="eastAsia" w:ascii="仿宋" w:hAnsi="仿宋" w:eastAsia="仿宋" w:cs="仿宋"/>
          <w:sz w:val="32"/>
          <w:szCs w:val="32"/>
        </w:rPr>
        <w:t>做好市委、市政府和上级公安机关交办的其他事项。</w:t>
      </w:r>
    </w:p>
    <w:p>
      <w:pPr>
        <w:adjustRightInd w:val="0"/>
        <w:spacing w:line="500" w:lineRule="exact"/>
        <w:rPr>
          <w:rFonts w:hint="eastAsia" w:ascii="仿宋" w:hAnsi="仿宋" w:eastAsia="仿宋" w:cs="仿宋"/>
          <w:sz w:val="32"/>
          <w:szCs w:val="32"/>
        </w:rPr>
      </w:pPr>
      <w:r>
        <w:rPr>
          <w:rFonts w:hint="eastAsia" w:ascii="仿宋" w:hAnsi="仿宋" w:eastAsia="仿宋" w:cs="仿宋"/>
          <w:sz w:val="32"/>
          <w:szCs w:val="32"/>
        </w:rPr>
        <w:t xml:space="preserve">   （十）履行国家法律、法规、规章所规定的其他职责。</w:t>
      </w:r>
    </w:p>
    <w:p>
      <w:pPr>
        <w:pStyle w:val="6"/>
        <w:numPr>
          <w:ilvl w:val="0"/>
          <w:numId w:val="0"/>
        </w:numPr>
        <w:ind w:leftChars="0"/>
        <w:jc w:val="left"/>
        <w:rPr>
          <w:rFonts w:hint="eastAsia" w:ascii="黑体" w:hAnsi="黑体" w:eastAsia="黑体" w:cs="黑体"/>
          <w:sz w:val="32"/>
          <w:szCs w:val="32"/>
          <w:lang w:val="en-US" w:eastAsia="zh-CN"/>
        </w:rPr>
      </w:pPr>
      <w:r>
        <w:rPr>
          <w:rFonts w:hint="eastAsia" w:ascii="黑体" w:hAnsi="黑体" w:eastAsia="黑体" w:cs="仿宋_GB2312"/>
          <w:sz w:val="32"/>
          <w:szCs w:val="32"/>
          <w:lang w:val="en-US" w:eastAsia="zh-CN"/>
        </w:rPr>
        <w:t xml:space="preserve"> </w:t>
      </w:r>
      <w:r>
        <w:rPr>
          <w:rFonts w:hint="eastAsia" w:ascii="黑体" w:hAnsi="黑体" w:eastAsia="黑体" w:cs="黑体"/>
          <w:sz w:val="32"/>
          <w:szCs w:val="32"/>
          <w:lang w:eastAsia="zh-CN"/>
        </w:rPr>
        <w:t>二、机构设置情况及</w:t>
      </w:r>
      <w:r>
        <w:rPr>
          <w:rFonts w:hint="eastAsia" w:ascii="黑体" w:hAnsi="黑体" w:eastAsia="黑体" w:cs="黑体"/>
          <w:sz w:val="32"/>
          <w:szCs w:val="32"/>
        </w:rPr>
        <w:t>部门预算单位构成</w:t>
      </w:r>
    </w:p>
    <w:p>
      <w:pPr>
        <w:adjustRightInd w:val="0"/>
        <w:spacing w:line="500" w:lineRule="exact"/>
        <w:rPr>
          <w:rFonts w:hint="eastAsia" w:ascii="仿宋_GB2312" w:hAnsi="ˎ̥" w:eastAsia="仿宋_GB2312" w:cs="Times New Roman"/>
          <w:color w:val="auto"/>
          <w:sz w:val="32"/>
          <w:szCs w:val="32"/>
          <w:lang w:val="en-US" w:eastAsia="zh-CN"/>
        </w:rPr>
      </w:pPr>
      <w:r>
        <w:rPr>
          <w:rFonts w:hint="eastAsia" w:ascii="仿宋_GB2312" w:hAnsi="ˎ̥" w:eastAsia="仿宋_GB2312" w:cs="Times New Roman"/>
          <w:color w:val="auto"/>
          <w:sz w:val="32"/>
          <w:szCs w:val="32"/>
          <w:lang w:val="en-US" w:eastAsia="zh-CN"/>
        </w:rPr>
        <w:t xml:space="preserve">    支队三定方案属于密件。</w:t>
      </w:r>
    </w:p>
    <w:p>
      <w:pPr>
        <w:adjustRightInd w:val="0"/>
        <w:spacing w:line="500" w:lineRule="exact"/>
        <w:rPr>
          <w:rFonts w:hint="eastAsia" w:ascii="仿宋_GB2312" w:hAnsi="ˎ̥" w:eastAsia="仿宋_GB2312" w:cs="Times New Roman"/>
          <w:color w:val="auto"/>
          <w:sz w:val="32"/>
          <w:szCs w:val="32"/>
          <w:lang w:val="en-US" w:eastAsia="zh-CN"/>
        </w:rPr>
      </w:pPr>
    </w:p>
    <w:p>
      <w:pPr>
        <w:ind w:firstLine="640" w:firstLineChars="200"/>
        <w:rPr>
          <w:rFonts w:ascii="Times New Roman" w:hAnsi="Times New Roman" w:eastAsia="黑体" w:cs="Times New Roman"/>
          <w:sz w:val="32"/>
          <w:szCs w:val="32"/>
        </w:rPr>
      </w:pPr>
      <w:r>
        <w:rPr>
          <w:rFonts w:hint="default" w:ascii="Times New Roman" w:hAnsi="Times New Roman" w:eastAsia="黑体" w:cs="Times New Roman"/>
          <w:sz w:val="32"/>
          <w:szCs w:val="32"/>
        </w:rPr>
        <w:t xml:space="preserve">第二部分 </w:t>
      </w:r>
      <w:r>
        <w:rPr>
          <w:rFonts w:hint="default" w:ascii="Times New Roman" w:hAnsi="Times New Roman" w:eastAsia="仿宋_GB2312" w:cs="Times New Roman"/>
          <w:sz w:val="32"/>
          <w:szCs w:val="32"/>
        </w:rPr>
        <w:t xml:space="preserve"> </w:t>
      </w:r>
      <w:r>
        <w:rPr>
          <w:rFonts w:hint="default" w:ascii="Times New Roman" w:hAnsi="Times New Roman" w:eastAsia="黑体" w:cs="Times New Roman"/>
          <w:sz w:val="32"/>
          <w:szCs w:val="32"/>
          <w:lang w:eastAsia="zh-CN"/>
        </w:rPr>
        <w:t>三亚市公安局交通警察支队202</w:t>
      </w:r>
      <w:r>
        <w:rPr>
          <w:rFonts w:hint="eastAsia" w:ascii="Times New Roman" w:hAnsi="Times New Roman" w:eastAsia="黑体" w:cs="Times New Roman"/>
          <w:sz w:val="32"/>
          <w:szCs w:val="32"/>
          <w:lang w:val="en-US" w:eastAsia="zh-CN"/>
        </w:rPr>
        <w:t>2</w:t>
      </w:r>
      <w:r>
        <w:rPr>
          <w:rFonts w:hint="default" w:ascii="Times New Roman" w:hAnsi="Times New Roman" w:eastAsia="黑体" w:cs="Times New Roman"/>
          <w:sz w:val="32"/>
          <w:szCs w:val="32"/>
          <w:lang w:eastAsia="zh-CN"/>
        </w:rPr>
        <w:t>年单位</w:t>
      </w:r>
      <w:r>
        <w:rPr>
          <w:rFonts w:hint="default" w:ascii="Times New Roman" w:hAnsi="Times New Roman" w:eastAsia="黑体" w:cs="Times New Roman"/>
          <w:sz w:val="32"/>
          <w:szCs w:val="32"/>
        </w:rPr>
        <w:t>预算表</w:t>
      </w:r>
    </w:p>
    <w:p>
      <w:pPr>
        <w:ind w:left="800"/>
        <w:jc w:val="left"/>
        <w:rPr>
          <w:rFonts w:ascii="Times New Roman" w:hAnsi="Times New Roman" w:eastAsia="黑体" w:cs="Times New Roman"/>
          <w:sz w:val="32"/>
          <w:szCs w:val="32"/>
        </w:rPr>
      </w:pPr>
    </w:p>
    <w:p>
      <w:pPr>
        <w:ind w:left="800"/>
        <w:jc w:val="both"/>
        <w:rPr>
          <w:rFonts w:ascii="Times New Roman" w:hAnsi="Times New Roman" w:eastAsia="仿宋_GB2312" w:cs="Times New Roman"/>
          <w:b/>
          <w:sz w:val="32"/>
          <w:szCs w:val="32"/>
        </w:rPr>
      </w:pPr>
      <w:r>
        <w:rPr>
          <w:rFonts w:hint="default" w:ascii="Times New Roman" w:hAnsi="Times New Roman" w:eastAsia="仿宋_GB2312" w:cs="Times New Roman"/>
          <w:b/>
          <w:sz w:val="32"/>
          <w:szCs w:val="32"/>
        </w:rPr>
        <w:t>（此部分内容即为单位预算公开表）</w:t>
      </w:r>
    </w:p>
    <w:p>
      <w:pPr>
        <w:rPr>
          <w:rFonts w:ascii="Times New Roman" w:hAnsi="Times New Roman" w:eastAsia="黑体" w:cs="Times New Roman"/>
          <w:sz w:val="32"/>
          <w:szCs w:val="32"/>
        </w:rPr>
      </w:pPr>
    </w:p>
    <w:p>
      <w:pPr>
        <w:ind w:firstLine="480" w:firstLineChars="150"/>
        <w:jc w:val="both"/>
        <w:rPr>
          <w:rFonts w:ascii="Times New Roman" w:hAnsi="Times New Roman" w:eastAsia="黑体" w:cs="Times New Roman"/>
          <w:sz w:val="32"/>
          <w:szCs w:val="32"/>
        </w:rPr>
      </w:pPr>
      <w:r>
        <w:rPr>
          <w:rFonts w:hint="default" w:ascii="Times New Roman" w:hAnsi="Times New Roman" w:eastAsia="黑体" w:cs="Times New Roman"/>
          <w:sz w:val="32"/>
          <w:szCs w:val="32"/>
        </w:rPr>
        <w:t xml:space="preserve">第三部分   </w:t>
      </w:r>
      <w:r>
        <w:rPr>
          <w:rFonts w:hint="default" w:ascii="Times New Roman" w:hAnsi="Times New Roman" w:eastAsia="黑体" w:cs="Times New Roman"/>
          <w:sz w:val="32"/>
          <w:szCs w:val="32"/>
          <w:lang w:eastAsia="zh-CN"/>
        </w:rPr>
        <w:t>三亚市公安局交通警察支队</w:t>
      </w:r>
      <w:r>
        <w:rPr>
          <w:rFonts w:hint="eastAsia" w:ascii="Times New Roman" w:hAnsi="Times New Roman" w:eastAsia="黑体" w:cs="Times New Roman"/>
          <w:sz w:val="32"/>
          <w:szCs w:val="32"/>
          <w:lang w:eastAsia="zh-CN"/>
        </w:rPr>
        <w:t>2022</w:t>
      </w:r>
      <w:r>
        <w:rPr>
          <w:rFonts w:hint="default" w:ascii="Times New Roman" w:hAnsi="Times New Roman" w:eastAsia="黑体" w:cs="Times New Roman"/>
          <w:sz w:val="32"/>
          <w:szCs w:val="32"/>
          <w:lang w:eastAsia="zh-CN"/>
        </w:rPr>
        <w:t>年单位</w:t>
      </w:r>
      <w:r>
        <w:rPr>
          <w:rFonts w:hint="default" w:ascii="Times New Roman" w:hAnsi="Times New Roman" w:eastAsia="黑体" w:cs="Times New Roman"/>
          <w:sz w:val="32"/>
          <w:szCs w:val="32"/>
        </w:rPr>
        <w:t>预算情况说明</w:t>
      </w:r>
    </w:p>
    <w:p>
      <w:pPr>
        <w:ind w:firstLine="640" w:firstLineChars="20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一、关于</w:t>
      </w:r>
      <w:r>
        <w:rPr>
          <w:rFonts w:hint="default" w:ascii="Times New Roman" w:hAnsi="Times New Roman" w:eastAsia="黑体" w:cs="Times New Roman"/>
          <w:sz w:val="32"/>
          <w:szCs w:val="32"/>
          <w:lang w:eastAsia="zh-CN"/>
        </w:rPr>
        <w:t>三亚市公安局交通警察支队</w:t>
      </w:r>
      <w:r>
        <w:rPr>
          <w:rFonts w:hint="eastAsia" w:ascii="Times New Roman" w:hAnsi="Times New Roman" w:eastAsia="黑体" w:cs="Times New Roman"/>
          <w:sz w:val="32"/>
          <w:szCs w:val="32"/>
          <w:lang w:eastAsia="zh-CN"/>
        </w:rPr>
        <w:t>2022</w:t>
      </w:r>
      <w:r>
        <w:rPr>
          <w:rFonts w:hint="default" w:ascii="Times New Roman" w:hAnsi="Times New Roman" w:eastAsia="黑体" w:cs="Times New Roman"/>
          <w:sz w:val="32"/>
          <w:szCs w:val="32"/>
          <w:lang w:eastAsia="zh-CN"/>
        </w:rPr>
        <w:t>年</w:t>
      </w:r>
      <w:r>
        <w:rPr>
          <w:rFonts w:hint="default" w:ascii="Times New Roman" w:hAnsi="Times New Roman" w:eastAsia="黑体" w:cs="Times New Roman"/>
          <w:sz w:val="32"/>
          <w:szCs w:val="32"/>
        </w:rPr>
        <w:t>财政拨款收支预算情况的总体说明</w:t>
      </w:r>
    </w:p>
    <w:p>
      <w:pPr>
        <w:ind w:firstLine="640" w:firstLineChars="200"/>
        <w:jc w:val="left"/>
        <w:rPr>
          <w:rFonts w:hint="eastAsia" w:ascii="仿宋" w:hAnsi="仿宋" w:eastAsia="仿宋" w:cs="仿宋"/>
          <w:sz w:val="32"/>
          <w:szCs w:val="32"/>
        </w:rPr>
      </w:pPr>
      <w:r>
        <w:rPr>
          <w:rFonts w:hint="eastAsia" w:ascii="仿宋" w:hAnsi="仿宋" w:eastAsia="仿宋" w:cs="仿宋"/>
          <w:sz w:val="32"/>
          <w:szCs w:val="32"/>
          <w:lang w:eastAsia="zh-CN"/>
        </w:rPr>
        <w:t>三亚市公安局交通警察支队2022年</w:t>
      </w:r>
      <w:r>
        <w:rPr>
          <w:rFonts w:hint="eastAsia" w:ascii="仿宋" w:hAnsi="仿宋" w:eastAsia="仿宋" w:cs="仿宋"/>
          <w:sz w:val="32"/>
          <w:szCs w:val="32"/>
        </w:rPr>
        <w:t>财政拨款收支总预算</w:t>
      </w:r>
      <w:r>
        <w:rPr>
          <w:rFonts w:hint="eastAsia" w:ascii="仿宋" w:hAnsi="仿宋" w:eastAsia="仿宋" w:cs="仿宋"/>
          <w:color w:val="auto"/>
          <w:sz w:val="32"/>
          <w:szCs w:val="32"/>
        </w:rPr>
        <w:t>16417.74</w:t>
      </w:r>
      <w:r>
        <w:rPr>
          <w:rFonts w:hint="eastAsia" w:ascii="仿宋" w:hAnsi="仿宋" w:eastAsia="仿宋" w:cs="仿宋"/>
          <w:sz w:val="32"/>
          <w:szCs w:val="32"/>
        </w:rPr>
        <w:t>万元。其中，收入总计16417.74万元，包括一般公共预算本年收入14204.86万元、上年结转2212.87万元；支出总计16417.74万元，包括公共</w:t>
      </w:r>
      <w:r>
        <w:rPr>
          <w:rFonts w:hint="eastAsia" w:ascii="仿宋" w:hAnsi="仿宋" w:eastAsia="仿宋" w:cs="仿宋"/>
          <w:sz w:val="32"/>
          <w:szCs w:val="32"/>
          <w:lang w:eastAsia="zh-CN"/>
        </w:rPr>
        <w:t>安全</w:t>
      </w:r>
      <w:r>
        <w:rPr>
          <w:rFonts w:hint="eastAsia" w:ascii="仿宋" w:hAnsi="仿宋" w:eastAsia="仿宋" w:cs="仿宋"/>
          <w:sz w:val="32"/>
          <w:szCs w:val="32"/>
        </w:rPr>
        <w:t>支出15350.18万元、</w:t>
      </w:r>
      <w:r>
        <w:rPr>
          <w:rFonts w:hint="eastAsia" w:ascii="仿宋" w:hAnsi="仿宋" w:eastAsia="仿宋" w:cs="仿宋"/>
          <w:sz w:val="32"/>
          <w:szCs w:val="32"/>
          <w:lang w:eastAsia="zh-CN"/>
        </w:rPr>
        <w:t>社会保障和就业</w:t>
      </w:r>
      <w:r>
        <w:rPr>
          <w:rFonts w:hint="eastAsia" w:ascii="仿宋" w:hAnsi="仿宋" w:eastAsia="仿宋" w:cs="仿宋"/>
          <w:sz w:val="32"/>
          <w:szCs w:val="32"/>
        </w:rPr>
        <w:t>支出324.53万元、</w:t>
      </w:r>
      <w:r>
        <w:rPr>
          <w:rFonts w:hint="eastAsia" w:ascii="仿宋" w:hAnsi="仿宋" w:eastAsia="仿宋" w:cs="仿宋"/>
          <w:sz w:val="32"/>
          <w:szCs w:val="32"/>
          <w:lang w:eastAsia="zh-CN"/>
        </w:rPr>
        <w:t>卫生健康</w:t>
      </w:r>
      <w:r>
        <w:rPr>
          <w:rFonts w:hint="eastAsia" w:ascii="仿宋" w:hAnsi="仿宋" w:eastAsia="仿宋" w:cs="仿宋"/>
          <w:sz w:val="32"/>
          <w:szCs w:val="32"/>
        </w:rPr>
        <w:t>支出492.88万元、城乡社区支出16.9</w:t>
      </w:r>
      <w:r>
        <w:rPr>
          <w:rFonts w:hint="eastAsia" w:ascii="仿宋" w:hAnsi="仿宋" w:eastAsia="仿宋" w:cs="仿宋"/>
          <w:sz w:val="32"/>
          <w:szCs w:val="32"/>
          <w:lang w:eastAsia="zh-CN"/>
        </w:rPr>
        <w:t>万元、住房保障</w:t>
      </w:r>
      <w:r>
        <w:rPr>
          <w:rFonts w:hint="eastAsia" w:ascii="仿宋" w:hAnsi="仿宋" w:eastAsia="仿宋" w:cs="仿宋"/>
          <w:sz w:val="32"/>
          <w:szCs w:val="32"/>
        </w:rPr>
        <w:t>支出233.25万元。</w:t>
      </w:r>
    </w:p>
    <w:p>
      <w:pPr>
        <w:ind w:firstLine="64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二、关于</w:t>
      </w:r>
      <w:r>
        <w:rPr>
          <w:rFonts w:hint="default" w:ascii="Times New Roman" w:hAnsi="Times New Roman" w:eastAsia="黑体" w:cs="Times New Roman"/>
          <w:sz w:val="32"/>
          <w:szCs w:val="32"/>
          <w:lang w:eastAsia="zh-CN"/>
        </w:rPr>
        <w:t>三亚市公安局交通警察支队</w:t>
      </w:r>
      <w:r>
        <w:rPr>
          <w:rFonts w:hint="eastAsia" w:ascii="Times New Roman" w:hAnsi="Times New Roman" w:eastAsia="黑体" w:cs="Times New Roman"/>
          <w:sz w:val="32"/>
          <w:szCs w:val="32"/>
          <w:lang w:eastAsia="zh-CN"/>
        </w:rPr>
        <w:t>2022</w:t>
      </w:r>
      <w:r>
        <w:rPr>
          <w:rFonts w:hint="default" w:ascii="Times New Roman" w:hAnsi="Times New Roman" w:eastAsia="黑体" w:cs="Times New Roman"/>
          <w:sz w:val="32"/>
          <w:szCs w:val="32"/>
          <w:lang w:eastAsia="zh-CN"/>
        </w:rPr>
        <w:t>年</w:t>
      </w:r>
      <w:r>
        <w:rPr>
          <w:rFonts w:hint="default" w:ascii="Times New Roman" w:hAnsi="Times New Roman" w:eastAsia="黑体" w:cs="Times New Roman"/>
          <w:sz w:val="32"/>
          <w:szCs w:val="32"/>
        </w:rPr>
        <w:t>一般公共预算当年拨款情况说明</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（一）一般公共预算当年规模变化情况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三亚市公安局交通警察支队2022年</w:t>
      </w:r>
      <w:r>
        <w:rPr>
          <w:rFonts w:hint="eastAsia" w:ascii="仿宋" w:hAnsi="仿宋" w:eastAsia="仿宋" w:cs="仿宋"/>
          <w:sz w:val="32"/>
          <w:szCs w:val="32"/>
        </w:rPr>
        <w:t>一般公共预算当年拨款16400.84万元，比上年预算数增加</w:t>
      </w:r>
      <w:r>
        <w:rPr>
          <w:rFonts w:hint="eastAsia" w:ascii="仿宋" w:hAnsi="仿宋" w:eastAsia="仿宋" w:cs="仿宋"/>
          <w:sz w:val="32"/>
          <w:szCs w:val="32"/>
          <w:lang w:val="en-US" w:eastAsia="zh-CN"/>
        </w:rPr>
        <w:t>1511.28</w:t>
      </w:r>
      <w:r>
        <w:rPr>
          <w:rFonts w:hint="eastAsia" w:ascii="仿宋" w:hAnsi="仿宋" w:eastAsia="仿宋" w:cs="仿宋"/>
          <w:sz w:val="32"/>
          <w:szCs w:val="32"/>
        </w:rPr>
        <w:t>万元，主要是</w:t>
      </w:r>
      <w:r>
        <w:rPr>
          <w:rFonts w:hint="eastAsia" w:ascii="仿宋" w:hAnsi="仿宋" w:eastAsia="仿宋" w:cs="仿宋"/>
          <w:sz w:val="32"/>
          <w:szCs w:val="32"/>
          <w:lang w:eastAsia="zh-CN"/>
        </w:rPr>
        <w:t>增加公安安全支出。</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（二）一般公共预算当年拨款结构情况</w:t>
      </w:r>
    </w:p>
    <w:p>
      <w:p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公共</w:t>
      </w:r>
      <w:r>
        <w:rPr>
          <w:rFonts w:hint="eastAsia" w:ascii="仿宋" w:hAnsi="仿宋" w:eastAsia="仿宋" w:cs="仿宋"/>
          <w:sz w:val="32"/>
          <w:szCs w:val="32"/>
          <w:lang w:eastAsia="zh-CN"/>
        </w:rPr>
        <w:t>安全</w:t>
      </w:r>
      <w:r>
        <w:rPr>
          <w:rFonts w:hint="eastAsia" w:ascii="仿宋" w:hAnsi="仿宋" w:eastAsia="仿宋" w:cs="仿宋"/>
          <w:sz w:val="32"/>
          <w:szCs w:val="32"/>
        </w:rPr>
        <w:t>支出15350.18万元，占</w:t>
      </w:r>
      <w:r>
        <w:rPr>
          <w:rFonts w:hint="eastAsia" w:ascii="仿宋" w:hAnsi="仿宋" w:eastAsia="仿宋" w:cs="仿宋"/>
          <w:sz w:val="32"/>
          <w:szCs w:val="32"/>
          <w:lang w:val="en-US" w:eastAsia="zh-CN"/>
        </w:rPr>
        <w:t>93.59</w:t>
      </w:r>
      <w:r>
        <w:rPr>
          <w:rFonts w:hint="eastAsia" w:ascii="仿宋" w:hAnsi="仿宋" w:eastAsia="仿宋" w:cs="仿宋"/>
          <w:sz w:val="32"/>
          <w:szCs w:val="32"/>
        </w:rPr>
        <w:t>%；</w:t>
      </w:r>
      <w:r>
        <w:rPr>
          <w:rFonts w:hint="eastAsia" w:ascii="仿宋" w:hAnsi="仿宋" w:eastAsia="仿宋" w:cs="仿宋"/>
          <w:sz w:val="32"/>
          <w:szCs w:val="32"/>
          <w:lang w:eastAsia="zh-CN"/>
        </w:rPr>
        <w:t>社会保障和就业</w:t>
      </w:r>
      <w:r>
        <w:rPr>
          <w:rFonts w:hint="eastAsia" w:ascii="仿宋" w:hAnsi="仿宋" w:eastAsia="仿宋" w:cs="仿宋"/>
          <w:sz w:val="32"/>
          <w:szCs w:val="32"/>
        </w:rPr>
        <w:t>支出324.53万元</w:t>
      </w:r>
      <w:r>
        <w:rPr>
          <w:rFonts w:hint="eastAsia" w:ascii="仿宋" w:hAnsi="仿宋" w:eastAsia="仿宋" w:cs="仿宋"/>
          <w:sz w:val="32"/>
          <w:szCs w:val="32"/>
          <w:lang w:eastAsia="zh-CN"/>
        </w:rPr>
        <w:t>，</w:t>
      </w:r>
      <w:r>
        <w:rPr>
          <w:rFonts w:hint="eastAsia" w:ascii="仿宋" w:hAnsi="仿宋" w:eastAsia="仿宋" w:cs="仿宋"/>
          <w:sz w:val="32"/>
          <w:szCs w:val="32"/>
        </w:rPr>
        <w:t>占</w:t>
      </w:r>
      <w:r>
        <w:rPr>
          <w:rFonts w:hint="eastAsia" w:ascii="仿宋" w:hAnsi="仿宋" w:eastAsia="仿宋" w:cs="仿宋"/>
          <w:sz w:val="32"/>
          <w:szCs w:val="32"/>
          <w:lang w:val="en-US" w:eastAsia="zh-CN"/>
        </w:rPr>
        <w:t>1.98</w:t>
      </w:r>
      <w:r>
        <w:rPr>
          <w:rFonts w:hint="eastAsia" w:ascii="仿宋" w:hAnsi="仿宋" w:eastAsia="仿宋" w:cs="仿宋"/>
          <w:sz w:val="32"/>
          <w:szCs w:val="32"/>
        </w:rPr>
        <w:t>%；</w:t>
      </w:r>
      <w:r>
        <w:rPr>
          <w:rFonts w:hint="eastAsia" w:ascii="仿宋" w:hAnsi="仿宋" w:eastAsia="仿宋" w:cs="仿宋"/>
          <w:sz w:val="32"/>
          <w:szCs w:val="32"/>
          <w:lang w:eastAsia="zh-CN"/>
        </w:rPr>
        <w:t>卫生健康</w:t>
      </w:r>
      <w:r>
        <w:rPr>
          <w:rFonts w:hint="eastAsia" w:ascii="仿宋" w:hAnsi="仿宋" w:eastAsia="仿宋" w:cs="仿宋"/>
          <w:sz w:val="32"/>
          <w:szCs w:val="32"/>
        </w:rPr>
        <w:t>支出492.88万元</w:t>
      </w:r>
      <w:r>
        <w:rPr>
          <w:rFonts w:hint="eastAsia" w:ascii="仿宋" w:hAnsi="仿宋" w:eastAsia="仿宋" w:cs="仿宋"/>
          <w:sz w:val="32"/>
          <w:szCs w:val="32"/>
          <w:lang w:eastAsia="zh-CN"/>
        </w:rPr>
        <w:t>，</w:t>
      </w:r>
      <w:r>
        <w:rPr>
          <w:rFonts w:hint="eastAsia" w:ascii="仿宋" w:hAnsi="仿宋" w:eastAsia="仿宋" w:cs="仿宋"/>
          <w:sz w:val="32"/>
          <w:szCs w:val="32"/>
        </w:rPr>
        <w:t>占</w:t>
      </w:r>
      <w:r>
        <w:rPr>
          <w:rFonts w:hint="eastAsia" w:ascii="仿宋" w:hAnsi="仿宋" w:eastAsia="仿宋" w:cs="仿宋"/>
          <w:sz w:val="32"/>
          <w:szCs w:val="32"/>
          <w:lang w:val="en-US" w:eastAsia="zh-CN"/>
        </w:rPr>
        <w:t>3.01</w:t>
      </w:r>
      <w:r>
        <w:rPr>
          <w:rFonts w:hint="eastAsia" w:ascii="仿宋" w:hAnsi="仿宋" w:eastAsia="仿宋" w:cs="仿宋"/>
          <w:sz w:val="32"/>
          <w:szCs w:val="32"/>
        </w:rPr>
        <w:t>%；</w:t>
      </w:r>
      <w:r>
        <w:rPr>
          <w:rFonts w:hint="eastAsia" w:ascii="仿宋" w:hAnsi="仿宋" w:eastAsia="仿宋" w:cs="仿宋"/>
          <w:sz w:val="32"/>
          <w:szCs w:val="32"/>
          <w:lang w:eastAsia="zh-CN"/>
        </w:rPr>
        <w:t>住房保障</w:t>
      </w:r>
      <w:r>
        <w:rPr>
          <w:rFonts w:hint="eastAsia" w:ascii="仿宋" w:hAnsi="仿宋" w:eastAsia="仿宋" w:cs="仿宋"/>
          <w:sz w:val="32"/>
          <w:szCs w:val="32"/>
        </w:rPr>
        <w:t>支出233.25万元</w:t>
      </w:r>
      <w:r>
        <w:rPr>
          <w:rFonts w:hint="eastAsia" w:ascii="仿宋" w:hAnsi="仿宋" w:eastAsia="仿宋" w:cs="仿宋"/>
          <w:sz w:val="32"/>
          <w:szCs w:val="32"/>
          <w:lang w:eastAsia="zh-CN"/>
        </w:rPr>
        <w:t>，</w:t>
      </w:r>
      <w:r>
        <w:rPr>
          <w:rFonts w:hint="eastAsia" w:ascii="仿宋" w:hAnsi="仿宋" w:eastAsia="仿宋" w:cs="仿宋"/>
          <w:sz w:val="32"/>
          <w:szCs w:val="32"/>
        </w:rPr>
        <w:t>占</w:t>
      </w:r>
      <w:r>
        <w:rPr>
          <w:rFonts w:hint="eastAsia" w:ascii="仿宋" w:hAnsi="仿宋" w:eastAsia="仿宋" w:cs="仿宋"/>
          <w:sz w:val="32"/>
          <w:szCs w:val="32"/>
          <w:lang w:val="en-US" w:eastAsia="zh-CN"/>
        </w:rPr>
        <w:t>1.42</w:t>
      </w:r>
      <w:r>
        <w:rPr>
          <w:rFonts w:hint="eastAsia" w:ascii="仿宋" w:hAnsi="仿宋" w:eastAsia="仿宋" w:cs="仿宋"/>
          <w:sz w:val="32"/>
          <w:szCs w:val="32"/>
        </w:rPr>
        <w:t>%。</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（三）一般公共预算当年拨款具体使用情况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1.公共</w:t>
      </w:r>
      <w:r>
        <w:rPr>
          <w:rFonts w:hint="eastAsia" w:ascii="仿宋" w:hAnsi="仿宋" w:eastAsia="仿宋" w:cs="仿宋"/>
          <w:sz w:val="32"/>
          <w:szCs w:val="32"/>
          <w:lang w:eastAsia="zh-CN"/>
        </w:rPr>
        <w:t>安全支出</w:t>
      </w:r>
      <w:r>
        <w:rPr>
          <w:rFonts w:hint="eastAsia" w:ascii="仿宋" w:hAnsi="仿宋" w:eastAsia="仿宋" w:cs="仿宋"/>
          <w:sz w:val="32"/>
          <w:szCs w:val="32"/>
        </w:rPr>
        <w:t>（类）</w:t>
      </w:r>
      <w:r>
        <w:rPr>
          <w:rFonts w:hint="eastAsia" w:ascii="仿宋" w:hAnsi="仿宋" w:eastAsia="仿宋" w:cs="仿宋"/>
          <w:sz w:val="32"/>
          <w:szCs w:val="32"/>
          <w:lang w:eastAsia="zh-CN"/>
        </w:rPr>
        <w:t>公安</w:t>
      </w:r>
      <w:r>
        <w:rPr>
          <w:rFonts w:hint="eastAsia" w:ascii="仿宋" w:hAnsi="仿宋" w:eastAsia="仿宋" w:cs="仿宋"/>
          <w:sz w:val="32"/>
          <w:szCs w:val="32"/>
        </w:rPr>
        <w:t>（款）行政运行（项）</w:t>
      </w:r>
      <w:r>
        <w:rPr>
          <w:rFonts w:hint="eastAsia" w:ascii="仿宋" w:hAnsi="仿宋" w:eastAsia="仿宋" w:cs="仿宋"/>
          <w:sz w:val="32"/>
          <w:szCs w:val="32"/>
          <w:lang w:eastAsia="zh-CN"/>
        </w:rPr>
        <w:t>2022年</w:t>
      </w:r>
      <w:r>
        <w:rPr>
          <w:rFonts w:hint="eastAsia" w:ascii="仿宋" w:hAnsi="仿宋" w:eastAsia="仿宋" w:cs="仿宋"/>
          <w:sz w:val="32"/>
          <w:szCs w:val="32"/>
        </w:rPr>
        <w:t>预算数为3355.4万元，比上年预算数增加</w:t>
      </w:r>
      <w:r>
        <w:rPr>
          <w:rFonts w:hint="eastAsia" w:ascii="仿宋" w:hAnsi="仿宋" w:eastAsia="仿宋" w:cs="仿宋"/>
          <w:sz w:val="32"/>
          <w:szCs w:val="32"/>
          <w:lang w:val="en-US" w:eastAsia="zh-CN"/>
        </w:rPr>
        <w:t>135.51</w:t>
      </w:r>
      <w:r>
        <w:rPr>
          <w:rFonts w:hint="eastAsia" w:ascii="仿宋" w:hAnsi="仿宋" w:eastAsia="仿宋" w:cs="仿宋"/>
          <w:sz w:val="32"/>
          <w:szCs w:val="32"/>
        </w:rPr>
        <w:t>万元，主要是</w:t>
      </w:r>
      <w:r>
        <w:rPr>
          <w:rFonts w:hint="eastAsia" w:ascii="仿宋" w:hAnsi="仿宋" w:eastAsia="仿宋" w:cs="仿宋"/>
          <w:sz w:val="32"/>
          <w:szCs w:val="32"/>
          <w:lang w:eastAsia="zh-CN"/>
        </w:rPr>
        <w:t>基层运行成本增加。</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公共</w:t>
      </w:r>
      <w:r>
        <w:rPr>
          <w:rFonts w:hint="eastAsia" w:ascii="仿宋" w:hAnsi="仿宋" w:eastAsia="仿宋" w:cs="仿宋"/>
          <w:sz w:val="32"/>
          <w:szCs w:val="32"/>
          <w:lang w:eastAsia="zh-CN"/>
        </w:rPr>
        <w:t>安全支出</w:t>
      </w:r>
      <w:r>
        <w:rPr>
          <w:rFonts w:hint="eastAsia" w:ascii="仿宋" w:hAnsi="仿宋" w:eastAsia="仿宋" w:cs="仿宋"/>
          <w:sz w:val="32"/>
          <w:szCs w:val="32"/>
        </w:rPr>
        <w:t>（类）</w:t>
      </w:r>
      <w:r>
        <w:rPr>
          <w:rFonts w:hint="eastAsia" w:ascii="仿宋" w:hAnsi="仿宋" w:eastAsia="仿宋" w:cs="仿宋"/>
          <w:sz w:val="32"/>
          <w:szCs w:val="32"/>
          <w:lang w:eastAsia="zh-CN"/>
        </w:rPr>
        <w:t>公安</w:t>
      </w:r>
      <w:r>
        <w:rPr>
          <w:rFonts w:hint="eastAsia" w:ascii="仿宋" w:hAnsi="仿宋" w:eastAsia="仿宋" w:cs="仿宋"/>
          <w:sz w:val="32"/>
          <w:szCs w:val="32"/>
        </w:rPr>
        <w:t>（款）一般行政管理事务（项）</w:t>
      </w:r>
      <w:r>
        <w:rPr>
          <w:rFonts w:hint="eastAsia" w:ascii="仿宋" w:hAnsi="仿宋" w:eastAsia="仿宋" w:cs="仿宋"/>
          <w:sz w:val="32"/>
          <w:szCs w:val="32"/>
          <w:lang w:eastAsia="zh-CN"/>
        </w:rPr>
        <w:t>2022年</w:t>
      </w:r>
      <w:r>
        <w:rPr>
          <w:rFonts w:hint="eastAsia" w:ascii="仿宋" w:hAnsi="仿宋" w:eastAsia="仿宋" w:cs="仿宋"/>
          <w:sz w:val="32"/>
          <w:szCs w:val="32"/>
        </w:rPr>
        <w:t>预算数为</w:t>
      </w:r>
      <w:r>
        <w:rPr>
          <w:rFonts w:hint="eastAsia" w:ascii="仿宋" w:hAnsi="仿宋" w:eastAsia="仿宋" w:cs="仿宋"/>
          <w:sz w:val="32"/>
          <w:szCs w:val="32"/>
          <w:lang w:val="en-US" w:eastAsia="zh-CN"/>
        </w:rPr>
        <w:t>1360</w:t>
      </w:r>
      <w:r>
        <w:rPr>
          <w:rFonts w:hint="eastAsia" w:ascii="仿宋" w:hAnsi="仿宋" w:eastAsia="仿宋" w:cs="仿宋"/>
          <w:sz w:val="32"/>
          <w:szCs w:val="32"/>
        </w:rPr>
        <w:t>万元，</w:t>
      </w:r>
      <w:r>
        <w:rPr>
          <w:rFonts w:hint="eastAsia" w:ascii="仿宋" w:hAnsi="仿宋" w:eastAsia="仿宋" w:cs="仿宋"/>
          <w:sz w:val="32"/>
          <w:szCs w:val="32"/>
          <w:lang w:eastAsia="zh-CN"/>
        </w:rPr>
        <w:t>与</w:t>
      </w:r>
      <w:r>
        <w:rPr>
          <w:rFonts w:hint="eastAsia" w:ascii="仿宋" w:hAnsi="仿宋" w:eastAsia="仿宋" w:cs="仿宋"/>
          <w:sz w:val="32"/>
          <w:szCs w:val="32"/>
        </w:rPr>
        <w:t>上年预算数持平</w:t>
      </w:r>
      <w:r>
        <w:rPr>
          <w:rFonts w:hint="eastAsia" w:ascii="仿宋" w:hAnsi="仿宋" w:eastAsia="仿宋" w:cs="仿宋"/>
          <w:sz w:val="32"/>
          <w:szCs w:val="32"/>
          <w:lang w:val="en-US" w:eastAsia="zh-CN"/>
        </w:rPr>
        <w:t>。</w:t>
      </w:r>
    </w:p>
    <w:p>
      <w:pPr>
        <w:numPr>
          <w:ilvl w:val="-1"/>
          <w:numId w:val="0"/>
        </w:numPr>
        <w:ind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3.</w:t>
      </w:r>
      <w:r>
        <w:rPr>
          <w:rFonts w:hint="eastAsia" w:ascii="仿宋" w:hAnsi="仿宋" w:eastAsia="仿宋" w:cs="仿宋"/>
          <w:sz w:val="32"/>
          <w:szCs w:val="32"/>
        </w:rPr>
        <w:t>公共</w:t>
      </w:r>
      <w:r>
        <w:rPr>
          <w:rFonts w:hint="eastAsia" w:ascii="仿宋" w:hAnsi="仿宋" w:eastAsia="仿宋" w:cs="仿宋"/>
          <w:sz w:val="32"/>
          <w:szCs w:val="32"/>
          <w:lang w:eastAsia="zh-CN"/>
        </w:rPr>
        <w:t>安全支出</w:t>
      </w:r>
      <w:r>
        <w:rPr>
          <w:rFonts w:hint="eastAsia" w:ascii="仿宋" w:hAnsi="仿宋" w:eastAsia="仿宋" w:cs="仿宋"/>
          <w:sz w:val="32"/>
          <w:szCs w:val="32"/>
        </w:rPr>
        <w:t>（类）</w:t>
      </w:r>
      <w:r>
        <w:rPr>
          <w:rFonts w:hint="eastAsia" w:ascii="仿宋" w:hAnsi="仿宋" w:eastAsia="仿宋" w:cs="仿宋"/>
          <w:sz w:val="32"/>
          <w:szCs w:val="32"/>
          <w:lang w:eastAsia="zh-CN"/>
        </w:rPr>
        <w:t>公安</w:t>
      </w:r>
      <w:r>
        <w:rPr>
          <w:rFonts w:hint="eastAsia" w:ascii="仿宋" w:hAnsi="仿宋" w:eastAsia="仿宋" w:cs="仿宋"/>
          <w:sz w:val="32"/>
          <w:szCs w:val="32"/>
        </w:rPr>
        <w:t>（款）信息化建设（项）</w:t>
      </w:r>
      <w:r>
        <w:rPr>
          <w:rFonts w:hint="eastAsia" w:ascii="仿宋" w:hAnsi="仿宋" w:eastAsia="仿宋" w:cs="仿宋"/>
          <w:sz w:val="32"/>
          <w:szCs w:val="32"/>
          <w:lang w:eastAsia="zh-CN"/>
        </w:rPr>
        <w:t>2022年</w:t>
      </w:r>
      <w:r>
        <w:rPr>
          <w:rFonts w:hint="eastAsia" w:ascii="仿宋" w:hAnsi="仿宋" w:eastAsia="仿宋" w:cs="仿宋"/>
          <w:sz w:val="32"/>
          <w:szCs w:val="32"/>
        </w:rPr>
        <w:t>预算数为</w:t>
      </w:r>
      <w:r>
        <w:rPr>
          <w:rFonts w:hint="eastAsia" w:ascii="仿宋" w:hAnsi="仿宋" w:eastAsia="仿宋" w:cs="仿宋"/>
          <w:sz w:val="32"/>
          <w:szCs w:val="32"/>
          <w:lang w:val="en-US" w:eastAsia="zh-CN"/>
        </w:rPr>
        <w:t>2000</w:t>
      </w:r>
      <w:r>
        <w:rPr>
          <w:rFonts w:hint="eastAsia" w:ascii="仿宋" w:hAnsi="仿宋" w:eastAsia="仿宋" w:cs="仿宋"/>
          <w:sz w:val="32"/>
          <w:szCs w:val="32"/>
        </w:rPr>
        <w:t>万元，比上年预算数增加</w:t>
      </w:r>
      <w:r>
        <w:rPr>
          <w:rFonts w:hint="eastAsia" w:ascii="仿宋" w:hAnsi="仿宋" w:eastAsia="仿宋" w:cs="仿宋"/>
          <w:sz w:val="32"/>
          <w:szCs w:val="32"/>
          <w:lang w:val="en-US" w:eastAsia="zh-CN"/>
        </w:rPr>
        <w:t>2000</w:t>
      </w:r>
      <w:r>
        <w:rPr>
          <w:rFonts w:hint="eastAsia" w:ascii="仿宋" w:hAnsi="仿宋" w:eastAsia="仿宋" w:cs="仿宋"/>
          <w:sz w:val="32"/>
          <w:szCs w:val="32"/>
        </w:rPr>
        <w:t>万元，主要是</w:t>
      </w:r>
      <w:r>
        <w:rPr>
          <w:rFonts w:hint="eastAsia" w:ascii="仿宋" w:hAnsi="仿宋" w:eastAsia="仿宋" w:cs="仿宋"/>
          <w:sz w:val="32"/>
          <w:szCs w:val="32"/>
          <w:lang w:eastAsia="zh-CN"/>
        </w:rPr>
        <w:t>增加智慧交通建设经费。</w:t>
      </w:r>
    </w:p>
    <w:p>
      <w:pPr>
        <w:numPr>
          <w:ilvl w:val="-1"/>
          <w:numId w:val="0"/>
        </w:numPr>
        <w:ind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 xml:space="preserve">    4.</w:t>
      </w:r>
      <w:r>
        <w:rPr>
          <w:rFonts w:hint="eastAsia" w:ascii="仿宋" w:hAnsi="仿宋" w:eastAsia="仿宋" w:cs="仿宋"/>
          <w:sz w:val="32"/>
          <w:szCs w:val="32"/>
        </w:rPr>
        <w:t>公共</w:t>
      </w:r>
      <w:r>
        <w:rPr>
          <w:rFonts w:hint="eastAsia" w:ascii="仿宋" w:hAnsi="仿宋" w:eastAsia="仿宋" w:cs="仿宋"/>
          <w:sz w:val="32"/>
          <w:szCs w:val="32"/>
          <w:lang w:eastAsia="zh-CN"/>
        </w:rPr>
        <w:t>安全支出</w:t>
      </w:r>
      <w:r>
        <w:rPr>
          <w:rFonts w:hint="eastAsia" w:ascii="仿宋" w:hAnsi="仿宋" w:eastAsia="仿宋" w:cs="仿宋"/>
          <w:sz w:val="32"/>
          <w:szCs w:val="32"/>
        </w:rPr>
        <w:t>（类）</w:t>
      </w:r>
      <w:r>
        <w:rPr>
          <w:rFonts w:hint="eastAsia" w:ascii="仿宋" w:hAnsi="仿宋" w:eastAsia="仿宋" w:cs="仿宋"/>
          <w:sz w:val="32"/>
          <w:szCs w:val="32"/>
          <w:lang w:eastAsia="zh-CN"/>
        </w:rPr>
        <w:t>公安</w:t>
      </w:r>
      <w:r>
        <w:rPr>
          <w:rFonts w:hint="eastAsia" w:ascii="仿宋" w:hAnsi="仿宋" w:eastAsia="仿宋" w:cs="仿宋"/>
          <w:sz w:val="32"/>
          <w:szCs w:val="32"/>
        </w:rPr>
        <w:t>（款）</w:t>
      </w:r>
      <w:r>
        <w:rPr>
          <w:rFonts w:hint="eastAsia" w:ascii="仿宋" w:hAnsi="仿宋" w:eastAsia="仿宋" w:cs="仿宋"/>
          <w:sz w:val="32"/>
          <w:szCs w:val="32"/>
          <w:lang w:eastAsia="zh-CN"/>
        </w:rPr>
        <w:t>执法办案</w:t>
      </w:r>
      <w:r>
        <w:rPr>
          <w:rFonts w:hint="eastAsia" w:ascii="仿宋" w:hAnsi="仿宋" w:eastAsia="仿宋" w:cs="仿宋"/>
          <w:sz w:val="32"/>
          <w:szCs w:val="32"/>
        </w:rPr>
        <w:t>（项）</w:t>
      </w:r>
      <w:r>
        <w:rPr>
          <w:rFonts w:hint="eastAsia" w:ascii="仿宋" w:hAnsi="仿宋" w:eastAsia="仿宋" w:cs="仿宋"/>
          <w:sz w:val="32"/>
          <w:szCs w:val="32"/>
          <w:lang w:eastAsia="zh-CN"/>
        </w:rPr>
        <w:t>2022年</w:t>
      </w:r>
      <w:r>
        <w:rPr>
          <w:rFonts w:hint="eastAsia" w:ascii="仿宋" w:hAnsi="仿宋" w:eastAsia="仿宋" w:cs="仿宋"/>
          <w:sz w:val="32"/>
          <w:szCs w:val="32"/>
        </w:rPr>
        <w:t>预算数为593.99万元，比上年预算数</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537.01</w:t>
      </w:r>
      <w:r>
        <w:rPr>
          <w:rFonts w:hint="eastAsia" w:ascii="仿宋" w:hAnsi="仿宋" w:eastAsia="仿宋" w:cs="仿宋"/>
          <w:sz w:val="32"/>
          <w:szCs w:val="32"/>
        </w:rPr>
        <w:t>万元，主要是</w:t>
      </w:r>
      <w:r>
        <w:rPr>
          <w:rFonts w:hint="eastAsia" w:ascii="仿宋" w:hAnsi="仿宋" w:eastAsia="仿宋" w:cs="仿宋"/>
          <w:sz w:val="32"/>
          <w:szCs w:val="32"/>
          <w:lang w:eastAsia="zh-CN"/>
        </w:rPr>
        <w:t>办案业务开支减少。</w:t>
      </w:r>
    </w:p>
    <w:p>
      <w:pPr>
        <w:numPr>
          <w:ilvl w:val="-1"/>
          <w:numId w:val="0"/>
        </w:numPr>
        <w:ind w:firstLine="0" w:firstLineChars="0"/>
        <w:rPr>
          <w:rFonts w:hint="eastAsia" w:ascii="仿宋" w:hAnsi="仿宋" w:eastAsia="仿宋" w:cs="仿宋"/>
          <w:sz w:val="32"/>
          <w:szCs w:val="32"/>
        </w:rPr>
      </w:pPr>
      <w:r>
        <w:rPr>
          <w:rFonts w:hint="eastAsia" w:ascii="Times New Roman" w:hAnsi="Times New Roman" w:eastAsia="仿宋_GB2312" w:cs="Times New Roman"/>
          <w:sz w:val="32"/>
          <w:szCs w:val="32"/>
          <w:lang w:val="en-US" w:eastAsia="zh-CN"/>
        </w:rPr>
        <w:t xml:space="preserve">   5.</w:t>
      </w:r>
      <w:r>
        <w:rPr>
          <w:rFonts w:hint="eastAsia" w:ascii="仿宋" w:hAnsi="仿宋" w:eastAsia="仿宋" w:cs="仿宋"/>
          <w:sz w:val="32"/>
          <w:szCs w:val="32"/>
        </w:rPr>
        <w:t>公共</w:t>
      </w:r>
      <w:r>
        <w:rPr>
          <w:rFonts w:hint="eastAsia" w:ascii="仿宋" w:hAnsi="仿宋" w:eastAsia="仿宋" w:cs="仿宋"/>
          <w:sz w:val="32"/>
          <w:szCs w:val="32"/>
          <w:lang w:eastAsia="zh-CN"/>
        </w:rPr>
        <w:t>安全支出</w:t>
      </w:r>
      <w:r>
        <w:rPr>
          <w:rFonts w:hint="eastAsia" w:ascii="仿宋" w:hAnsi="仿宋" w:eastAsia="仿宋" w:cs="仿宋"/>
          <w:sz w:val="32"/>
          <w:szCs w:val="32"/>
        </w:rPr>
        <w:t>（类）</w:t>
      </w:r>
      <w:r>
        <w:rPr>
          <w:rFonts w:hint="eastAsia" w:ascii="仿宋" w:hAnsi="仿宋" w:eastAsia="仿宋" w:cs="仿宋"/>
          <w:sz w:val="32"/>
          <w:szCs w:val="32"/>
          <w:lang w:eastAsia="zh-CN"/>
        </w:rPr>
        <w:t>公安</w:t>
      </w:r>
      <w:r>
        <w:rPr>
          <w:rFonts w:hint="eastAsia" w:ascii="仿宋" w:hAnsi="仿宋" w:eastAsia="仿宋" w:cs="仿宋"/>
          <w:sz w:val="32"/>
          <w:szCs w:val="32"/>
        </w:rPr>
        <w:t>（款）</w:t>
      </w:r>
      <w:r>
        <w:rPr>
          <w:rFonts w:hint="eastAsia" w:ascii="仿宋" w:hAnsi="仿宋" w:eastAsia="仿宋" w:cs="仿宋"/>
          <w:sz w:val="32"/>
          <w:szCs w:val="32"/>
          <w:lang w:eastAsia="zh-CN"/>
        </w:rPr>
        <w:t>其他公安支出</w:t>
      </w:r>
      <w:r>
        <w:rPr>
          <w:rFonts w:hint="eastAsia" w:ascii="仿宋" w:hAnsi="仿宋" w:eastAsia="仿宋" w:cs="仿宋"/>
          <w:sz w:val="32"/>
          <w:szCs w:val="32"/>
        </w:rPr>
        <w:t>（项）</w:t>
      </w:r>
      <w:r>
        <w:rPr>
          <w:rFonts w:hint="eastAsia" w:ascii="仿宋" w:hAnsi="仿宋" w:eastAsia="仿宋" w:cs="仿宋"/>
          <w:sz w:val="32"/>
          <w:szCs w:val="32"/>
          <w:lang w:eastAsia="zh-CN"/>
        </w:rPr>
        <w:t>2022年</w:t>
      </w:r>
      <w:r>
        <w:rPr>
          <w:rFonts w:hint="eastAsia" w:ascii="仿宋" w:hAnsi="仿宋" w:eastAsia="仿宋" w:cs="仿宋"/>
          <w:sz w:val="32"/>
          <w:szCs w:val="32"/>
        </w:rPr>
        <w:t>预算数为8040.79万元，比上年预算数</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178.96</w:t>
      </w:r>
      <w:r>
        <w:rPr>
          <w:rFonts w:hint="eastAsia" w:ascii="仿宋" w:hAnsi="仿宋" w:eastAsia="仿宋" w:cs="仿宋"/>
          <w:sz w:val="32"/>
          <w:szCs w:val="32"/>
        </w:rPr>
        <w:t>万元，主要是</w:t>
      </w:r>
      <w:r>
        <w:rPr>
          <w:rFonts w:hint="eastAsia" w:ascii="仿宋" w:hAnsi="仿宋" w:eastAsia="仿宋" w:cs="仿宋"/>
          <w:sz w:val="32"/>
          <w:szCs w:val="32"/>
          <w:lang w:eastAsia="zh-CN"/>
        </w:rPr>
        <w:t>公安业务支出</w:t>
      </w:r>
      <w:r>
        <w:rPr>
          <w:rFonts w:hint="eastAsia" w:ascii="仿宋" w:hAnsi="仿宋" w:eastAsia="仿宋" w:cs="仿宋"/>
          <w:sz w:val="32"/>
          <w:szCs w:val="32"/>
        </w:rPr>
        <w:t>公安业务支出减少</w:t>
      </w:r>
      <w:r>
        <w:rPr>
          <w:rFonts w:hint="eastAsia" w:ascii="仿宋" w:hAnsi="仿宋" w:eastAsia="仿宋" w:cs="仿宋"/>
          <w:sz w:val="32"/>
          <w:szCs w:val="32"/>
          <w:lang w:eastAsia="zh-CN"/>
        </w:rPr>
        <w:t>。</w:t>
      </w:r>
    </w:p>
    <w:p>
      <w:pPr>
        <w:numPr>
          <w:ilvl w:val="-1"/>
          <w:numId w:val="0"/>
        </w:numPr>
        <w:ind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 xml:space="preserve">   6.</w:t>
      </w:r>
      <w:r>
        <w:rPr>
          <w:rFonts w:hint="eastAsia" w:ascii="仿宋" w:hAnsi="仿宋" w:eastAsia="仿宋" w:cs="仿宋"/>
          <w:sz w:val="32"/>
          <w:szCs w:val="32"/>
          <w:lang w:eastAsia="zh-CN"/>
        </w:rPr>
        <w:t>社会保障和就业</w:t>
      </w:r>
      <w:r>
        <w:rPr>
          <w:rFonts w:hint="eastAsia" w:ascii="仿宋" w:hAnsi="仿宋" w:eastAsia="仿宋" w:cs="仿宋"/>
          <w:sz w:val="32"/>
          <w:szCs w:val="32"/>
        </w:rPr>
        <w:t>支出（类）</w:t>
      </w:r>
      <w:r>
        <w:rPr>
          <w:rFonts w:hint="eastAsia" w:ascii="仿宋" w:hAnsi="仿宋" w:eastAsia="仿宋" w:cs="仿宋"/>
          <w:sz w:val="32"/>
          <w:szCs w:val="32"/>
          <w:lang w:eastAsia="zh-CN"/>
        </w:rPr>
        <w:t>行政事业单位养老支出</w:t>
      </w:r>
      <w:r>
        <w:rPr>
          <w:rFonts w:hint="eastAsia" w:ascii="仿宋" w:hAnsi="仿宋" w:eastAsia="仿宋" w:cs="仿宋"/>
          <w:sz w:val="32"/>
          <w:szCs w:val="32"/>
        </w:rPr>
        <w:t>（款）</w:t>
      </w:r>
      <w:r>
        <w:rPr>
          <w:rFonts w:hint="eastAsia" w:ascii="仿宋" w:hAnsi="仿宋" w:eastAsia="仿宋" w:cs="仿宋"/>
          <w:sz w:val="32"/>
          <w:szCs w:val="32"/>
          <w:lang w:eastAsia="zh-CN"/>
        </w:rPr>
        <w:t>机关事业单位基本养老保险缴费支出</w:t>
      </w:r>
      <w:r>
        <w:rPr>
          <w:rFonts w:hint="eastAsia" w:ascii="仿宋" w:hAnsi="仿宋" w:eastAsia="仿宋" w:cs="仿宋"/>
          <w:sz w:val="32"/>
          <w:szCs w:val="32"/>
        </w:rPr>
        <w:t>（项）</w:t>
      </w:r>
      <w:r>
        <w:rPr>
          <w:rFonts w:hint="eastAsia" w:ascii="仿宋" w:hAnsi="仿宋" w:eastAsia="仿宋" w:cs="仿宋"/>
          <w:sz w:val="32"/>
          <w:szCs w:val="32"/>
          <w:lang w:eastAsia="zh-CN"/>
        </w:rPr>
        <w:t>2022年</w:t>
      </w:r>
      <w:r>
        <w:rPr>
          <w:rFonts w:hint="eastAsia" w:ascii="仿宋" w:hAnsi="仿宋" w:eastAsia="仿宋" w:cs="仿宋"/>
          <w:sz w:val="32"/>
          <w:szCs w:val="32"/>
        </w:rPr>
        <w:t>预算数为279.53万元，比上年预算数</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0.78</w:t>
      </w:r>
      <w:r>
        <w:rPr>
          <w:rFonts w:hint="eastAsia" w:ascii="仿宋" w:hAnsi="仿宋" w:eastAsia="仿宋" w:cs="仿宋"/>
          <w:sz w:val="32"/>
          <w:szCs w:val="32"/>
        </w:rPr>
        <w:t>万元，主要是</w:t>
      </w:r>
      <w:r>
        <w:rPr>
          <w:rFonts w:hint="eastAsia" w:ascii="仿宋" w:hAnsi="仿宋" w:eastAsia="仿宋" w:cs="仿宋"/>
          <w:sz w:val="32"/>
          <w:szCs w:val="32"/>
          <w:lang w:eastAsia="zh-CN"/>
        </w:rPr>
        <w:t>人员变动引起减少。</w:t>
      </w:r>
    </w:p>
    <w:p>
      <w:pPr>
        <w:numPr>
          <w:ilvl w:val="-1"/>
          <w:numId w:val="0"/>
        </w:numPr>
        <w:ind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 xml:space="preserve">   7.</w:t>
      </w:r>
      <w:r>
        <w:rPr>
          <w:rFonts w:hint="eastAsia" w:ascii="仿宋" w:hAnsi="仿宋" w:eastAsia="仿宋" w:cs="仿宋"/>
          <w:sz w:val="32"/>
          <w:szCs w:val="32"/>
          <w:lang w:eastAsia="zh-CN"/>
        </w:rPr>
        <w:t>社会保障和就业</w:t>
      </w:r>
      <w:r>
        <w:rPr>
          <w:rFonts w:hint="eastAsia" w:ascii="仿宋" w:hAnsi="仿宋" w:eastAsia="仿宋" w:cs="仿宋"/>
          <w:sz w:val="32"/>
          <w:szCs w:val="32"/>
        </w:rPr>
        <w:t>支出（类）</w:t>
      </w:r>
      <w:r>
        <w:rPr>
          <w:rFonts w:hint="eastAsia" w:ascii="仿宋" w:hAnsi="仿宋" w:eastAsia="仿宋" w:cs="仿宋"/>
          <w:sz w:val="32"/>
          <w:szCs w:val="32"/>
          <w:lang w:eastAsia="zh-CN"/>
        </w:rPr>
        <w:t>行政事业单位养老支出</w:t>
      </w:r>
      <w:r>
        <w:rPr>
          <w:rFonts w:hint="eastAsia" w:ascii="仿宋" w:hAnsi="仿宋" w:eastAsia="仿宋" w:cs="仿宋"/>
          <w:sz w:val="32"/>
          <w:szCs w:val="32"/>
        </w:rPr>
        <w:t>（款）机关事业单位职业年金缴费支出（项）</w:t>
      </w:r>
      <w:r>
        <w:rPr>
          <w:rFonts w:hint="eastAsia" w:ascii="仿宋" w:hAnsi="仿宋" w:eastAsia="仿宋" w:cs="仿宋"/>
          <w:sz w:val="32"/>
          <w:szCs w:val="32"/>
          <w:lang w:eastAsia="zh-CN"/>
        </w:rPr>
        <w:t>2022年</w:t>
      </w:r>
      <w:r>
        <w:rPr>
          <w:rFonts w:hint="eastAsia" w:ascii="仿宋" w:hAnsi="仿宋" w:eastAsia="仿宋" w:cs="仿宋"/>
          <w:sz w:val="32"/>
          <w:szCs w:val="32"/>
        </w:rPr>
        <w:t>预算数为</w:t>
      </w:r>
      <w:r>
        <w:rPr>
          <w:rFonts w:hint="eastAsia" w:ascii="仿宋" w:hAnsi="仿宋" w:eastAsia="仿宋" w:cs="仿宋"/>
          <w:sz w:val="32"/>
          <w:szCs w:val="32"/>
          <w:lang w:val="en-US" w:eastAsia="zh-CN"/>
        </w:rPr>
        <w:t>45</w:t>
      </w:r>
      <w:r>
        <w:rPr>
          <w:rFonts w:hint="eastAsia" w:ascii="仿宋" w:hAnsi="仿宋" w:eastAsia="仿宋" w:cs="仿宋"/>
          <w:sz w:val="32"/>
          <w:szCs w:val="32"/>
        </w:rPr>
        <w:t>万元，比上年预算数</w:t>
      </w:r>
      <w:r>
        <w:rPr>
          <w:rFonts w:hint="eastAsia" w:ascii="仿宋" w:hAnsi="仿宋" w:eastAsia="仿宋" w:cs="仿宋"/>
          <w:sz w:val="32"/>
          <w:szCs w:val="32"/>
          <w:lang w:eastAsia="zh-CN"/>
        </w:rPr>
        <w:t>增加</w:t>
      </w:r>
      <w:r>
        <w:rPr>
          <w:rFonts w:hint="eastAsia" w:ascii="仿宋" w:hAnsi="仿宋" w:eastAsia="仿宋" w:cs="仿宋"/>
          <w:sz w:val="32"/>
          <w:szCs w:val="32"/>
          <w:lang w:val="en-US" w:eastAsia="zh-CN"/>
        </w:rPr>
        <w:t>45</w:t>
      </w:r>
      <w:r>
        <w:rPr>
          <w:rFonts w:hint="eastAsia" w:ascii="仿宋" w:hAnsi="仿宋" w:eastAsia="仿宋" w:cs="仿宋"/>
          <w:sz w:val="32"/>
          <w:szCs w:val="32"/>
        </w:rPr>
        <w:t>万元，主要是</w:t>
      </w:r>
      <w:r>
        <w:rPr>
          <w:rFonts w:hint="eastAsia" w:ascii="仿宋" w:hAnsi="仿宋" w:eastAsia="仿宋" w:cs="仿宋"/>
          <w:sz w:val="32"/>
          <w:szCs w:val="32"/>
          <w:lang w:eastAsia="zh-CN"/>
        </w:rPr>
        <w:t>人员退休。</w:t>
      </w:r>
    </w:p>
    <w:p>
      <w:pPr>
        <w:numPr>
          <w:ilvl w:val="-1"/>
          <w:numId w:val="0"/>
        </w:numPr>
        <w:ind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 xml:space="preserve">   8.</w:t>
      </w:r>
      <w:r>
        <w:rPr>
          <w:rFonts w:hint="eastAsia" w:ascii="仿宋" w:hAnsi="仿宋" w:eastAsia="仿宋" w:cs="仿宋"/>
          <w:sz w:val="32"/>
          <w:szCs w:val="32"/>
          <w:lang w:eastAsia="zh-CN"/>
        </w:rPr>
        <w:t>卫生健康</w:t>
      </w:r>
      <w:r>
        <w:rPr>
          <w:rFonts w:hint="eastAsia" w:ascii="仿宋" w:hAnsi="仿宋" w:eastAsia="仿宋" w:cs="仿宋"/>
          <w:sz w:val="32"/>
          <w:szCs w:val="32"/>
        </w:rPr>
        <w:t>支出（类）</w:t>
      </w:r>
      <w:r>
        <w:rPr>
          <w:rFonts w:hint="eastAsia" w:ascii="仿宋" w:hAnsi="仿宋" w:eastAsia="仿宋" w:cs="仿宋"/>
          <w:sz w:val="32"/>
          <w:szCs w:val="32"/>
          <w:lang w:eastAsia="zh-CN"/>
        </w:rPr>
        <w:t>行政事业单位医疗</w:t>
      </w:r>
      <w:r>
        <w:rPr>
          <w:rFonts w:hint="eastAsia" w:ascii="仿宋" w:hAnsi="仿宋" w:eastAsia="仿宋" w:cs="仿宋"/>
          <w:sz w:val="32"/>
          <w:szCs w:val="32"/>
        </w:rPr>
        <w:t>（款）</w:t>
      </w:r>
      <w:r>
        <w:rPr>
          <w:rFonts w:hint="eastAsia" w:ascii="仿宋" w:hAnsi="仿宋" w:eastAsia="仿宋" w:cs="仿宋"/>
          <w:sz w:val="32"/>
          <w:szCs w:val="32"/>
          <w:lang w:eastAsia="zh-CN"/>
        </w:rPr>
        <w:t>行政单位医疗</w:t>
      </w:r>
      <w:r>
        <w:rPr>
          <w:rFonts w:hint="eastAsia" w:ascii="仿宋" w:hAnsi="仿宋" w:eastAsia="仿宋" w:cs="仿宋"/>
          <w:sz w:val="32"/>
          <w:szCs w:val="32"/>
        </w:rPr>
        <w:t>（项）</w:t>
      </w:r>
      <w:r>
        <w:rPr>
          <w:rFonts w:hint="eastAsia" w:ascii="仿宋" w:hAnsi="仿宋" w:eastAsia="仿宋" w:cs="仿宋"/>
          <w:sz w:val="32"/>
          <w:szCs w:val="32"/>
          <w:lang w:eastAsia="zh-CN"/>
        </w:rPr>
        <w:t>2022年</w:t>
      </w:r>
      <w:r>
        <w:rPr>
          <w:rFonts w:hint="eastAsia" w:ascii="仿宋" w:hAnsi="仿宋" w:eastAsia="仿宋" w:cs="仿宋"/>
          <w:sz w:val="32"/>
          <w:szCs w:val="32"/>
        </w:rPr>
        <w:t>预算数为148.5万元，比上年预算数</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0.42</w:t>
      </w:r>
      <w:r>
        <w:rPr>
          <w:rFonts w:hint="eastAsia" w:ascii="仿宋" w:hAnsi="仿宋" w:eastAsia="仿宋" w:cs="仿宋"/>
          <w:sz w:val="32"/>
          <w:szCs w:val="32"/>
        </w:rPr>
        <w:t>万元，主要是</w:t>
      </w:r>
      <w:r>
        <w:rPr>
          <w:rFonts w:hint="eastAsia" w:ascii="仿宋" w:hAnsi="仿宋" w:eastAsia="仿宋" w:cs="仿宋"/>
          <w:sz w:val="32"/>
          <w:szCs w:val="32"/>
          <w:lang w:eastAsia="zh-CN"/>
        </w:rPr>
        <w:t>人员变动。</w:t>
      </w:r>
    </w:p>
    <w:p>
      <w:pPr>
        <w:numPr>
          <w:ilvl w:val="-1"/>
          <w:numId w:val="0"/>
        </w:numPr>
        <w:ind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 xml:space="preserve">   9.</w:t>
      </w:r>
      <w:r>
        <w:rPr>
          <w:rFonts w:hint="eastAsia" w:ascii="仿宋" w:hAnsi="仿宋" w:eastAsia="仿宋" w:cs="仿宋"/>
          <w:sz w:val="32"/>
          <w:szCs w:val="32"/>
          <w:lang w:eastAsia="zh-CN"/>
        </w:rPr>
        <w:t>卫生健康</w:t>
      </w:r>
      <w:r>
        <w:rPr>
          <w:rFonts w:hint="eastAsia" w:ascii="仿宋" w:hAnsi="仿宋" w:eastAsia="仿宋" w:cs="仿宋"/>
          <w:sz w:val="32"/>
          <w:szCs w:val="32"/>
        </w:rPr>
        <w:t>支出（类）</w:t>
      </w:r>
      <w:r>
        <w:rPr>
          <w:rFonts w:hint="eastAsia" w:ascii="仿宋" w:hAnsi="仿宋" w:eastAsia="仿宋" w:cs="仿宋"/>
          <w:sz w:val="32"/>
          <w:szCs w:val="32"/>
          <w:lang w:eastAsia="zh-CN"/>
        </w:rPr>
        <w:t>行政事业单位医疗</w:t>
      </w:r>
      <w:r>
        <w:rPr>
          <w:rFonts w:hint="eastAsia" w:ascii="仿宋" w:hAnsi="仿宋" w:eastAsia="仿宋" w:cs="仿宋"/>
          <w:sz w:val="32"/>
          <w:szCs w:val="32"/>
        </w:rPr>
        <w:t>（款）</w:t>
      </w:r>
      <w:r>
        <w:rPr>
          <w:rFonts w:hint="eastAsia" w:ascii="仿宋" w:hAnsi="仿宋" w:eastAsia="仿宋" w:cs="仿宋"/>
          <w:sz w:val="32"/>
          <w:szCs w:val="32"/>
          <w:lang w:eastAsia="zh-CN"/>
        </w:rPr>
        <w:t>公务员医疗补助</w:t>
      </w:r>
      <w:r>
        <w:rPr>
          <w:rFonts w:hint="eastAsia" w:ascii="仿宋" w:hAnsi="仿宋" w:eastAsia="仿宋" w:cs="仿宋"/>
          <w:sz w:val="32"/>
          <w:szCs w:val="32"/>
        </w:rPr>
        <w:t>（项）</w:t>
      </w:r>
      <w:r>
        <w:rPr>
          <w:rFonts w:hint="eastAsia" w:ascii="仿宋" w:hAnsi="仿宋" w:eastAsia="仿宋" w:cs="仿宋"/>
          <w:sz w:val="32"/>
          <w:szCs w:val="32"/>
          <w:lang w:eastAsia="zh-CN"/>
        </w:rPr>
        <w:t>2022年</w:t>
      </w:r>
      <w:r>
        <w:rPr>
          <w:rFonts w:hint="eastAsia" w:ascii="仿宋" w:hAnsi="仿宋" w:eastAsia="仿宋" w:cs="仿宋"/>
          <w:sz w:val="32"/>
          <w:szCs w:val="32"/>
        </w:rPr>
        <w:t>预算数为344.38万元，比上年预算数增加</w:t>
      </w:r>
      <w:r>
        <w:rPr>
          <w:rFonts w:hint="eastAsia" w:ascii="仿宋" w:hAnsi="仿宋" w:eastAsia="仿宋" w:cs="仿宋"/>
          <w:sz w:val="32"/>
          <w:szCs w:val="32"/>
          <w:lang w:val="en-US" w:eastAsia="zh-CN"/>
        </w:rPr>
        <w:t>49.07</w:t>
      </w:r>
      <w:r>
        <w:rPr>
          <w:rFonts w:hint="eastAsia" w:ascii="仿宋" w:hAnsi="仿宋" w:eastAsia="仿宋" w:cs="仿宋"/>
          <w:sz w:val="32"/>
          <w:szCs w:val="32"/>
        </w:rPr>
        <w:t>万元，主要是</w:t>
      </w:r>
      <w:r>
        <w:rPr>
          <w:rFonts w:hint="eastAsia" w:ascii="仿宋" w:hAnsi="仿宋" w:eastAsia="仿宋" w:cs="仿宋"/>
          <w:sz w:val="32"/>
          <w:szCs w:val="32"/>
          <w:lang w:eastAsia="zh-CN"/>
        </w:rPr>
        <w:t>人员增资。</w:t>
      </w:r>
    </w:p>
    <w:p>
      <w:pPr>
        <w:numPr>
          <w:ilvl w:val="-1"/>
          <w:numId w:val="0"/>
        </w:numPr>
        <w:ind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10.</w:t>
      </w:r>
      <w:r>
        <w:rPr>
          <w:rFonts w:hint="eastAsia" w:ascii="仿宋" w:hAnsi="仿宋" w:eastAsia="仿宋" w:cs="仿宋"/>
          <w:sz w:val="32"/>
          <w:szCs w:val="32"/>
          <w:lang w:eastAsia="zh-CN"/>
        </w:rPr>
        <w:t>住房保障支出</w:t>
      </w:r>
      <w:r>
        <w:rPr>
          <w:rFonts w:hint="eastAsia" w:ascii="仿宋" w:hAnsi="仿宋" w:eastAsia="仿宋" w:cs="仿宋"/>
          <w:sz w:val="32"/>
          <w:szCs w:val="32"/>
        </w:rPr>
        <w:t>（类）</w:t>
      </w:r>
      <w:r>
        <w:rPr>
          <w:rFonts w:hint="eastAsia" w:ascii="仿宋" w:hAnsi="仿宋" w:eastAsia="仿宋" w:cs="仿宋"/>
          <w:sz w:val="32"/>
          <w:szCs w:val="32"/>
          <w:lang w:eastAsia="zh-CN"/>
        </w:rPr>
        <w:t>住房改革支出</w:t>
      </w:r>
      <w:r>
        <w:rPr>
          <w:rFonts w:hint="eastAsia" w:ascii="仿宋" w:hAnsi="仿宋" w:eastAsia="仿宋" w:cs="仿宋"/>
          <w:sz w:val="32"/>
          <w:szCs w:val="32"/>
        </w:rPr>
        <w:t>（款）</w:t>
      </w:r>
      <w:r>
        <w:rPr>
          <w:rFonts w:hint="eastAsia" w:ascii="仿宋" w:hAnsi="仿宋" w:eastAsia="仿宋" w:cs="仿宋"/>
          <w:sz w:val="32"/>
          <w:szCs w:val="32"/>
          <w:lang w:eastAsia="zh-CN"/>
        </w:rPr>
        <w:t>住房公积金</w:t>
      </w:r>
      <w:r>
        <w:rPr>
          <w:rFonts w:hint="eastAsia" w:ascii="仿宋" w:hAnsi="仿宋" w:eastAsia="仿宋" w:cs="仿宋"/>
          <w:sz w:val="32"/>
          <w:szCs w:val="32"/>
        </w:rPr>
        <w:t>（项）</w:t>
      </w:r>
      <w:r>
        <w:rPr>
          <w:rFonts w:hint="eastAsia" w:ascii="仿宋" w:hAnsi="仿宋" w:eastAsia="仿宋" w:cs="仿宋"/>
          <w:sz w:val="32"/>
          <w:szCs w:val="32"/>
          <w:lang w:eastAsia="zh-CN"/>
        </w:rPr>
        <w:t>2022年</w:t>
      </w:r>
      <w:r>
        <w:rPr>
          <w:rFonts w:hint="eastAsia" w:ascii="仿宋" w:hAnsi="仿宋" w:eastAsia="仿宋" w:cs="仿宋"/>
          <w:sz w:val="32"/>
          <w:szCs w:val="32"/>
        </w:rPr>
        <w:t>预算数为233.25万元，比上年预算数减少</w:t>
      </w:r>
      <w:r>
        <w:rPr>
          <w:rFonts w:hint="eastAsia" w:ascii="仿宋" w:hAnsi="仿宋" w:eastAsia="仿宋" w:cs="仿宋"/>
          <w:sz w:val="32"/>
          <w:szCs w:val="32"/>
          <w:lang w:val="en-US" w:eastAsia="zh-CN"/>
        </w:rPr>
        <w:t>1.12</w:t>
      </w:r>
      <w:r>
        <w:rPr>
          <w:rFonts w:hint="eastAsia" w:ascii="仿宋" w:hAnsi="仿宋" w:eastAsia="仿宋" w:cs="仿宋"/>
          <w:sz w:val="32"/>
          <w:szCs w:val="32"/>
        </w:rPr>
        <w:t>万元，主要是</w:t>
      </w:r>
      <w:r>
        <w:rPr>
          <w:rFonts w:hint="eastAsia" w:ascii="仿宋" w:hAnsi="仿宋" w:eastAsia="仿宋" w:cs="仿宋"/>
          <w:sz w:val="32"/>
          <w:szCs w:val="32"/>
          <w:lang w:eastAsia="zh-CN"/>
        </w:rPr>
        <w:t>预算数制定比较精准。</w:t>
      </w:r>
    </w:p>
    <w:p>
      <w:pPr>
        <w:ind w:firstLine="640"/>
        <w:rPr>
          <w:rFonts w:ascii="Times New Roman" w:hAnsi="Times New Roman" w:eastAsia="黑体" w:cs="Times New Roman"/>
          <w:sz w:val="32"/>
          <w:szCs w:val="32"/>
        </w:rPr>
      </w:pPr>
      <w:r>
        <w:rPr>
          <w:rFonts w:hint="default" w:ascii="Times New Roman" w:hAnsi="Times New Roman" w:eastAsia="黑体" w:cs="Times New Roman"/>
          <w:sz w:val="32"/>
          <w:szCs w:val="32"/>
        </w:rPr>
        <w:t>三、关于</w:t>
      </w:r>
      <w:r>
        <w:rPr>
          <w:rFonts w:hint="default" w:ascii="Times New Roman" w:hAnsi="Times New Roman" w:eastAsia="黑体" w:cs="Times New Roman"/>
          <w:sz w:val="32"/>
          <w:szCs w:val="32"/>
          <w:lang w:eastAsia="zh-CN"/>
        </w:rPr>
        <w:t>三亚市公安局交通警察支队</w:t>
      </w:r>
      <w:r>
        <w:rPr>
          <w:rFonts w:hint="eastAsia" w:ascii="Times New Roman" w:hAnsi="Times New Roman" w:eastAsia="黑体" w:cs="Times New Roman"/>
          <w:sz w:val="32"/>
          <w:szCs w:val="32"/>
          <w:lang w:eastAsia="zh-CN"/>
        </w:rPr>
        <w:t>2022</w:t>
      </w:r>
      <w:r>
        <w:rPr>
          <w:rFonts w:hint="default" w:ascii="Times New Roman" w:hAnsi="Times New Roman" w:eastAsia="黑体" w:cs="Times New Roman"/>
          <w:sz w:val="32"/>
          <w:szCs w:val="32"/>
          <w:lang w:eastAsia="zh-CN"/>
        </w:rPr>
        <w:t>年</w:t>
      </w:r>
      <w:r>
        <w:rPr>
          <w:rFonts w:hint="default" w:ascii="Times New Roman" w:hAnsi="Times New Roman" w:eastAsia="黑体" w:cs="Times New Roman"/>
          <w:sz w:val="32"/>
          <w:szCs w:val="32"/>
        </w:rPr>
        <w:t>一般公共预算基本支出情况说明</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三亚市公安局交通警察支队2022年</w:t>
      </w:r>
      <w:r>
        <w:rPr>
          <w:rFonts w:hint="eastAsia" w:ascii="仿宋" w:hAnsi="仿宋" w:eastAsia="仿宋" w:cs="仿宋"/>
          <w:sz w:val="32"/>
          <w:szCs w:val="32"/>
        </w:rPr>
        <w:t>一般公共预算基本支出为4406.06万元，其中：</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人员经费4106.06万元，主要包括：基本工资、津贴补贴、奖金、机关事业单位基本养老保险缴费、职业年金缴费</w:t>
      </w:r>
      <w:r>
        <w:rPr>
          <w:rFonts w:hint="eastAsia" w:ascii="仿宋" w:hAnsi="仿宋" w:eastAsia="仿宋" w:cs="仿宋"/>
          <w:sz w:val="32"/>
          <w:szCs w:val="32"/>
          <w:lang w:eastAsia="zh-CN"/>
        </w:rPr>
        <w:t>、</w:t>
      </w:r>
      <w:r>
        <w:rPr>
          <w:rFonts w:hint="eastAsia" w:ascii="仿宋" w:hAnsi="仿宋" w:eastAsia="仿宋" w:cs="仿宋"/>
          <w:sz w:val="32"/>
          <w:szCs w:val="32"/>
        </w:rPr>
        <w:t>职工基本医疗保险缴费</w:t>
      </w:r>
      <w:r>
        <w:rPr>
          <w:rFonts w:hint="eastAsia" w:ascii="仿宋" w:hAnsi="仿宋" w:eastAsia="仿宋" w:cs="仿宋"/>
          <w:sz w:val="32"/>
          <w:szCs w:val="32"/>
          <w:lang w:eastAsia="zh-CN"/>
        </w:rPr>
        <w:t>、</w:t>
      </w:r>
      <w:r>
        <w:rPr>
          <w:rFonts w:hint="eastAsia" w:ascii="仿宋" w:hAnsi="仿宋" w:eastAsia="仿宋" w:cs="仿宋"/>
          <w:sz w:val="32"/>
          <w:szCs w:val="32"/>
        </w:rPr>
        <w:t>公务员医疗补助缴费</w:t>
      </w:r>
      <w:r>
        <w:rPr>
          <w:rFonts w:hint="eastAsia" w:ascii="仿宋" w:hAnsi="仿宋" w:eastAsia="仿宋" w:cs="仿宋"/>
          <w:sz w:val="32"/>
          <w:szCs w:val="32"/>
          <w:lang w:eastAsia="zh-CN"/>
        </w:rPr>
        <w:t>、</w:t>
      </w:r>
      <w:r>
        <w:rPr>
          <w:rFonts w:hint="eastAsia" w:ascii="仿宋" w:hAnsi="仿宋" w:eastAsia="仿宋" w:cs="仿宋"/>
          <w:sz w:val="32"/>
          <w:szCs w:val="32"/>
        </w:rPr>
        <w:t>其他社会保障缴费</w:t>
      </w:r>
      <w:r>
        <w:rPr>
          <w:rFonts w:hint="eastAsia" w:ascii="仿宋" w:hAnsi="仿宋" w:eastAsia="仿宋" w:cs="仿宋"/>
          <w:sz w:val="32"/>
          <w:szCs w:val="32"/>
          <w:lang w:eastAsia="zh-CN"/>
        </w:rPr>
        <w:t>、</w:t>
      </w:r>
      <w:r>
        <w:rPr>
          <w:rFonts w:hint="eastAsia" w:ascii="仿宋" w:hAnsi="仿宋" w:eastAsia="仿宋" w:cs="仿宋"/>
          <w:sz w:val="32"/>
          <w:szCs w:val="32"/>
        </w:rPr>
        <w:t>住房公积金</w:t>
      </w:r>
      <w:r>
        <w:rPr>
          <w:rFonts w:hint="eastAsia" w:ascii="仿宋" w:hAnsi="仿宋" w:eastAsia="仿宋" w:cs="仿宋"/>
          <w:sz w:val="32"/>
          <w:szCs w:val="32"/>
          <w:lang w:eastAsia="zh-CN"/>
        </w:rPr>
        <w:t>、</w:t>
      </w:r>
      <w:r>
        <w:rPr>
          <w:rFonts w:hint="eastAsia" w:ascii="仿宋" w:hAnsi="仿宋" w:eastAsia="仿宋" w:cs="仿宋"/>
          <w:sz w:val="32"/>
          <w:szCs w:val="32"/>
        </w:rPr>
        <w:t>医疗费</w:t>
      </w:r>
      <w:r>
        <w:rPr>
          <w:rFonts w:hint="eastAsia" w:ascii="仿宋" w:hAnsi="仿宋" w:eastAsia="仿宋" w:cs="仿宋"/>
          <w:sz w:val="32"/>
          <w:szCs w:val="32"/>
          <w:lang w:eastAsia="zh-CN"/>
        </w:rPr>
        <w:t>、</w:t>
      </w:r>
      <w:r>
        <w:rPr>
          <w:rFonts w:hint="eastAsia" w:ascii="仿宋" w:hAnsi="仿宋" w:eastAsia="仿宋" w:cs="仿宋"/>
          <w:sz w:val="32"/>
          <w:szCs w:val="32"/>
        </w:rPr>
        <w:t>其他工资福利支出</w:t>
      </w:r>
      <w:r>
        <w:rPr>
          <w:rFonts w:hint="eastAsia" w:ascii="仿宋" w:hAnsi="仿宋" w:eastAsia="仿宋" w:cs="仿宋"/>
          <w:sz w:val="32"/>
          <w:szCs w:val="32"/>
          <w:lang w:eastAsia="zh-CN"/>
        </w:rPr>
        <w:t>、</w:t>
      </w:r>
      <w:r>
        <w:rPr>
          <w:rFonts w:hint="eastAsia" w:ascii="仿宋" w:hAnsi="仿宋" w:eastAsia="仿宋" w:cs="仿宋"/>
          <w:sz w:val="32"/>
          <w:szCs w:val="32"/>
        </w:rPr>
        <w:t>邮电费</w:t>
      </w:r>
      <w:r>
        <w:rPr>
          <w:rFonts w:hint="eastAsia" w:ascii="仿宋" w:hAnsi="仿宋" w:eastAsia="仿宋" w:cs="仿宋"/>
          <w:sz w:val="32"/>
          <w:szCs w:val="32"/>
          <w:lang w:eastAsia="zh-CN"/>
        </w:rPr>
        <w:t>、</w:t>
      </w:r>
      <w:r>
        <w:rPr>
          <w:rFonts w:hint="eastAsia" w:ascii="仿宋" w:hAnsi="仿宋" w:eastAsia="仿宋" w:cs="仿宋"/>
          <w:sz w:val="32"/>
          <w:szCs w:val="32"/>
        </w:rPr>
        <w:t>其他交通费用</w:t>
      </w:r>
      <w:r>
        <w:rPr>
          <w:rFonts w:hint="eastAsia" w:ascii="仿宋" w:hAnsi="仿宋" w:eastAsia="仿宋" w:cs="仿宋"/>
          <w:sz w:val="32"/>
          <w:szCs w:val="32"/>
          <w:lang w:eastAsia="zh-CN"/>
        </w:rPr>
        <w:t>、</w:t>
      </w:r>
      <w:r>
        <w:rPr>
          <w:rFonts w:hint="eastAsia" w:ascii="仿宋" w:hAnsi="仿宋" w:eastAsia="仿宋" w:cs="仿宋"/>
          <w:sz w:val="32"/>
          <w:szCs w:val="32"/>
        </w:rPr>
        <w:t>奖励金;</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公用经费300万元，主要包括：其他社会保障缴费</w:t>
      </w:r>
      <w:r>
        <w:rPr>
          <w:rFonts w:hint="eastAsia" w:ascii="仿宋" w:hAnsi="仿宋" w:eastAsia="仿宋" w:cs="仿宋"/>
          <w:sz w:val="32"/>
          <w:szCs w:val="32"/>
          <w:lang w:eastAsia="zh-CN"/>
        </w:rPr>
        <w:t>、</w:t>
      </w:r>
      <w:r>
        <w:rPr>
          <w:rFonts w:hint="eastAsia" w:ascii="仿宋" w:hAnsi="仿宋" w:eastAsia="仿宋" w:cs="仿宋"/>
          <w:sz w:val="32"/>
          <w:szCs w:val="32"/>
        </w:rPr>
        <w:t>办公费、培训费、工会经费</w:t>
      </w:r>
      <w:r>
        <w:rPr>
          <w:rFonts w:hint="eastAsia" w:ascii="仿宋" w:hAnsi="仿宋" w:eastAsia="仿宋" w:cs="仿宋"/>
          <w:sz w:val="32"/>
          <w:szCs w:val="32"/>
          <w:lang w:eastAsia="zh-CN"/>
        </w:rPr>
        <w:t>、</w:t>
      </w:r>
      <w:r>
        <w:rPr>
          <w:rFonts w:hint="eastAsia" w:ascii="仿宋" w:hAnsi="仿宋" w:eastAsia="仿宋" w:cs="仿宋"/>
          <w:sz w:val="32"/>
          <w:szCs w:val="32"/>
        </w:rPr>
        <w:t>福利费</w:t>
      </w:r>
      <w:r>
        <w:rPr>
          <w:rFonts w:hint="eastAsia" w:ascii="仿宋" w:hAnsi="仿宋" w:eastAsia="仿宋" w:cs="仿宋"/>
          <w:sz w:val="32"/>
          <w:szCs w:val="32"/>
          <w:lang w:eastAsia="zh-CN"/>
        </w:rPr>
        <w:t>、</w:t>
      </w:r>
      <w:r>
        <w:rPr>
          <w:rFonts w:hint="eastAsia" w:ascii="仿宋" w:hAnsi="仿宋" w:eastAsia="仿宋" w:cs="仿宋"/>
          <w:sz w:val="32"/>
          <w:szCs w:val="32"/>
        </w:rPr>
        <w:t>公务用车运行维护费</w:t>
      </w:r>
      <w:r>
        <w:rPr>
          <w:rFonts w:hint="eastAsia" w:ascii="仿宋" w:hAnsi="仿宋" w:eastAsia="仿宋" w:cs="仿宋"/>
          <w:sz w:val="32"/>
          <w:szCs w:val="32"/>
          <w:lang w:eastAsia="zh-CN"/>
        </w:rPr>
        <w:t>、</w:t>
      </w:r>
      <w:r>
        <w:rPr>
          <w:rFonts w:hint="eastAsia" w:ascii="仿宋" w:hAnsi="仿宋" w:eastAsia="仿宋" w:cs="仿宋"/>
          <w:sz w:val="32"/>
          <w:szCs w:val="32"/>
        </w:rPr>
        <w:t>其他商品和服务支出。</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四、</w:t>
      </w:r>
      <w:r>
        <w:rPr>
          <w:rFonts w:hint="default" w:ascii="Times New Roman" w:hAnsi="Times New Roman" w:eastAsia="黑体" w:cs="Times New Roman"/>
          <w:sz w:val="32"/>
          <w:szCs w:val="32"/>
          <w:lang w:eastAsia="zh-CN"/>
        </w:rPr>
        <w:t>三亚市公安局交通警察支队</w:t>
      </w:r>
      <w:r>
        <w:rPr>
          <w:rFonts w:hint="eastAsia" w:ascii="Times New Roman" w:hAnsi="Times New Roman" w:eastAsia="黑体" w:cs="Times New Roman"/>
          <w:sz w:val="32"/>
          <w:szCs w:val="32"/>
          <w:lang w:eastAsia="zh-CN"/>
        </w:rPr>
        <w:t>2022</w:t>
      </w:r>
      <w:r>
        <w:rPr>
          <w:rFonts w:hint="default" w:ascii="Times New Roman" w:hAnsi="Times New Roman" w:eastAsia="黑体" w:cs="Times New Roman"/>
          <w:sz w:val="32"/>
          <w:szCs w:val="32"/>
          <w:lang w:eastAsia="zh-CN"/>
        </w:rPr>
        <w:t>年</w:t>
      </w:r>
      <w:r>
        <w:rPr>
          <w:rFonts w:ascii="Times New Roman" w:hAnsi="Times New Roman" w:eastAsia="黑体" w:cs="Times New Roman"/>
          <w:sz w:val="32"/>
          <w:shd w:val="clear" w:color="auto" w:fill="FFFFFF"/>
        </w:rPr>
        <w:t>“三公”经费预算情况</w:t>
      </w:r>
      <w:r>
        <w:rPr>
          <w:rFonts w:hint="default" w:ascii="Times New Roman" w:hAnsi="Times New Roman" w:eastAsia="黑体" w:cs="Times New Roman"/>
          <w:sz w:val="32"/>
          <w:shd w:val="clear" w:color="auto" w:fill="FFFFFF"/>
        </w:rPr>
        <w:t>说明</w:t>
      </w:r>
    </w:p>
    <w:p>
      <w:pPr>
        <w:ind w:firstLine="640" w:firstLineChars="200"/>
        <w:rPr>
          <w:rFonts w:hint="eastAsia" w:ascii="仿宋" w:hAnsi="仿宋" w:eastAsia="仿宋" w:cs="仿宋"/>
          <w:color w:val="auto"/>
          <w:sz w:val="32"/>
          <w:szCs w:val="32"/>
          <w:highlight w:val="none"/>
        </w:rPr>
      </w:pPr>
      <w:bookmarkStart w:id="0" w:name="_GoBack"/>
      <w:r>
        <w:rPr>
          <w:rFonts w:hint="eastAsia" w:ascii="仿宋" w:hAnsi="仿宋" w:eastAsia="仿宋" w:cs="仿宋"/>
          <w:color w:val="auto"/>
          <w:sz w:val="32"/>
          <w:szCs w:val="32"/>
          <w:highlight w:val="none"/>
        </w:rPr>
        <w:t>（一）</w:t>
      </w:r>
      <w:r>
        <w:rPr>
          <w:rFonts w:hint="eastAsia" w:ascii="仿宋" w:hAnsi="仿宋" w:eastAsia="仿宋" w:cs="仿宋"/>
          <w:color w:val="auto"/>
          <w:sz w:val="32"/>
          <w:szCs w:val="32"/>
          <w:highlight w:val="none"/>
          <w:lang w:eastAsia="zh-CN"/>
        </w:rPr>
        <w:t>三亚市公安局交通警察支队2022年</w:t>
      </w:r>
      <w:r>
        <w:rPr>
          <w:rFonts w:hint="eastAsia" w:ascii="仿宋" w:hAnsi="仿宋" w:eastAsia="仿宋" w:cs="仿宋"/>
          <w:color w:val="auto"/>
          <w:sz w:val="32"/>
          <w:szCs w:val="32"/>
          <w:highlight w:val="none"/>
        </w:rPr>
        <w:t>一般公共预算“三公”经费预算数为</w:t>
      </w:r>
      <w:r>
        <w:rPr>
          <w:rFonts w:hint="eastAsia" w:ascii="仿宋" w:hAnsi="仿宋" w:eastAsia="仿宋" w:cs="仿宋"/>
          <w:color w:val="auto"/>
          <w:sz w:val="32"/>
          <w:szCs w:val="32"/>
          <w:highlight w:val="none"/>
          <w:lang w:val="en-US" w:eastAsia="zh-CN"/>
        </w:rPr>
        <w:t>53.75</w:t>
      </w:r>
      <w:r>
        <w:rPr>
          <w:rFonts w:hint="eastAsia" w:ascii="仿宋" w:hAnsi="仿宋" w:eastAsia="仿宋" w:cs="仿宋"/>
          <w:color w:val="auto"/>
          <w:sz w:val="32"/>
          <w:szCs w:val="32"/>
          <w:highlight w:val="none"/>
        </w:rPr>
        <w:t>万元，其中：</w:t>
      </w:r>
    </w:p>
    <w:p>
      <w:pPr>
        <w:ind w:firstLine="630"/>
        <w:rPr>
          <w:rFonts w:hint="default" w:ascii="仿宋" w:hAnsi="仿宋" w:eastAsia="仿宋" w:cs="仿宋"/>
          <w:color w:val="auto"/>
          <w:sz w:val="32"/>
          <w:highlight w:val="none"/>
          <w:shd w:val="clear" w:color="auto" w:fill="FFFFFF"/>
        </w:rPr>
      </w:pPr>
      <w:r>
        <w:rPr>
          <w:rFonts w:hint="eastAsia" w:ascii="仿宋" w:hAnsi="仿宋" w:eastAsia="仿宋" w:cs="仿宋"/>
          <w:color w:val="auto"/>
          <w:sz w:val="32"/>
          <w:highlight w:val="none"/>
          <w:shd w:val="clear" w:color="auto" w:fill="FFFFFF"/>
          <w:lang w:eastAsia="zh-CN"/>
        </w:rPr>
        <w:t>因公出国（境）经费</w:t>
      </w:r>
      <w:r>
        <w:rPr>
          <w:rFonts w:hint="eastAsia" w:ascii="仿宋" w:hAnsi="仿宋" w:eastAsia="仿宋" w:cs="仿宋"/>
          <w:color w:val="auto"/>
          <w:sz w:val="32"/>
          <w:highlight w:val="none"/>
          <w:shd w:val="clear" w:color="auto" w:fill="FFFFFF"/>
          <w:lang w:val="en-US" w:eastAsia="zh-CN"/>
        </w:rPr>
        <w:t>0元，与上年预算持平，2022年无出国计划安排。</w:t>
      </w:r>
      <w:r>
        <w:rPr>
          <w:rFonts w:hint="eastAsia" w:ascii="仿宋" w:hAnsi="仿宋" w:eastAsia="仿宋" w:cs="仿宋"/>
          <w:color w:val="auto"/>
          <w:sz w:val="32"/>
          <w:highlight w:val="none"/>
          <w:shd w:val="clear" w:color="auto" w:fill="FFFFFF"/>
        </w:rPr>
        <w:t>公务用车购置及运行费</w:t>
      </w:r>
      <w:r>
        <w:rPr>
          <w:rFonts w:hint="eastAsia" w:ascii="仿宋" w:hAnsi="仿宋" w:eastAsia="仿宋" w:cs="仿宋"/>
          <w:color w:val="auto"/>
          <w:sz w:val="32"/>
          <w:szCs w:val="32"/>
          <w:highlight w:val="none"/>
          <w:lang w:val="en-US" w:eastAsia="zh-CN"/>
        </w:rPr>
        <w:t>53.75</w:t>
      </w:r>
      <w:r>
        <w:rPr>
          <w:rFonts w:hint="eastAsia" w:ascii="仿宋" w:hAnsi="仿宋" w:eastAsia="仿宋" w:cs="仿宋"/>
          <w:color w:val="auto"/>
          <w:sz w:val="32"/>
          <w:szCs w:val="32"/>
          <w:highlight w:val="none"/>
        </w:rPr>
        <w:t>万元（其中，</w:t>
      </w:r>
      <w:r>
        <w:rPr>
          <w:rFonts w:hint="eastAsia" w:ascii="仿宋" w:hAnsi="仿宋" w:eastAsia="仿宋" w:cs="仿宋"/>
          <w:color w:val="auto"/>
          <w:sz w:val="32"/>
          <w:highlight w:val="none"/>
          <w:shd w:val="clear" w:color="auto" w:fill="FFFFFF"/>
        </w:rPr>
        <w:t>公务用车购置费</w:t>
      </w:r>
      <w:r>
        <w:rPr>
          <w:rFonts w:hint="eastAsia" w:ascii="仿宋" w:hAnsi="仿宋" w:eastAsia="仿宋" w:cs="仿宋"/>
          <w:color w:val="auto"/>
          <w:sz w:val="32"/>
          <w:szCs w:val="32"/>
          <w:highlight w:val="none"/>
          <w:lang w:val="en-US" w:eastAsia="zh-CN"/>
        </w:rPr>
        <w:t>0</w:t>
      </w:r>
      <w:r>
        <w:rPr>
          <w:rFonts w:hint="eastAsia" w:ascii="仿宋" w:hAnsi="仿宋" w:eastAsia="仿宋" w:cs="仿宋"/>
          <w:color w:val="auto"/>
          <w:sz w:val="32"/>
          <w:szCs w:val="32"/>
          <w:highlight w:val="none"/>
        </w:rPr>
        <w:t>万元</w:t>
      </w:r>
      <w:r>
        <w:rPr>
          <w:rFonts w:hint="eastAsia" w:ascii="仿宋" w:hAnsi="仿宋" w:eastAsia="仿宋" w:cs="仿宋"/>
          <w:color w:val="auto"/>
          <w:sz w:val="32"/>
          <w:highlight w:val="none"/>
          <w:shd w:val="clear" w:color="auto" w:fill="FFFFFF"/>
        </w:rPr>
        <w:t>，公务用车运行费</w:t>
      </w:r>
      <w:r>
        <w:rPr>
          <w:rFonts w:hint="eastAsia" w:ascii="仿宋" w:hAnsi="仿宋" w:eastAsia="仿宋" w:cs="仿宋"/>
          <w:color w:val="auto"/>
          <w:sz w:val="32"/>
          <w:szCs w:val="32"/>
          <w:highlight w:val="none"/>
          <w:lang w:val="en-US" w:eastAsia="zh-CN"/>
        </w:rPr>
        <w:t>53.75</w:t>
      </w:r>
      <w:r>
        <w:rPr>
          <w:rFonts w:hint="eastAsia" w:ascii="仿宋" w:hAnsi="仿宋" w:eastAsia="仿宋" w:cs="仿宋"/>
          <w:color w:val="auto"/>
          <w:sz w:val="32"/>
          <w:szCs w:val="32"/>
          <w:highlight w:val="none"/>
        </w:rPr>
        <w:t>万元）</w:t>
      </w:r>
      <w:r>
        <w:rPr>
          <w:rFonts w:hint="eastAsia" w:ascii="仿宋" w:hAnsi="仿宋" w:eastAsia="仿宋" w:cs="仿宋"/>
          <w:color w:val="auto"/>
          <w:sz w:val="32"/>
          <w:highlight w:val="none"/>
          <w:shd w:val="clear" w:color="auto" w:fill="FFFFFF"/>
        </w:rPr>
        <w:t>，</w:t>
      </w:r>
      <w:r>
        <w:rPr>
          <w:rFonts w:hint="eastAsia" w:ascii="仿宋" w:hAnsi="仿宋" w:eastAsia="仿宋" w:cs="仿宋"/>
          <w:color w:val="auto"/>
          <w:sz w:val="32"/>
          <w:highlight w:val="none"/>
          <w:shd w:val="clear" w:color="auto" w:fill="FFFFFF"/>
          <w:lang w:eastAsia="zh-CN"/>
        </w:rPr>
        <w:t>与</w:t>
      </w:r>
      <w:r>
        <w:rPr>
          <w:rFonts w:hint="eastAsia" w:ascii="仿宋" w:hAnsi="仿宋" w:eastAsia="仿宋" w:cs="仿宋"/>
          <w:color w:val="auto"/>
          <w:sz w:val="32"/>
          <w:highlight w:val="none"/>
          <w:shd w:val="clear" w:color="auto" w:fill="FFFFFF"/>
        </w:rPr>
        <w:t>上年预算</w:t>
      </w:r>
      <w:r>
        <w:rPr>
          <w:rFonts w:hint="eastAsia" w:ascii="仿宋" w:hAnsi="仿宋" w:eastAsia="仿宋" w:cs="仿宋"/>
          <w:color w:val="auto"/>
          <w:sz w:val="32"/>
          <w:highlight w:val="none"/>
          <w:shd w:val="clear" w:color="auto" w:fill="FFFFFF"/>
          <w:lang w:eastAsia="zh-CN"/>
        </w:rPr>
        <w:t>持平</w:t>
      </w:r>
      <w:r>
        <w:rPr>
          <w:rFonts w:hint="eastAsia" w:ascii="仿宋" w:hAnsi="仿宋" w:eastAsia="仿宋" w:cs="仿宋"/>
          <w:color w:val="auto"/>
          <w:sz w:val="32"/>
          <w:highlight w:val="none"/>
          <w:shd w:val="clear" w:color="auto" w:fill="FFFFFF"/>
        </w:rPr>
        <w:t>。公务车保有量</w:t>
      </w:r>
      <w:r>
        <w:rPr>
          <w:rFonts w:hint="eastAsia" w:ascii="仿宋" w:hAnsi="仿宋" w:eastAsia="仿宋" w:cs="仿宋"/>
          <w:color w:val="auto"/>
          <w:sz w:val="32"/>
          <w:szCs w:val="32"/>
          <w:highlight w:val="none"/>
          <w:lang w:val="en-US" w:eastAsia="zh-CN"/>
        </w:rPr>
        <w:t>43</w:t>
      </w:r>
      <w:r>
        <w:rPr>
          <w:rFonts w:hint="eastAsia" w:ascii="仿宋" w:hAnsi="仿宋" w:eastAsia="仿宋" w:cs="仿宋"/>
          <w:color w:val="auto"/>
          <w:sz w:val="32"/>
          <w:szCs w:val="32"/>
          <w:highlight w:val="none"/>
        </w:rPr>
        <w:t>辆，计划购置0辆</w:t>
      </w:r>
      <w:r>
        <w:rPr>
          <w:rFonts w:hint="eastAsia" w:ascii="仿宋" w:hAnsi="仿宋" w:eastAsia="仿宋" w:cs="仿宋"/>
          <w:color w:val="auto"/>
          <w:sz w:val="32"/>
          <w:highlight w:val="none"/>
          <w:shd w:val="clear" w:color="auto" w:fill="FFFFFF"/>
        </w:rPr>
        <w:t>。</w:t>
      </w:r>
      <w:r>
        <w:rPr>
          <w:rFonts w:hint="eastAsia" w:ascii="仿宋" w:hAnsi="仿宋" w:eastAsia="仿宋" w:cs="仿宋"/>
          <w:color w:val="auto"/>
          <w:sz w:val="32"/>
          <w:highlight w:val="none"/>
          <w:shd w:val="clear" w:color="auto" w:fill="FFFFFF"/>
          <w:lang w:eastAsia="zh-CN"/>
        </w:rPr>
        <w:t>公务接待费</w:t>
      </w:r>
      <w:r>
        <w:rPr>
          <w:rFonts w:hint="eastAsia" w:ascii="仿宋" w:hAnsi="仿宋" w:eastAsia="仿宋" w:cs="仿宋"/>
          <w:color w:val="auto"/>
          <w:sz w:val="32"/>
          <w:highlight w:val="none"/>
          <w:shd w:val="clear" w:color="auto" w:fill="FFFFFF"/>
          <w:lang w:val="en-US" w:eastAsia="zh-CN"/>
        </w:rPr>
        <w:t>0万元，与上年预算持平。</w:t>
      </w:r>
    </w:p>
    <w:bookmarkEnd w:id="0"/>
    <w:p>
      <w:pPr>
        <w:rPr>
          <w:rFonts w:hint="eastAsia" w:ascii="仿宋" w:hAnsi="仿宋" w:eastAsia="仿宋" w:cs="仿宋"/>
          <w:sz w:val="32"/>
          <w:shd w:val="clear" w:color="auto" w:fill="FFFFFF"/>
          <w:lang w:val="en-US"/>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（二）</w:t>
      </w:r>
      <w:r>
        <w:rPr>
          <w:rFonts w:hint="eastAsia" w:ascii="仿宋" w:hAnsi="仿宋" w:eastAsia="仿宋" w:cs="仿宋"/>
          <w:sz w:val="32"/>
          <w:szCs w:val="32"/>
          <w:lang w:eastAsia="zh-CN"/>
        </w:rPr>
        <w:t>三亚市公安局交通警察支队2022年</w:t>
      </w:r>
      <w:r>
        <w:rPr>
          <w:rFonts w:hint="eastAsia" w:ascii="仿宋" w:hAnsi="仿宋" w:eastAsia="仿宋" w:cs="仿宋"/>
          <w:sz w:val="32"/>
          <w:szCs w:val="32"/>
        </w:rPr>
        <w:t>政府性基金预算“三公”经费预算数为</w:t>
      </w:r>
      <w:r>
        <w:rPr>
          <w:rFonts w:hint="eastAsia" w:ascii="仿宋" w:hAnsi="仿宋" w:eastAsia="仿宋" w:cs="仿宋"/>
          <w:sz w:val="32"/>
          <w:szCs w:val="32"/>
          <w:lang w:val="en-US" w:eastAsia="zh-CN"/>
        </w:rPr>
        <w:t>0</w:t>
      </w:r>
      <w:r>
        <w:rPr>
          <w:rFonts w:hint="eastAsia" w:ascii="仿宋" w:hAnsi="仿宋" w:eastAsia="仿宋" w:cs="仿宋"/>
          <w:sz w:val="32"/>
          <w:szCs w:val="32"/>
        </w:rPr>
        <w:t>万元</w:t>
      </w:r>
      <w:r>
        <w:rPr>
          <w:rFonts w:hint="eastAsia" w:ascii="仿宋" w:hAnsi="仿宋" w:eastAsia="仿宋" w:cs="仿宋"/>
          <w:sz w:val="32"/>
          <w:szCs w:val="32"/>
          <w:lang w:eastAsia="zh-CN"/>
        </w:rPr>
        <w:t>，与上年预算数持平</w:t>
      </w:r>
      <w:r>
        <w:rPr>
          <w:rFonts w:hint="eastAsia" w:ascii="仿宋" w:hAnsi="仿宋" w:eastAsia="仿宋" w:cs="仿宋"/>
          <w:sz w:val="32"/>
          <w:shd w:val="clear" w:color="auto" w:fill="FFFFFF"/>
          <w:lang w:val="en-US" w:eastAsia="zh-CN"/>
        </w:rPr>
        <w:t>。</w:t>
      </w:r>
    </w:p>
    <w:p>
      <w:pPr>
        <w:numPr>
          <w:ilvl w:val="0"/>
          <w:numId w:val="7"/>
        </w:numPr>
        <w:ind w:firstLine="640" w:firstLineChars="200"/>
        <w:rPr>
          <w:rFonts w:hint="default"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关于</w:t>
      </w:r>
      <w:r>
        <w:rPr>
          <w:rFonts w:hint="default" w:ascii="Times New Roman" w:hAnsi="Times New Roman" w:eastAsia="黑体" w:cs="Times New Roman"/>
          <w:sz w:val="32"/>
          <w:szCs w:val="32"/>
          <w:lang w:eastAsia="zh-CN"/>
        </w:rPr>
        <w:t>三亚市公安局交通警察支队</w:t>
      </w:r>
      <w:r>
        <w:rPr>
          <w:rFonts w:hint="eastAsia" w:ascii="Times New Roman" w:hAnsi="Times New Roman" w:eastAsia="黑体" w:cs="Times New Roman"/>
          <w:sz w:val="32"/>
          <w:szCs w:val="32"/>
          <w:lang w:eastAsia="zh-CN"/>
        </w:rPr>
        <w:t>2022</w:t>
      </w:r>
      <w:r>
        <w:rPr>
          <w:rFonts w:hint="default" w:ascii="Times New Roman" w:hAnsi="Times New Roman" w:eastAsia="黑体" w:cs="Times New Roman"/>
          <w:sz w:val="32"/>
          <w:szCs w:val="32"/>
          <w:lang w:eastAsia="zh-CN"/>
        </w:rPr>
        <w:t>年</w:t>
      </w:r>
      <w:r>
        <w:rPr>
          <w:rFonts w:hint="default" w:ascii="Times New Roman" w:hAnsi="Times New Roman" w:eastAsia="黑体" w:cs="Times New Roman"/>
          <w:sz w:val="32"/>
          <w:shd w:val="clear" w:color="auto" w:fill="FFFFFF"/>
        </w:rPr>
        <w:t>政府性基金预算当年拨款情况说明</w:t>
      </w:r>
    </w:p>
    <w:p>
      <w:pPr>
        <w:ind w:firstLine="640" w:firstLineChars="0"/>
        <w:jc w:val="left"/>
        <w:rPr>
          <w:rFonts w:hint="default" w:ascii="Times New Roman" w:hAnsi="Times New Roman" w:eastAsia="黑体" w:cs="Times New Roman"/>
          <w:sz w:val="32"/>
          <w:shd w:val="clear" w:color="auto" w:fill="FFFFFF"/>
        </w:rPr>
      </w:pPr>
      <w:r>
        <w:rPr>
          <w:rFonts w:hint="eastAsia" w:ascii="楷体" w:hAnsi="楷体" w:eastAsia="楷体"/>
          <w:sz w:val="32"/>
          <w:szCs w:val="32"/>
        </w:rPr>
        <w:t>（一）政府性基金预算当年规模变化情况</w:t>
      </w:r>
    </w:p>
    <w:p>
      <w:pPr>
        <w:ind w:firstLine="640" w:firstLineChars="200"/>
        <w:rPr>
          <w:rFonts w:hint="eastAsia" w:ascii="仿宋" w:hAnsi="仿宋" w:eastAsia="仿宋" w:cs="仿宋"/>
          <w:sz w:val="32"/>
          <w:szCs w:val="32"/>
          <w:highlight w:val="none"/>
        </w:rPr>
      </w:pPr>
      <w:r>
        <w:rPr>
          <w:rFonts w:hint="eastAsia" w:ascii="仿宋" w:hAnsi="仿宋" w:eastAsia="仿宋" w:cs="仿宋"/>
          <w:sz w:val="32"/>
          <w:szCs w:val="32"/>
          <w:lang w:eastAsia="zh-CN"/>
        </w:rPr>
        <w:t>三亚市公安局交通警察支队2022年</w:t>
      </w:r>
      <w:r>
        <w:rPr>
          <w:rFonts w:hint="eastAsia" w:ascii="仿宋" w:hAnsi="仿宋" w:eastAsia="仿宋" w:cs="仿宋"/>
          <w:sz w:val="32"/>
          <w:szCs w:val="32"/>
        </w:rPr>
        <w:t>政府性基金预算当年拨款16.9万元，比上年预算数</w:t>
      </w:r>
      <w:r>
        <w:rPr>
          <w:rFonts w:hint="eastAsia" w:ascii="仿宋" w:hAnsi="仿宋" w:eastAsia="仿宋" w:cs="仿宋"/>
          <w:sz w:val="32"/>
          <w:szCs w:val="32"/>
          <w:lang w:eastAsia="zh-CN"/>
        </w:rPr>
        <w:t>增加</w:t>
      </w:r>
      <w:r>
        <w:rPr>
          <w:rFonts w:hint="eastAsia" w:ascii="仿宋" w:hAnsi="仿宋" w:eastAsia="仿宋" w:cs="仿宋"/>
          <w:sz w:val="32"/>
          <w:szCs w:val="32"/>
          <w:lang w:val="en-US" w:eastAsia="zh-CN"/>
        </w:rPr>
        <w:t>16.9万元，</w:t>
      </w:r>
      <w:r>
        <w:rPr>
          <w:rFonts w:hint="eastAsia" w:ascii="仿宋" w:hAnsi="仿宋" w:eastAsia="仿宋" w:cs="仿宋"/>
          <w:sz w:val="32"/>
          <w:szCs w:val="32"/>
          <w:highlight w:val="none"/>
        </w:rPr>
        <w:t>主要是上年度结转至本年度的项目经费。</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城乡社区支出（类）支出</w:t>
      </w:r>
      <w:r>
        <w:rPr>
          <w:rFonts w:hint="eastAsia" w:ascii="仿宋_GB2312" w:hAnsi="黑体" w:eastAsia="仿宋_GB2312" w:cs="仿宋_GB2312"/>
          <w:sz w:val="32"/>
          <w:szCs w:val="32"/>
          <w:lang w:val="en-US" w:eastAsia="zh-CN"/>
        </w:rPr>
        <w:t>16.9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城乡社区支出（类）国有土地使用权出让收入安排的支出（款）其他国有土地使用权出让收入安排的支出（项）</w:t>
      </w:r>
      <w:r>
        <w:rPr>
          <w:rFonts w:hint="eastAsia" w:ascii="仿宋" w:hAnsi="仿宋" w:eastAsia="仿宋" w:cs="仿宋"/>
          <w:sz w:val="32"/>
          <w:szCs w:val="32"/>
          <w:lang w:val="en-US" w:eastAsia="zh-CN"/>
        </w:rPr>
        <w:t>2022</w:t>
      </w:r>
      <w:r>
        <w:rPr>
          <w:rFonts w:hint="eastAsia" w:ascii="仿宋" w:hAnsi="仿宋" w:eastAsia="仿宋" w:cs="仿宋"/>
          <w:sz w:val="32"/>
          <w:szCs w:val="32"/>
        </w:rPr>
        <w:t>年预算数为</w:t>
      </w:r>
      <w:r>
        <w:rPr>
          <w:rFonts w:hint="eastAsia" w:ascii="仿宋" w:hAnsi="仿宋" w:eastAsia="仿宋" w:cs="仿宋"/>
          <w:sz w:val="32"/>
          <w:szCs w:val="32"/>
          <w:lang w:val="en-US" w:eastAsia="zh-CN"/>
        </w:rPr>
        <w:t>16.9</w:t>
      </w:r>
      <w:r>
        <w:rPr>
          <w:rFonts w:hint="eastAsia" w:ascii="仿宋" w:hAnsi="仿宋" w:eastAsia="仿宋" w:cs="仿宋"/>
          <w:sz w:val="32"/>
          <w:szCs w:val="32"/>
        </w:rPr>
        <w:t>万元，比上年预算数增加</w:t>
      </w:r>
      <w:r>
        <w:rPr>
          <w:rFonts w:hint="eastAsia" w:ascii="仿宋" w:hAnsi="仿宋" w:eastAsia="仿宋" w:cs="仿宋"/>
          <w:sz w:val="32"/>
          <w:szCs w:val="32"/>
          <w:lang w:val="en-US" w:eastAsia="zh-CN"/>
        </w:rPr>
        <w:t>16.9</w:t>
      </w:r>
      <w:r>
        <w:rPr>
          <w:rFonts w:hint="eastAsia" w:ascii="仿宋" w:hAnsi="仿宋" w:eastAsia="仿宋" w:cs="仿宋"/>
          <w:sz w:val="32"/>
          <w:szCs w:val="32"/>
        </w:rPr>
        <w:t>万元，主要是</w:t>
      </w:r>
      <w:r>
        <w:rPr>
          <w:rFonts w:hint="eastAsia" w:ascii="仿宋" w:hAnsi="仿宋" w:eastAsia="仿宋" w:cs="仿宋"/>
          <w:sz w:val="32"/>
          <w:szCs w:val="32"/>
          <w:highlight w:val="none"/>
        </w:rPr>
        <w:t>上年度结转至本年度的项目经费</w:t>
      </w:r>
      <w:r>
        <w:rPr>
          <w:rFonts w:hint="eastAsia" w:ascii="仿宋" w:hAnsi="仿宋" w:eastAsia="仿宋" w:cs="仿宋"/>
          <w:sz w:val="32"/>
          <w:szCs w:val="32"/>
        </w:rPr>
        <w:t>。</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六、关于</w:t>
      </w:r>
      <w:r>
        <w:rPr>
          <w:rFonts w:hint="default" w:ascii="Times New Roman" w:hAnsi="Times New Roman" w:eastAsia="黑体" w:cs="Times New Roman"/>
          <w:sz w:val="32"/>
          <w:szCs w:val="32"/>
          <w:lang w:eastAsia="zh-CN"/>
        </w:rPr>
        <w:t>三亚市公安局交通警察支队</w:t>
      </w:r>
      <w:r>
        <w:rPr>
          <w:rFonts w:hint="eastAsia" w:ascii="Times New Roman" w:hAnsi="Times New Roman" w:eastAsia="黑体" w:cs="Times New Roman"/>
          <w:sz w:val="32"/>
          <w:szCs w:val="32"/>
          <w:lang w:eastAsia="zh-CN"/>
        </w:rPr>
        <w:t>2022</w:t>
      </w:r>
      <w:r>
        <w:rPr>
          <w:rFonts w:hint="default" w:ascii="Times New Roman" w:hAnsi="Times New Roman" w:eastAsia="黑体" w:cs="Times New Roman"/>
          <w:sz w:val="32"/>
          <w:szCs w:val="32"/>
          <w:lang w:eastAsia="zh-CN"/>
        </w:rPr>
        <w:t>年</w:t>
      </w:r>
      <w:r>
        <w:rPr>
          <w:rFonts w:hint="default" w:ascii="Times New Roman" w:hAnsi="Times New Roman" w:eastAsia="黑体" w:cs="Times New Roman"/>
          <w:sz w:val="32"/>
          <w:shd w:val="clear" w:color="auto" w:fill="FFFFFF"/>
        </w:rPr>
        <w:t>收支预算情况的总体说明</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按照综合预算原则，</w:t>
      </w:r>
      <w:r>
        <w:rPr>
          <w:rFonts w:hint="eastAsia" w:ascii="仿宋" w:hAnsi="仿宋" w:eastAsia="仿宋" w:cs="仿宋"/>
          <w:sz w:val="32"/>
          <w:szCs w:val="32"/>
          <w:lang w:eastAsia="zh-CN"/>
        </w:rPr>
        <w:t>三亚市公安局交通警察支队</w:t>
      </w:r>
      <w:r>
        <w:rPr>
          <w:rFonts w:hint="eastAsia" w:ascii="仿宋" w:hAnsi="仿宋" w:eastAsia="仿宋" w:cs="仿宋"/>
          <w:sz w:val="32"/>
          <w:szCs w:val="32"/>
        </w:rPr>
        <w:t>所有收入和支出均纳入部门预算管理。收入包括：一般公共预算收入、其他收入</w:t>
      </w:r>
      <w:r>
        <w:rPr>
          <w:rFonts w:hint="eastAsia" w:ascii="仿宋" w:hAnsi="仿宋" w:eastAsia="仿宋" w:cs="仿宋"/>
          <w:sz w:val="32"/>
          <w:szCs w:val="32"/>
          <w:lang w:eastAsia="zh-CN"/>
        </w:rPr>
        <w:t>、上年结转</w:t>
      </w:r>
      <w:r>
        <w:rPr>
          <w:rFonts w:hint="eastAsia" w:ascii="仿宋" w:hAnsi="仿宋" w:eastAsia="仿宋" w:cs="仿宋"/>
          <w:sz w:val="32"/>
          <w:szCs w:val="32"/>
        </w:rPr>
        <w:t>；支出包括：公共安全支出、</w:t>
      </w:r>
      <w:r>
        <w:rPr>
          <w:rFonts w:hint="eastAsia" w:ascii="仿宋" w:hAnsi="仿宋" w:eastAsia="仿宋" w:cs="仿宋"/>
          <w:sz w:val="32"/>
          <w:szCs w:val="32"/>
          <w:lang w:eastAsia="zh-CN"/>
        </w:rPr>
        <w:t>社会保障和就业</w:t>
      </w:r>
      <w:r>
        <w:rPr>
          <w:rFonts w:hint="eastAsia" w:ascii="仿宋" w:hAnsi="仿宋" w:eastAsia="仿宋" w:cs="仿宋"/>
          <w:sz w:val="32"/>
          <w:szCs w:val="32"/>
        </w:rPr>
        <w:t>支出、</w:t>
      </w:r>
      <w:r>
        <w:rPr>
          <w:rFonts w:hint="eastAsia" w:ascii="仿宋" w:hAnsi="仿宋" w:eastAsia="仿宋" w:cs="仿宋"/>
          <w:sz w:val="32"/>
          <w:szCs w:val="32"/>
          <w:lang w:eastAsia="zh-CN"/>
        </w:rPr>
        <w:t>卫生健康支出、</w:t>
      </w:r>
      <w:r>
        <w:rPr>
          <w:rFonts w:hint="eastAsia" w:ascii="仿宋" w:hAnsi="仿宋" w:eastAsia="仿宋" w:cs="仿宋"/>
          <w:sz w:val="32"/>
          <w:szCs w:val="32"/>
        </w:rPr>
        <w:t>城乡社区支出</w:t>
      </w:r>
      <w:r>
        <w:rPr>
          <w:rFonts w:hint="eastAsia" w:ascii="仿宋" w:hAnsi="仿宋" w:eastAsia="仿宋" w:cs="仿宋"/>
          <w:sz w:val="32"/>
          <w:szCs w:val="32"/>
          <w:lang w:eastAsia="zh-CN"/>
        </w:rPr>
        <w:t>、住房保障支出</w:t>
      </w:r>
      <w:r>
        <w:rPr>
          <w:rFonts w:hint="eastAsia" w:ascii="仿宋" w:hAnsi="仿宋" w:eastAsia="仿宋" w:cs="仿宋"/>
          <w:sz w:val="32"/>
          <w:szCs w:val="32"/>
        </w:rPr>
        <w:t>。</w:t>
      </w:r>
      <w:r>
        <w:rPr>
          <w:rFonts w:hint="eastAsia" w:ascii="仿宋" w:hAnsi="仿宋" w:eastAsia="仿宋" w:cs="仿宋"/>
          <w:sz w:val="32"/>
          <w:szCs w:val="32"/>
          <w:lang w:eastAsia="zh-CN"/>
        </w:rPr>
        <w:t>三亚市公安局交通警察支队2022年</w:t>
      </w:r>
      <w:r>
        <w:rPr>
          <w:rFonts w:hint="eastAsia" w:ascii="仿宋" w:hAnsi="仿宋" w:eastAsia="仿宋" w:cs="仿宋"/>
          <w:sz w:val="32"/>
          <w:szCs w:val="32"/>
        </w:rPr>
        <w:t>收支总预算</w:t>
      </w:r>
      <w:r>
        <w:rPr>
          <w:rFonts w:hint="eastAsia" w:ascii="仿宋" w:hAnsi="仿宋" w:eastAsia="仿宋" w:cs="仿宋"/>
          <w:color w:val="auto"/>
          <w:sz w:val="32"/>
          <w:szCs w:val="32"/>
        </w:rPr>
        <w:t>17117.74万</w:t>
      </w:r>
      <w:r>
        <w:rPr>
          <w:rFonts w:hint="eastAsia" w:ascii="仿宋" w:hAnsi="仿宋" w:eastAsia="仿宋" w:cs="仿宋"/>
          <w:sz w:val="32"/>
          <w:szCs w:val="32"/>
        </w:rPr>
        <w:t>元。</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七、关于</w:t>
      </w:r>
      <w:r>
        <w:rPr>
          <w:rFonts w:hint="default" w:ascii="Times New Roman" w:hAnsi="Times New Roman" w:eastAsia="黑体" w:cs="Times New Roman"/>
          <w:sz w:val="32"/>
          <w:szCs w:val="32"/>
          <w:lang w:eastAsia="zh-CN"/>
        </w:rPr>
        <w:t>三亚市公安局交通警察支队</w:t>
      </w:r>
      <w:r>
        <w:rPr>
          <w:rFonts w:hint="eastAsia" w:ascii="Times New Roman" w:hAnsi="Times New Roman" w:eastAsia="黑体" w:cs="Times New Roman"/>
          <w:sz w:val="32"/>
          <w:szCs w:val="32"/>
          <w:lang w:eastAsia="zh-CN"/>
        </w:rPr>
        <w:t>2022</w:t>
      </w:r>
      <w:r>
        <w:rPr>
          <w:rFonts w:hint="default" w:ascii="Times New Roman" w:hAnsi="Times New Roman" w:eastAsia="黑体" w:cs="Times New Roman"/>
          <w:sz w:val="32"/>
          <w:szCs w:val="32"/>
          <w:lang w:eastAsia="zh-CN"/>
        </w:rPr>
        <w:t>年</w:t>
      </w:r>
      <w:r>
        <w:rPr>
          <w:rFonts w:hint="default" w:ascii="Times New Roman" w:hAnsi="Times New Roman" w:eastAsia="黑体" w:cs="Times New Roman"/>
          <w:sz w:val="32"/>
          <w:shd w:val="clear" w:color="auto" w:fill="FFFFFF"/>
        </w:rPr>
        <w:t>收入预算情况说明</w:t>
      </w:r>
    </w:p>
    <w:p>
      <w:pPr>
        <w:ind w:firstLine="640" w:firstLineChars="200"/>
        <w:rPr>
          <w:rFonts w:hint="eastAsia" w:ascii="仿宋" w:hAnsi="仿宋" w:eastAsia="仿宋" w:cs="仿宋"/>
          <w:sz w:val="32"/>
          <w:szCs w:val="32"/>
        </w:rPr>
      </w:pPr>
      <w:r>
        <w:rPr>
          <w:rFonts w:hint="default" w:ascii="Times New Roman" w:hAnsi="Times New Roman" w:eastAsia="仿宋_GB2312" w:cs="Times New Roman"/>
          <w:sz w:val="32"/>
          <w:szCs w:val="32"/>
          <w:lang w:eastAsia="zh-CN"/>
        </w:rPr>
        <w:t>三</w:t>
      </w:r>
      <w:r>
        <w:rPr>
          <w:rFonts w:hint="eastAsia" w:ascii="仿宋" w:hAnsi="仿宋" w:eastAsia="仿宋" w:cs="仿宋"/>
          <w:sz w:val="32"/>
          <w:szCs w:val="32"/>
          <w:lang w:eastAsia="zh-CN"/>
        </w:rPr>
        <w:t>亚市公安局交通警察支队2022年</w:t>
      </w:r>
      <w:r>
        <w:rPr>
          <w:rFonts w:hint="eastAsia" w:ascii="仿宋" w:hAnsi="仿宋" w:eastAsia="仿宋" w:cs="仿宋"/>
          <w:sz w:val="32"/>
          <w:szCs w:val="32"/>
        </w:rPr>
        <w:t>收入预算17117.74万元，其中：上年结转2212.87万元，占</w:t>
      </w:r>
      <w:r>
        <w:rPr>
          <w:rFonts w:hint="eastAsia" w:ascii="仿宋" w:hAnsi="仿宋" w:eastAsia="仿宋" w:cs="仿宋"/>
          <w:sz w:val="32"/>
          <w:szCs w:val="32"/>
          <w:lang w:val="en-US" w:eastAsia="zh-CN"/>
        </w:rPr>
        <w:t>12.93</w:t>
      </w:r>
      <w:r>
        <w:rPr>
          <w:rFonts w:hint="eastAsia" w:ascii="仿宋" w:hAnsi="仿宋" w:eastAsia="仿宋" w:cs="仿宋"/>
          <w:sz w:val="32"/>
          <w:szCs w:val="32"/>
        </w:rPr>
        <w:t>%；经费拨款收入14204.86万元，占</w:t>
      </w:r>
      <w:r>
        <w:rPr>
          <w:rFonts w:hint="eastAsia" w:ascii="仿宋" w:hAnsi="仿宋" w:eastAsia="仿宋" w:cs="仿宋"/>
          <w:sz w:val="32"/>
          <w:szCs w:val="32"/>
          <w:lang w:val="en-US" w:eastAsia="zh-CN"/>
        </w:rPr>
        <w:t>82.98</w:t>
      </w:r>
      <w:r>
        <w:rPr>
          <w:rFonts w:hint="eastAsia" w:ascii="仿宋" w:hAnsi="仿宋" w:eastAsia="仿宋" w:cs="仿宋"/>
          <w:sz w:val="32"/>
          <w:szCs w:val="32"/>
        </w:rPr>
        <w:t>%；其他收入</w:t>
      </w:r>
      <w:r>
        <w:rPr>
          <w:rFonts w:hint="eastAsia" w:ascii="仿宋" w:hAnsi="仿宋" w:eastAsia="仿宋" w:cs="仿宋"/>
          <w:sz w:val="32"/>
          <w:szCs w:val="32"/>
          <w:lang w:val="en-US" w:eastAsia="zh-CN"/>
        </w:rPr>
        <w:t>700</w:t>
      </w:r>
      <w:r>
        <w:rPr>
          <w:rFonts w:hint="eastAsia" w:ascii="仿宋" w:hAnsi="仿宋" w:eastAsia="仿宋" w:cs="仿宋"/>
          <w:sz w:val="32"/>
          <w:szCs w:val="32"/>
        </w:rPr>
        <w:t>万元，占</w:t>
      </w:r>
      <w:r>
        <w:rPr>
          <w:rFonts w:hint="eastAsia" w:ascii="仿宋" w:hAnsi="仿宋" w:eastAsia="仿宋" w:cs="仿宋"/>
          <w:sz w:val="32"/>
          <w:szCs w:val="32"/>
          <w:lang w:val="en-US" w:eastAsia="zh-CN"/>
        </w:rPr>
        <w:t>4.09</w:t>
      </w:r>
      <w:r>
        <w:rPr>
          <w:rFonts w:hint="eastAsia" w:ascii="仿宋" w:hAnsi="仿宋" w:eastAsia="仿宋" w:cs="仿宋"/>
          <w:sz w:val="32"/>
          <w:szCs w:val="32"/>
        </w:rPr>
        <w:t>%。比上年预算数增加</w:t>
      </w:r>
      <w:r>
        <w:rPr>
          <w:rFonts w:hint="eastAsia" w:ascii="仿宋" w:hAnsi="仿宋" w:eastAsia="仿宋" w:cs="仿宋"/>
          <w:sz w:val="32"/>
          <w:szCs w:val="32"/>
          <w:lang w:val="en-US" w:eastAsia="zh-CN"/>
        </w:rPr>
        <w:t>1098.18</w:t>
      </w:r>
      <w:r>
        <w:rPr>
          <w:rFonts w:hint="eastAsia" w:ascii="仿宋" w:hAnsi="仿宋" w:eastAsia="仿宋" w:cs="仿宋"/>
          <w:sz w:val="32"/>
          <w:szCs w:val="32"/>
        </w:rPr>
        <w:t>万元，主要是</w:t>
      </w:r>
      <w:r>
        <w:rPr>
          <w:rFonts w:hint="eastAsia" w:ascii="仿宋" w:hAnsi="仿宋" w:eastAsia="仿宋" w:cs="仿宋"/>
          <w:sz w:val="32"/>
          <w:szCs w:val="32"/>
          <w:lang w:eastAsia="zh-CN"/>
        </w:rPr>
        <w:t>预算收入统计口径增加</w:t>
      </w:r>
      <w:r>
        <w:rPr>
          <w:rFonts w:hint="eastAsia" w:ascii="仿宋" w:hAnsi="仿宋" w:eastAsia="仿宋" w:cs="仿宋"/>
          <w:sz w:val="32"/>
          <w:szCs w:val="32"/>
        </w:rPr>
        <w:t>。</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八、关于</w:t>
      </w:r>
      <w:r>
        <w:rPr>
          <w:rFonts w:hint="default" w:ascii="Times New Roman" w:hAnsi="Times New Roman" w:eastAsia="仿宋_GB2312" w:cs="Times New Roman"/>
          <w:sz w:val="32"/>
          <w:szCs w:val="32"/>
          <w:lang w:eastAsia="zh-CN"/>
        </w:rPr>
        <w:t>三</w:t>
      </w:r>
      <w:r>
        <w:rPr>
          <w:rFonts w:hint="default" w:ascii="Times New Roman" w:hAnsi="Times New Roman" w:eastAsia="黑体" w:cs="Times New Roman"/>
          <w:sz w:val="32"/>
          <w:szCs w:val="32"/>
          <w:lang w:eastAsia="zh-CN"/>
        </w:rPr>
        <w:t>亚市公安局交通警察支队</w:t>
      </w:r>
      <w:r>
        <w:rPr>
          <w:rFonts w:hint="eastAsia" w:ascii="Times New Roman" w:hAnsi="Times New Roman" w:eastAsia="黑体" w:cs="Times New Roman"/>
          <w:sz w:val="32"/>
          <w:szCs w:val="32"/>
          <w:lang w:eastAsia="zh-CN"/>
        </w:rPr>
        <w:t>2022</w:t>
      </w:r>
      <w:r>
        <w:rPr>
          <w:rFonts w:hint="default" w:ascii="Times New Roman" w:hAnsi="Times New Roman" w:eastAsia="黑体" w:cs="Times New Roman"/>
          <w:sz w:val="32"/>
          <w:szCs w:val="32"/>
          <w:lang w:eastAsia="zh-CN"/>
        </w:rPr>
        <w:t>年</w:t>
      </w:r>
      <w:r>
        <w:rPr>
          <w:rFonts w:hint="default" w:ascii="Times New Roman" w:hAnsi="Times New Roman" w:eastAsia="黑体" w:cs="Times New Roman"/>
          <w:sz w:val="32"/>
          <w:shd w:val="clear" w:color="auto" w:fill="FFFFFF"/>
        </w:rPr>
        <w:t>支出预算情况说明</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三亚市公安局交通警察支队2022年</w:t>
      </w:r>
      <w:r>
        <w:rPr>
          <w:rFonts w:hint="eastAsia" w:ascii="仿宋" w:hAnsi="仿宋" w:eastAsia="仿宋" w:cs="仿宋"/>
          <w:sz w:val="32"/>
          <w:szCs w:val="32"/>
        </w:rPr>
        <w:t>支出预算17117.74万元，其中：基本支出4</w:t>
      </w:r>
      <w:r>
        <w:rPr>
          <w:rFonts w:hint="eastAsia" w:ascii="仿宋" w:hAnsi="仿宋" w:eastAsia="仿宋" w:cs="仿宋"/>
          <w:sz w:val="32"/>
          <w:szCs w:val="32"/>
          <w:lang w:eastAsia="zh-CN"/>
        </w:rPr>
        <w:t>4</w:t>
      </w:r>
      <w:r>
        <w:rPr>
          <w:rFonts w:hint="eastAsia" w:ascii="仿宋" w:hAnsi="仿宋" w:eastAsia="仿宋" w:cs="仿宋"/>
          <w:sz w:val="32"/>
          <w:szCs w:val="32"/>
        </w:rPr>
        <w:t>06.06万元，占</w:t>
      </w:r>
      <w:r>
        <w:rPr>
          <w:rFonts w:hint="eastAsia" w:ascii="仿宋" w:hAnsi="仿宋" w:eastAsia="仿宋" w:cs="仿宋"/>
          <w:sz w:val="32"/>
          <w:szCs w:val="32"/>
          <w:lang w:val="en-US" w:eastAsia="zh-CN"/>
        </w:rPr>
        <w:t>25.74</w:t>
      </w:r>
      <w:r>
        <w:rPr>
          <w:rFonts w:hint="eastAsia" w:ascii="仿宋" w:hAnsi="仿宋" w:eastAsia="仿宋" w:cs="仿宋"/>
          <w:sz w:val="32"/>
          <w:szCs w:val="32"/>
        </w:rPr>
        <w:t>%；项目支出12711.67万元，占</w:t>
      </w:r>
      <w:r>
        <w:rPr>
          <w:rFonts w:hint="eastAsia" w:ascii="仿宋" w:hAnsi="仿宋" w:eastAsia="仿宋" w:cs="仿宋"/>
          <w:sz w:val="32"/>
          <w:szCs w:val="32"/>
          <w:lang w:val="en-US" w:eastAsia="zh-CN"/>
        </w:rPr>
        <w:t>74.26</w:t>
      </w:r>
      <w:r>
        <w:rPr>
          <w:rFonts w:hint="eastAsia" w:ascii="仿宋" w:hAnsi="仿宋" w:eastAsia="仿宋" w:cs="仿宋"/>
          <w:sz w:val="32"/>
          <w:szCs w:val="32"/>
        </w:rPr>
        <w:t>%。比上年预算数增加</w:t>
      </w:r>
      <w:r>
        <w:rPr>
          <w:rFonts w:hint="eastAsia" w:ascii="仿宋" w:hAnsi="仿宋" w:eastAsia="仿宋" w:cs="仿宋"/>
          <w:sz w:val="32"/>
          <w:szCs w:val="32"/>
          <w:lang w:val="en-US" w:eastAsia="zh-CN"/>
        </w:rPr>
        <w:t>1098.18</w:t>
      </w:r>
      <w:r>
        <w:rPr>
          <w:rFonts w:hint="eastAsia" w:ascii="仿宋" w:hAnsi="仿宋" w:eastAsia="仿宋" w:cs="仿宋"/>
          <w:sz w:val="32"/>
          <w:szCs w:val="32"/>
        </w:rPr>
        <w:t>万元，主要是</w:t>
      </w:r>
      <w:r>
        <w:rPr>
          <w:rFonts w:hint="eastAsia" w:ascii="仿宋" w:hAnsi="仿宋" w:eastAsia="仿宋" w:cs="仿宋"/>
          <w:sz w:val="32"/>
          <w:szCs w:val="32"/>
          <w:lang w:eastAsia="zh-CN"/>
        </w:rPr>
        <w:t>预算收入统计口径增加</w:t>
      </w:r>
      <w:r>
        <w:rPr>
          <w:rFonts w:hint="eastAsia" w:ascii="仿宋" w:hAnsi="仿宋" w:eastAsia="仿宋" w:cs="仿宋"/>
          <w:sz w:val="32"/>
          <w:szCs w:val="32"/>
        </w:rPr>
        <w:t>。</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九、其他重要事项的情况说明</w:t>
      </w:r>
    </w:p>
    <w:p>
      <w:pPr>
        <w:ind w:firstLine="640" w:firstLineChars="200"/>
        <w:rPr>
          <w:rFonts w:ascii="Times New Roman" w:hAnsi="Times New Roman" w:eastAsia="楷体" w:cs="Times New Roman"/>
          <w:sz w:val="32"/>
          <w:szCs w:val="32"/>
        </w:rPr>
      </w:pPr>
      <w:r>
        <w:rPr>
          <w:rFonts w:hint="default" w:ascii="Times New Roman" w:hAnsi="Times New Roman" w:eastAsia="楷体" w:cs="Times New Roman"/>
          <w:sz w:val="32"/>
          <w:szCs w:val="32"/>
        </w:rPr>
        <w:t>（一）机关运行经费</w:t>
      </w:r>
    </w:p>
    <w:p>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2022</w:t>
      </w:r>
      <w:r>
        <w:rPr>
          <w:rFonts w:hint="default" w:ascii="Times New Roman" w:hAnsi="Times New Roman" w:eastAsia="仿宋_GB2312" w:cs="Times New Roman"/>
          <w:sz w:val="32"/>
          <w:szCs w:val="32"/>
          <w:lang w:eastAsia="zh-CN"/>
        </w:rPr>
        <w:t>年三亚市公安局交通警察支队</w:t>
      </w:r>
      <w:r>
        <w:rPr>
          <w:rFonts w:hint="default" w:ascii="Times New Roman" w:hAnsi="Times New Roman" w:eastAsia="仿宋_GB2312" w:cs="Times New Roman"/>
          <w:sz w:val="32"/>
          <w:szCs w:val="32"/>
        </w:rPr>
        <w:t>机关运行经费预算</w:t>
      </w:r>
      <w:r>
        <w:rPr>
          <w:rFonts w:hint="eastAsia" w:ascii="Times New Roman" w:hAnsi="Times New Roman" w:eastAsia="仿宋_GB2312" w:cs="Times New Roman"/>
          <w:sz w:val="32"/>
          <w:szCs w:val="32"/>
          <w:lang w:val="en-US" w:eastAsia="zh-CN"/>
        </w:rPr>
        <w:t>7678.18</w:t>
      </w:r>
      <w:r>
        <w:rPr>
          <w:rFonts w:hint="default" w:ascii="Times New Roman" w:hAnsi="Times New Roman" w:eastAsia="仿宋_GB2312" w:cs="Times New Roman"/>
          <w:sz w:val="32"/>
          <w:szCs w:val="32"/>
        </w:rPr>
        <w:t>万元。</w:t>
      </w:r>
    </w:p>
    <w:p>
      <w:pPr>
        <w:ind w:firstLine="640" w:firstLineChars="200"/>
        <w:rPr>
          <w:rFonts w:ascii="Times New Roman" w:hAnsi="Times New Roman" w:eastAsia="楷体" w:cs="Times New Roman"/>
          <w:sz w:val="32"/>
          <w:szCs w:val="32"/>
        </w:rPr>
      </w:pPr>
      <w:r>
        <w:rPr>
          <w:rFonts w:hint="default" w:ascii="Times New Roman" w:hAnsi="Times New Roman" w:eastAsia="楷体" w:cs="Times New Roman"/>
          <w:sz w:val="32"/>
          <w:szCs w:val="32"/>
        </w:rPr>
        <w:t>（二）政府采购情况</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2022</w:t>
      </w:r>
      <w:r>
        <w:rPr>
          <w:rFonts w:hint="default" w:ascii="Times New Roman" w:hAnsi="Times New Roman" w:eastAsia="仿宋_GB2312" w:cs="Times New Roman"/>
          <w:sz w:val="32"/>
          <w:szCs w:val="32"/>
          <w:lang w:eastAsia="zh-CN"/>
        </w:rPr>
        <w:t>年三亚市公安局交通警察支队</w:t>
      </w:r>
      <w:r>
        <w:rPr>
          <w:rFonts w:hint="default" w:ascii="Times New Roman" w:hAnsi="Times New Roman" w:eastAsia="仿宋_GB2312" w:cs="Times New Roman"/>
          <w:sz w:val="32"/>
          <w:szCs w:val="32"/>
        </w:rPr>
        <w:t>政府采购预算总额</w:t>
      </w:r>
      <w:r>
        <w:rPr>
          <w:rFonts w:hint="eastAsia" w:ascii="Times New Roman" w:hAnsi="Times New Roman" w:eastAsia="仿宋_GB2312" w:cs="Times New Roman"/>
          <w:color w:val="auto"/>
          <w:sz w:val="32"/>
          <w:szCs w:val="32"/>
          <w:lang w:val="en-US" w:eastAsia="zh-CN"/>
        </w:rPr>
        <w:t>628.11</w:t>
      </w:r>
      <w:r>
        <w:rPr>
          <w:rFonts w:hint="default" w:ascii="Times New Roman" w:hAnsi="Times New Roman" w:eastAsia="仿宋_GB2312" w:cs="Times New Roman"/>
          <w:sz w:val="32"/>
          <w:szCs w:val="32"/>
        </w:rPr>
        <w:t>万元，其中：政府采购货物预算</w:t>
      </w:r>
      <w:r>
        <w:rPr>
          <w:rFonts w:hint="eastAsia" w:ascii="Times New Roman" w:hAnsi="Times New Roman" w:eastAsia="仿宋_GB2312" w:cs="Times New Roman"/>
          <w:sz w:val="32"/>
          <w:szCs w:val="32"/>
          <w:lang w:val="en-US" w:eastAsia="zh-CN"/>
        </w:rPr>
        <w:t>628.11</w:t>
      </w:r>
      <w:r>
        <w:rPr>
          <w:rFonts w:hint="default" w:ascii="Times New Roman" w:hAnsi="Times New Roman" w:eastAsia="仿宋_GB2312" w:cs="Times New Roman"/>
          <w:sz w:val="32"/>
          <w:szCs w:val="32"/>
        </w:rPr>
        <w:t>万元。</w:t>
      </w:r>
    </w:p>
    <w:p>
      <w:pPr>
        <w:ind w:firstLine="640" w:firstLineChars="200"/>
        <w:rPr>
          <w:rFonts w:ascii="Times New Roman" w:hAnsi="Times New Roman" w:eastAsia="楷体" w:cs="Times New Roman"/>
          <w:sz w:val="32"/>
          <w:szCs w:val="32"/>
        </w:rPr>
      </w:pPr>
      <w:r>
        <w:rPr>
          <w:rFonts w:hint="default" w:ascii="Times New Roman" w:hAnsi="Times New Roman" w:eastAsia="楷体" w:cs="Times New Roman"/>
          <w:sz w:val="32"/>
          <w:szCs w:val="32"/>
        </w:rPr>
        <w:t>（三）国有资产占有使用情况</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截至</w:t>
      </w:r>
      <w:r>
        <w:rPr>
          <w:rFonts w:hint="default" w:ascii="Times New Roman" w:hAnsi="Times New Roman" w:eastAsia="仿宋_GB2312" w:cs="Times New Roman"/>
          <w:sz w:val="32"/>
          <w:szCs w:val="32"/>
          <w:lang w:eastAsia="zh-CN"/>
        </w:rPr>
        <w:t>202</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eastAsia="zh-CN"/>
        </w:rPr>
        <w:t>年</w:t>
      </w:r>
      <w:r>
        <w:rPr>
          <w:rFonts w:hint="default" w:ascii="Times New Roman" w:hAnsi="Times New Roman" w:eastAsia="仿宋_GB2312" w:cs="Times New Roman"/>
          <w:sz w:val="32"/>
          <w:szCs w:val="32"/>
        </w:rPr>
        <w:t>12月31日，</w:t>
      </w:r>
      <w:r>
        <w:rPr>
          <w:rFonts w:hint="default" w:ascii="Times New Roman" w:hAnsi="Times New Roman" w:eastAsia="仿宋_GB2312" w:cs="Times New Roman"/>
          <w:sz w:val="32"/>
          <w:szCs w:val="32"/>
          <w:lang w:eastAsia="zh-CN"/>
        </w:rPr>
        <w:t>三亚市公安局交通警察支队</w:t>
      </w:r>
      <w:r>
        <w:rPr>
          <w:rFonts w:hint="default" w:ascii="Times New Roman" w:hAnsi="Times New Roman" w:eastAsia="仿宋_GB2312" w:cs="Times New Roman"/>
          <w:sz w:val="32"/>
          <w:szCs w:val="32"/>
        </w:rPr>
        <w:t>本级及下属各预算单位共有车辆</w:t>
      </w:r>
      <w:r>
        <w:rPr>
          <w:rFonts w:hint="eastAsia" w:ascii="Times New Roman" w:hAnsi="Times New Roman" w:eastAsia="仿宋_GB2312" w:cs="Times New Roman"/>
          <w:color w:val="auto"/>
          <w:sz w:val="32"/>
          <w:szCs w:val="32"/>
          <w:lang w:val="en-US" w:eastAsia="zh-CN"/>
        </w:rPr>
        <w:t>43</w:t>
      </w:r>
      <w:r>
        <w:rPr>
          <w:rFonts w:hint="default" w:ascii="Times New Roman" w:hAnsi="Times New Roman" w:eastAsia="仿宋_GB2312" w:cs="Times New Roman"/>
          <w:color w:val="auto"/>
          <w:sz w:val="32"/>
          <w:szCs w:val="32"/>
        </w:rPr>
        <w:t>辆，其中，领导干部用车</w:t>
      </w:r>
      <w:r>
        <w:rPr>
          <w:rFonts w:hint="default"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辆，机要通信应急用车</w:t>
      </w:r>
      <w:r>
        <w:rPr>
          <w:rFonts w:hint="default"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辆、一般执法执勤用车</w:t>
      </w:r>
      <w:r>
        <w:rPr>
          <w:rFonts w:hint="default" w:ascii="Times New Roman" w:hAnsi="Times New Roman" w:eastAsia="仿宋_GB2312" w:cs="Times New Roman"/>
          <w:color w:val="auto"/>
          <w:sz w:val="32"/>
          <w:szCs w:val="32"/>
          <w:lang w:val="en-US" w:eastAsia="zh-CN"/>
        </w:rPr>
        <w:t>3</w:t>
      </w:r>
      <w:r>
        <w:rPr>
          <w:rFonts w:hint="eastAsia"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rPr>
        <w:t>辆、特种专业技术用车</w:t>
      </w:r>
      <w:r>
        <w:rPr>
          <w:rFonts w:hint="eastAsia" w:ascii="Times New Roman" w:hAnsi="Times New Roman" w:eastAsia="仿宋_GB2312" w:cs="Times New Roman"/>
          <w:color w:val="auto"/>
          <w:sz w:val="32"/>
          <w:szCs w:val="32"/>
          <w:lang w:val="en-US" w:eastAsia="zh-CN"/>
        </w:rPr>
        <w:t>9</w:t>
      </w:r>
      <w:r>
        <w:rPr>
          <w:rFonts w:hint="default" w:ascii="Times New Roman" w:hAnsi="Times New Roman" w:eastAsia="仿宋_GB2312" w:cs="Times New Roman"/>
          <w:color w:val="auto"/>
          <w:sz w:val="32"/>
          <w:szCs w:val="32"/>
        </w:rPr>
        <w:t>辆、其他用车</w:t>
      </w:r>
      <w:r>
        <w:rPr>
          <w:rFonts w:hint="eastAsia"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辆。单位价值100</w:t>
      </w:r>
      <w:r>
        <w:rPr>
          <w:rFonts w:hint="default" w:ascii="Times New Roman" w:hAnsi="Times New Roman" w:eastAsia="仿宋_GB2312" w:cs="Times New Roman"/>
          <w:sz w:val="32"/>
          <w:szCs w:val="32"/>
        </w:rPr>
        <w:t>万元以上设备</w:t>
      </w: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台（套）。</w:t>
      </w:r>
    </w:p>
    <w:p>
      <w:pPr>
        <w:ind w:firstLine="640" w:firstLineChars="200"/>
        <w:rPr>
          <w:rFonts w:ascii="Times New Roman" w:hAnsi="Times New Roman" w:eastAsia="楷体" w:cs="Times New Roman"/>
          <w:sz w:val="32"/>
          <w:szCs w:val="32"/>
        </w:rPr>
      </w:pPr>
      <w:r>
        <w:rPr>
          <w:rFonts w:hint="default" w:ascii="Times New Roman" w:hAnsi="Times New Roman" w:eastAsia="楷体" w:cs="Times New Roman"/>
          <w:sz w:val="32"/>
          <w:szCs w:val="32"/>
        </w:rPr>
        <w:t>（四）绩效目标设置情况</w:t>
      </w:r>
    </w:p>
    <w:p>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2022</w:t>
      </w:r>
      <w:r>
        <w:rPr>
          <w:rFonts w:hint="default" w:ascii="Times New Roman" w:hAnsi="Times New Roman" w:eastAsia="仿宋_GB2312" w:cs="Times New Roman"/>
          <w:sz w:val="32"/>
          <w:szCs w:val="32"/>
          <w:lang w:eastAsia="zh-CN"/>
        </w:rPr>
        <w:t>年三亚市公安局交通警察支队</w:t>
      </w:r>
      <w:r>
        <w:rPr>
          <w:rFonts w:hint="default"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个项目实行绩效目标管理，涉及一般公共预算</w:t>
      </w:r>
      <w:r>
        <w:rPr>
          <w:rFonts w:hint="default"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lang w:val="en-US" w:eastAsia="zh-CN"/>
        </w:rPr>
        <w:t>4904.86</w:t>
      </w:r>
      <w:r>
        <w:rPr>
          <w:rFonts w:hint="default" w:ascii="Times New Roman" w:hAnsi="Times New Roman" w:eastAsia="仿宋_GB2312" w:cs="Times New Roman"/>
          <w:sz w:val="32"/>
          <w:szCs w:val="32"/>
        </w:rPr>
        <w:t>万元、政府性基金</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p>
    <w:p>
      <w:pPr>
        <w:jc w:val="center"/>
        <w:rPr>
          <w:rFonts w:ascii="Times New Roman" w:hAnsi="Times New Roman" w:eastAsia="黑体" w:cs="Times New Roman"/>
          <w:sz w:val="32"/>
          <w:szCs w:val="32"/>
        </w:rPr>
      </w:pPr>
    </w:p>
    <w:p>
      <w:pPr>
        <w:jc w:val="center"/>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第四部分  名词解释</w:t>
      </w:r>
    </w:p>
    <w:p>
      <w:pPr>
        <w:ind w:firstLine="0" w:firstLineChars="0"/>
        <w:jc w:val="center"/>
        <w:rPr>
          <w:rFonts w:ascii="Times New Roman" w:hAnsi="Times New Roman" w:eastAsia="仿宋_GB2312" w:cs="Times New Roman"/>
          <w:bCs/>
          <w:color w:val="000000"/>
          <w:kern w:val="0"/>
          <w:sz w:val="32"/>
          <w:szCs w:val="32"/>
          <w:lang w:val="zh-CN"/>
        </w:rPr>
      </w:pP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一、财政拨款收入：指本级财政当年拨付的资金。</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二、事业收入：指事业单位开展专业业务活动及辅助活动取得的收入。</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三、经营收入：指事业单位在专业业务活动及其辅助活动之外开展非独立核算经营活动取得的收入。</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四、其他收入：指除上述“财政拨款收入”“事业收入”“经营收入”等以外的收入。</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五、年初结转和结余：指以前年度尚未完成、结转到本年按有关规定继续使用的资金。</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十、项目支出：指各部门、各单位为完成其特定的工作任务和事业发展目标所发生的支出。</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Times New Roman" w:hAnsi="Times New Roman" w:eastAsia="仿宋_GB2312" w:cs="Times New Roman"/>
          <w:sz w:val="32"/>
          <w:szCs w:val="32"/>
        </w:rPr>
      </w:pPr>
      <w:r>
        <w:rPr>
          <w:rFonts w:hint="default" w:ascii="Times New Roman" w:hAnsi="Times New Roman" w:eastAsia="仿宋_GB2312" w:cs="Times New Roman"/>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swiss"/>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23423844">
    <w:nsid w:val="5ACD9A64"/>
    <w:multiLevelType w:val="singleLevel"/>
    <w:tmpl w:val="5ACD9A64"/>
    <w:lvl w:ilvl="0" w:tentative="1">
      <w:start w:val="9"/>
      <w:numFmt w:val="chineseCounting"/>
      <w:suff w:val="nothing"/>
      <w:lvlText w:val="（%1）"/>
      <w:lvlJc w:val="left"/>
    </w:lvl>
  </w:abstractNum>
  <w:abstractNum w:abstractNumId="1644464229">
    <w:nsid w:val="62048865"/>
    <w:multiLevelType w:val="singleLevel"/>
    <w:tmpl w:val="62048865"/>
    <w:lvl w:ilvl="0" w:tentative="1">
      <w:start w:val="5"/>
      <w:numFmt w:val="chineseCounting"/>
      <w:suff w:val="nothing"/>
      <w:lvlText w:val="%1、"/>
      <w:lvlJc w:val="left"/>
    </w:lvl>
  </w:abstractNum>
  <w:num w:numId="1">
    <w:abstractNumId w:val="92482439"/>
  </w:num>
  <w:num w:numId="2">
    <w:abstractNumId w:val="1285186183"/>
  </w:num>
  <w:num w:numId="3">
    <w:abstractNumId w:val="1516312359"/>
  </w:num>
  <w:num w:numId="4">
    <w:abstractNumId w:val="1893038598"/>
  </w:num>
  <w:num w:numId="5">
    <w:abstractNumId w:val="906113540"/>
  </w:num>
  <w:num w:numId="6">
    <w:abstractNumId w:val="1523423844"/>
  </w:num>
  <w:num w:numId="7">
    <w:abstractNumId w:val="16444642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trackRevisions w:val="1"/>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27C3C52"/>
    <w:rsid w:val="097A026F"/>
    <w:rsid w:val="0D371433"/>
    <w:rsid w:val="137D604E"/>
    <w:rsid w:val="14C93BB6"/>
    <w:rsid w:val="1B4B6221"/>
    <w:rsid w:val="2185398A"/>
    <w:rsid w:val="2646561D"/>
    <w:rsid w:val="28DA4A12"/>
    <w:rsid w:val="2A0A1253"/>
    <w:rsid w:val="2AE81DE8"/>
    <w:rsid w:val="305775FA"/>
    <w:rsid w:val="30EA5E56"/>
    <w:rsid w:val="35986FF9"/>
    <w:rsid w:val="3A0F3544"/>
    <w:rsid w:val="3C903915"/>
    <w:rsid w:val="3D4B334C"/>
    <w:rsid w:val="41E47584"/>
    <w:rsid w:val="4CFA4D38"/>
    <w:rsid w:val="4CFD5719"/>
    <w:rsid w:val="4E8B77A2"/>
    <w:rsid w:val="52F7389B"/>
    <w:rsid w:val="53220D04"/>
    <w:rsid w:val="533E0945"/>
    <w:rsid w:val="564A4E79"/>
    <w:rsid w:val="58123584"/>
    <w:rsid w:val="58D07F04"/>
    <w:rsid w:val="5A5D3512"/>
    <w:rsid w:val="6C30618F"/>
    <w:rsid w:val="6EEC4778"/>
    <w:rsid w:val="79DC72DE"/>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张皇姬</cp:lastModifiedBy>
  <dcterms:modified xsi:type="dcterms:W3CDTF">2023-07-31T03:21:35Z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