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中共三亚市天涯区委机构编制委员会办公室单位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中共三亚市天涯区委机构编制委员会办公室2022</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中共三亚市天涯区委机构编制委员会办公室 </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中共三亚市天涯区委机构编制委员会办公室</w:t>
      </w:r>
      <w:r>
        <w:rPr>
          <w:rFonts w:hint="eastAsia" w:ascii="黑体" w:hAnsi="黑体" w:eastAsia="黑体"/>
          <w:sz w:val="32"/>
          <w:szCs w:val="32"/>
        </w:rPr>
        <w:t>概况</w:t>
      </w:r>
    </w:p>
    <w:p>
      <w:p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spacing w:line="578" w:lineRule="exact"/>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我单位的职能是根据《中共三亚市天涯区委机构编制委员会办公室职能配置、内设机构和人员编制规定》（天委办</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38</w:t>
      </w:r>
      <w:r>
        <w:rPr>
          <w:rFonts w:ascii="仿宋_GB2312" w:hAnsi="仿宋_GB2312" w:eastAsia="仿宋_GB2312" w:cs="仿宋_GB2312"/>
          <w:sz w:val="32"/>
          <w:szCs w:val="32"/>
        </w:rPr>
        <w:t>号</w:t>
      </w:r>
      <w:r>
        <w:rPr>
          <w:rFonts w:hint="eastAsia" w:ascii="仿宋_GB2312" w:hAnsi="仿宋_GB2312" w:eastAsia="仿宋_GB2312" w:cs="仿宋_GB2312"/>
          <w:sz w:val="32"/>
          <w:szCs w:val="32"/>
        </w:rPr>
        <w:t>）的通知明确的。</w:t>
      </w:r>
    </w:p>
    <w:p>
      <w:pPr>
        <w:pStyle w:val="10"/>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（一）贯彻落实党和国家、省市关于行政管理体制和机构改革及机构编制管理的方针政策、法律法规，执行市委市政府、区委区政府的决策部署和中国（海南）自由贸易试验区、中国特色自由贸易港的政策措施。</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（二）研究拟定并组织实施全区机构编制管理工作的规划和措施，研究提出中国（海南）自由贸易试验区、中国特色自由贸易港建设涉及行政管理体制改革方面的意见和建议。</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（三）统一管理全区党政机关、人大机关、监察机关，各人民团体机关和事业单位的机构编制工作。</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（四）研究拟定并组织实施全区行政管理体制与机构改革的总体方案，审核区直各部门机构改革方案。</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（五）负责全区行政编制、事业编制总量管理，研究拟定全区行政编制和事业编制分配、调整方案。</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（六）协调区直各部门的职能配置和调整，协调区直各部门之间的职责分工。</w:t>
      </w:r>
    </w:p>
    <w:p>
      <w:pPr>
        <w:spacing w:line="578" w:lineRule="exact"/>
        <w:ind w:firstLine="660"/>
        <w:rPr>
          <w:rFonts w:ascii="Times New Roman" w:hAnsi="Times New Roman" w:eastAsia="仿宋_GB2312"/>
          <w:sz w:val="32"/>
          <w:szCs w:val="32"/>
        </w:rPr>
      </w:pPr>
      <w:r>
        <w:rPr>
          <w:rFonts w:hint="eastAsia" w:ascii="Times New Roman" w:hAnsi="Times New Roman" w:eastAsia="仿宋_GB2312"/>
          <w:sz w:val="32"/>
          <w:szCs w:val="32"/>
        </w:rPr>
        <w:t xml:space="preserve">（七）审核区直各部门主要职责、内设机构、人员编制和领导职数等事项。 </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（八）研究拟定并组织实施全区事业单位管理体制和机构改革总体方案；审核区直事业单位机构编制方案和机构编制调整事项。</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（九）研究拟定并组织实施全区事业单位登记管理的制度和办法，负责区属事业单位的登记管理和监督检查工作；负责管理区直机关、事业单位统一代码标识工作。</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（十）监督检查全区行政管理体制和机构改革以及机构编制的执行情况。</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（十一）负责全区机构编制统计工作；负责全区机构编制系统电子政务和信息化建设工作。</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（十二）完成区委、区委机构编制委员会和上级部门交办的其他工作任务。</w:t>
      </w:r>
    </w:p>
    <w:p>
      <w:pPr>
        <w:ind w:left="0" w:leftChars="0" w:firstLine="0" w:firstLineChars="0"/>
        <w:jc w:val="left"/>
        <w:rPr>
          <w:rFonts w:ascii="仿宋_GB2312" w:hAnsi="黑体" w:eastAsia="仿宋_GB2312" w:cs="仿宋_GB2312"/>
          <w:sz w:val="32"/>
          <w:szCs w:val="32"/>
        </w:rPr>
      </w:pPr>
    </w:p>
    <w:p>
      <w:pPr>
        <w:ind w:left="0" w:firstLine="800" w:firstLineChars="25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 xml:space="preserve"> </w:t>
      </w:r>
      <w:r>
        <w:rPr>
          <w:rFonts w:hint="eastAsia" w:ascii="黑体" w:hAnsi="黑体" w:eastAsia="黑体" w:cs="黑体"/>
          <w:sz w:val="32"/>
          <w:szCs w:val="32"/>
          <w:lang w:val="en-US" w:eastAsia="zh-CN"/>
        </w:rPr>
        <w:t>中共三亚市天涯区委机构编制委员会办公室2022</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hint="eastAsia"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val="en-US" w:eastAsia="zh-CN"/>
        </w:rPr>
        <w:t>单位</w:t>
      </w:r>
      <w:r>
        <w:rPr>
          <w:rFonts w:hint="eastAsia" w:ascii="仿宋_GB2312" w:hAnsi="黑体" w:eastAsia="仿宋_GB2312"/>
          <w:b/>
          <w:sz w:val="32"/>
          <w:szCs w:val="32"/>
        </w:rPr>
        <w:t>预算公开表）</w:t>
      </w:r>
    </w:p>
    <w:p>
      <w:pPr>
        <w:ind w:left="800"/>
        <w:jc w:val="center"/>
        <w:rPr>
          <w:rFonts w:hint="eastAsia" w:ascii="仿宋_GB2312" w:hAnsi="黑体" w:eastAsia="仿宋_GB2312"/>
          <w:b/>
          <w:sz w:val="32"/>
          <w:szCs w:val="32"/>
        </w:rPr>
      </w:pPr>
    </w:p>
    <w:p>
      <w:pPr>
        <w:ind w:left="800"/>
        <w:jc w:val="center"/>
        <w:rPr>
          <w:rFonts w:hint="eastAsia" w:ascii="仿宋_GB2312" w:hAnsi="黑体" w:eastAsia="仿宋_GB2312"/>
          <w:b/>
          <w:sz w:val="32"/>
          <w:szCs w:val="32"/>
        </w:rPr>
      </w:pPr>
    </w:p>
    <w:p>
      <w:pPr>
        <w:ind w:left="800"/>
        <w:jc w:val="center"/>
        <w:rPr>
          <w:rFonts w:hint="eastAsia" w:ascii="仿宋_GB2312" w:hAnsi="黑体" w:eastAsia="仿宋_GB2312"/>
          <w:b/>
          <w:sz w:val="32"/>
          <w:szCs w:val="32"/>
        </w:rPr>
      </w:pPr>
    </w:p>
    <w:p>
      <w:pPr>
        <w:ind w:left="0"/>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val="en-US" w:eastAsia="zh-CN"/>
        </w:rPr>
        <w:t>中共三亚市天涯区委机构编制委员会办公室2022</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val="en-US" w:eastAsia="zh-CN"/>
        </w:rPr>
        <w:t>中共三亚市天涯区委机构编制委员会办公室2022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中共三亚市天涯区委机构编制委员会办公室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127.01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127.01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127.01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127.01</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105.47</w:t>
      </w:r>
      <w:r>
        <w:rPr>
          <w:rFonts w:hint="eastAsia" w:ascii="仿宋_GB2312" w:hAnsi="黑体" w:eastAsia="仿宋_GB2312"/>
          <w:sz w:val="32"/>
          <w:szCs w:val="32"/>
        </w:rPr>
        <w:t>万元、社会保障和就业支出7</w:t>
      </w:r>
      <w:r>
        <w:rPr>
          <w:rFonts w:hint="eastAsia" w:ascii="仿宋_GB2312" w:hAnsi="黑体" w:eastAsia="仿宋_GB2312"/>
          <w:sz w:val="32"/>
          <w:szCs w:val="32"/>
          <w:lang w:val="en-US" w:eastAsia="zh-CN"/>
        </w:rPr>
        <w:t>.00</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8.58万元</w:t>
      </w:r>
      <w:r>
        <w:rPr>
          <w:rFonts w:hint="eastAsia" w:ascii="仿宋_GB2312" w:hAnsi="黑体" w:eastAsia="仿宋_GB2312"/>
          <w:sz w:val="32"/>
          <w:szCs w:val="32"/>
          <w:lang w:eastAsia="zh-CN"/>
        </w:rPr>
        <w:t>、 住房保障支出</w:t>
      </w:r>
      <w:r>
        <w:rPr>
          <w:rFonts w:hint="eastAsia" w:ascii="仿宋_GB2312" w:hAnsi="黑体" w:eastAsia="仿宋_GB2312"/>
          <w:sz w:val="32"/>
          <w:szCs w:val="32"/>
        </w:rPr>
        <w:t>5.96万元，结转下年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中共三亚市天涯区委机构编制委员会办公室2022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中共三亚市天涯区委机构编制委员会办公室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127.01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7.16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压减一般性支出。</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一般公共服务（类）支出105.47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83.04</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7.00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5.51</w:t>
      </w:r>
      <w:r>
        <w:rPr>
          <w:rFonts w:hint="eastAsia" w:ascii="仿宋_GB2312" w:hAnsi="黑体" w:eastAsia="仿宋_GB2312"/>
          <w:sz w:val="32"/>
          <w:szCs w:val="32"/>
        </w:rPr>
        <w:t>%；卫生健康支出8.58万元，占</w:t>
      </w:r>
      <w:r>
        <w:rPr>
          <w:rFonts w:hint="eastAsia" w:ascii="仿宋_GB2312" w:hAnsi="黑体" w:eastAsia="仿宋_GB2312"/>
          <w:sz w:val="32"/>
          <w:szCs w:val="32"/>
          <w:lang w:val="en-US" w:eastAsia="zh-CN"/>
        </w:rPr>
        <w:t>6.76</w:t>
      </w:r>
      <w:r>
        <w:rPr>
          <w:rFonts w:hint="eastAsia" w:ascii="仿宋_GB2312" w:hAnsi="黑体" w:eastAsia="仿宋_GB2312"/>
          <w:sz w:val="32"/>
          <w:szCs w:val="32"/>
        </w:rPr>
        <w:t>%；住房保障支出5.96万元，占</w:t>
      </w:r>
      <w:r>
        <w:rPr>
          <w:rFonts w:hint="eastAsia" w:ascii="仿宋_GB2312" w:hAnsi="黑体" w:eastAsia="仿宋_GB2312"/>
          <w:sz w:val="32"/>
          <w:szCs w:val="32"/>
          <w:lang w:val="en-US" w:eastAsia="zh-CN"/>
        </w:rPr>
        <w:t>4.69</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1.一般公共服务（类）组织事务（款）行政运行（项）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62.98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0.72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人员工资经费小幅度的增长。</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一般公共服务（类）组织事务（款）一般行政管理事务（项）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42.49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8.04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今年做没有购置办公设备的</w:t>
      </w:r>
      <w:r>
        <w:rPr>
          <w:rFonts w:hint="eastAsia" w:ascii="仿宋_GB2312" w:hAnsi="黑体" w:eastAsia="仿宋_GB2312" w:cs="仿宋_GB2312"/>
          <w:sz w:val="32"/>
          <w:szCs w:val="32"/>
          <w:lang w:val="en-US" w:eastAsia="zh-CN"/>
        </w:rPr>
        <w:t>预算，机构编制管理和行政运行经费比去年的少。</w:t>
      </w:r>
    </w:p>
    <w:p>
      <w:pPr>
        <w:numPr>
          <w:ilvl w:val="0"/>
          <w:numId w:val="6"/>
        </w:numPr>
        <w:ind w:firstLine="640" w:firstLineChars="200"/>
        <w:rPr>
          <w:rFonts w:hint="eastAsia" w:ascii="仿宋_GB2312" w:hAnsi="黑体" w:eastAsia="仿宋_GB2312"/>
          <w:sz w:val="32"/>
          <w:szCs w:val="32"/>
        </w:rPr>
      </w:pPr>
      <w:r>
        <w:rPr>
          <w:rFonts w:hint="eastAsia" w:ascii="仿宋_GB2312" w:hAnsi="黑体" w:eastAsia="仿宋_GB2312"/>
          <w:sz w:val="32"/>
          <w:szCs w:val="32"/>
        </w:rPr>
        <w:t>社会保障和就业</w:t>
      </w:r>
      <w:r>
        <w:rPr>
          <w:rFonts w:hint="eastAsia" w:ascii="仿宋_GB2312" w:hAnsi="黑体" w:eastAsia="仿宋_GB2312"/>
          <w:sz w:val="32"/>
          <w:szCs w:val="32"/>
          <w:lang w:val="en-US" w:eastAsia="zh-CN"/>
        </w:rPr>
        <w:t>支出</w:t>
      </w:r>
      <w:r>
        <w:rPr>
          <w:rFonts w:hint="eastAsia" w:ascii="仿宋_GB2312" w:hAnsi="黑体" w:eastAsia="仿宋_GB2312"/>
          <w:sz w:val="32"/>
          <w:szCs w:val="32"/>
        </w:rPr>
        <w:t>（类）行政事业单位养老支出（款） 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7</w:t>
      </w:r>
      <w:r>
        <w:rPr>
          <w:rFonts w:hint="eastAsia" w:ascii="仿宋_GB2312" w:hAnsi="黑体" w:eastAsia="仿宋_GB2312" w:cs="仿宋_GB2312"/>
          <w:sz w:val="32"/>
          <w:szCs w:val="32"/>
          <w:lang w:val="en-US" w:eastAsia="zh-CN"/>
        </w:rPr>
        <w:t>.00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0.04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今年人员的社保基数比去年的小。</w:t>
      </w:r>
    </w:p>
    <w:p>
      <w:pPr>
        <w:numPr>
          <w:ilvl w:val="0"/>
          <w:numId w:val="6"/>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卫生健康支出（类）行政事业单位医疗（款）行政单位医疗（项）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年预算数为3.61</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0.13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今年人员的社保基数比去年的小。</w:t>
      </w:r>
    </w:p>
    <w:p>
      <w:pPr>
        <w:numPr>
          <w:ilvl w:val="0"/>
          <w:numId w:val="6"/>
        </w:numPr>
        <w:ind w:firstLine="640" w:firstLineChars="200"/>
        <w:rPr>
          <w:rFonts w:hint="eastAsia" w:ascii="仿宋_GB2312" w:hAnsi="黑体" w:eastAsia="仿宋_GB2312"/>
          <w:sz w:val="32"/>
          <w:szCs w:val="32"/>
        </w:rPr>
      </w:pPr>
      <w:r>
        <w:rPr>
          <w:rFonts w:hint="eastAsia" w:ascii="仿宋_GB2312" w:hAnsi="黑体" w:eastAsia="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年预算数为4.97</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0.05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今年人员的社保基数比去年的小。</w:t>
      </w:r>
    </w:p>
    <w:p>
      <w:pPr>
        <w:numPr>
          <w:ilvl w:val="0"/>
          <w:numId w:val="6"/>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住房保障支出（类）住房改革支出（款）住房公积金（项）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年预算数为5.96</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val="en-US" w:eastAsia="zh-CN"/>
        </w:rPr>
        <w:t>增加0.38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住房公积金基数小幅度增长。</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中共三亚市天涯区委机构编制委员会办公室2022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中共三亚市天涯区委机构编制委员会办公室2022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84.52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82.32</w:t>
      </w:r>
      <w:r>
        <w:rPr>
          <w:rFonts w:hint="eastAsia" w:ascii="仿宋_GB2312" w:hAnsi="黑体" w:eastAsia="仿宋_GB2312"/>
          <w:sz w:val="32"/>
          <w:szCs w:val="32"/>
        </w:rPr>
        <w:t>万元，主要包括：基本工资、津贴补贴、奖金、机关事业单位基本养老保险缴费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w:t>
      </w:r>
      <w:r>
        <w:rPr>
          <w:rFonts w:hint="eastAsia" w:ascii="仿宋_GB2312" w:hAnsi="黑体" w:eastAsia="仿宋_GB2312"/>
          <w:sz w:val="32"/>
          <w:szCs w:val="32"/>
          <w:lang w:eastAsia="zh-CN"/>
        </w:rPr>
        <w:t>、</w:t>
      </w:r>
      <w:r>
        <w:rPr>
          <w:rFonts w:hint="eastAsia" w:ascii="仿宋_GB2312" w:hAnsi="黑体" w:eastAsia="仿宋_GB2312"/>
          <w:sz w:val="32"/>
          <w:szCs w:val="32"/>
        </w:rPr>
        <w:t>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w:t>
      </w:r>
      <w:r>
        <w:rPr>
          <w:rFonts w:hint="eastAsia" w:ascii="仿宋_GB2312" w:hAnsi="黑体" w:eastAsia="仿宋_GB2312"/>
          <w:sz w:val="32"/>
          <w:szCs w:val="32"/>
        </w:rPr>
        <w:t>医疗费</w:t>
      </w:r>
      <w:r>
        <w:rPr>
          <w:rFonts w:hint="eastAsia" w:ascii="仿宋_GB2312" w:hAnsi="黑体" w:eastAsia="仿宋_GB2312"/>
          <w:sz w:val="32"/>
          <w:szCs w:val="32"/>
          <w:lang w:eastAsia="zh-CN"/>
        </w:rPr>
        <w:t>、邮电费、其他交通费用、奖励金；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2.2</w:t>
      </w:r>
      <w:r>
        <w:rPr>
          <w:rFonts w:hint="eastAsia" w:ascii="仿宋_GB2312" w:hAnsi="黑体" w:eastAsia="仿宋_GB2312"/>
          <w:sz w:val="32"/>
          <w:szCs w:val="32"/>
        </w:rPr>
        <w:t>万元，主要包括：办公费、培训费</w:t>
      </w:r>
      <w:r>
        <w:rPr>
          <w:rFonts w:hint="eastAsia" w:ascii="仿宋_GB2312" w:hAnsi="黑体" w:eastAsia="仿宋_GB2312"/>
          <w:sz w:val="32"/>
          <w:szCs w:val="32"/>
          <w:lang w:eastAsia="zh-CN"/>
        </w:rPr>
        <w:t>、</w:t>
      </w:r>
      <w:r>
        <w:rPr>
          <w:rFonts w:hint="eastAsia" w:ascii="仿宋_GB2312" w:hAnsi="黑体" w:eastAsia="仿宋_GB2312"/>
          <w:sz w:val="32"/>
          <w:szCs w:val="32"/>
        </w:rPr>
        <w:t>工会经费。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sz w:val="32"/>
          <w:szCs w:val="22"/>
          <w:shd w:val="clear" w:color="auto" w:fill="FFFFFF"/>
          <w:lang w:val="en-US" w:eastAsia="zh-CN"/>
        </w:rPr>
        <w:t>中共三亚市天涯区委机构编制委员会办公室2022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黑体"/>
          <w:sz w:val="32"/>
          <w:szCs w:val="32"/>
          <w:shd w:val="clear" w:color="auto" w:fill="auto"/>
          <w:lang w:val="en-US" w:eastAsia="zh-CN"/>
        </w:rPr>
        <w:t>中共三亚市天涯区委机构编制委员会办公室2022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黑体"/>
          <w:sz w:val="32"/>
          <w:szCs w:val="32"/>
          <w:shd w:val="clear" w:color="auto" w:fill="auto"/>
          <w:lang w:val="en-US" w:eastAsia="zh-CN"/>
        </w:rPr>
        <w:t>中共三亚市天涯区委机构编制委员会办公室2022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default" w:ascii="黑体" w:hAnsi="黑体" w:eastAsia="黑体" w:cs="Times New Roman"/>
          <w:sz w:val="32"/>
          <w:szCs w:val="22"/>
          <w:shd w:val="clear" w:color="auto" w:fill="FFFFFF"/>
          <w:lang w:val="en-US" w:eastAsia="zh-CN"/>
        </w:rPr>
        <w:t>中共三亚市天涯区委机构编制委员会办公室2022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黑体"/>
          <w:sz w:val="32"/>
          <w:szCs w:val="32"/>
          <w:shd w:val="clear" w:color="auto" w:fill="auto"/>
          <w:lang w:val="en-US" w:eastAsia="zh-CN"/>
        </w:rPr>
        <w:t>中共三亚市天涯区委机构编制委员会办公室2022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bookmarkStart w:id="0" w:name="_GoBack"/>
      <w:bookmarkEnd w:id="0"/>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default" w:ascii="黑体" w:hAnsi="黑体" w:eastAsia="黑体" w:cs="Times New Roman"/>
          <w:sz w:val="32"/>
          <w:szCs w:val="22"/>
          <w:shd w:val="clear" w:color="auto" w:fill="FFFFFF"/>
          <w:lang w:val="en-US" w:eastAsia="zh-CN"/>
        </w:rPr>
        <w:t>中共三亚市天涯区委机构编制委员会办公室2022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黑体" w:hAnsi="黑体" w:eastAsia="黑体" w:cs="Times New Roman"/>
          <w:sz w:val="32"/>
          <w:shd w:val="clear" w:color="auto" w:fill="FFFFFF"/>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shd w:val="clear" w:color="auto" w:fill="auto"/>
          <w:lang w:val="en-US" w:eastAsia="zh-CN"/>
        </w:rPr>
        <w:t>中共三亚市天涯区委机构编制委员会办公室</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；支出包括：一般公共服务支出、社会保障和就业支出、卫生健康支出。中共三亚市天涯区委机构编制委员会办公室202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127.01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default" w:ascii="黑体" w:hAnsi="黑体" w:eastAsia="黑体" w:cs="Times New Roman"/>
          <w:sz w:val="32"/>
          <w:szCs w:val="22"/>
          <w:shd w:val="clear" w:color="auto" w:fill="FFFFFF"/>
          <w:lang w:val="en-US" w:eastAsia="zh-CN"/>
        </w:rPr>
        <w:t>中共三亚市天涯区委机构编制委员会办公室2022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shd w:val="clear" w:color="auto" w:fill="auto"/>
          <w:lang w:val="en-US" w:eastAsia="zh-CN"/>
        </w:rPr>
        <w:t>中共三亚市天涯区委机构编制委员会办公室2022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127.01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127.01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7.66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项目支出经费减少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default" w:ascii="黑体" w:hAnsi="黑体" w:eastAsia="黑体" w:cs="Times New Roman"/>
          <w:sz w:val="32"/>
          <w:szCs w:val="22"/>
          <w:shd w:val="clear" w:color="auto" w:fill="FFFFFF"/>
          <w:lang w:val="en-US" w:eastAsia="zh-CN"/>
        </w:rPr>
        <w:t>中共三亚市天涯区委机构编制委员会办公室2022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shd w:val="clear" w:color="auto" w:fill="auto"/>
          <w:lang w:val="en-US" w:eastAsia="zh-CN"/>
        </w:rPr>
        <w:t>中共三亚市天涯区委机构编制委员会办公室2022</w:t>
      </w:r>
      <w:r>
        <w:rPr>
          <w:rFonts w:hint="eastAsia" w:ascii="仿宋_GB2312" w:hAnsi="黑体" w:eastAsia="仿宋_GB2312" w:cs="仿宋_GB2312"/>
          <w:sz w:val="32"/>
          <w:szCs w:val="32"/>
        </w:rPr>
        <w:t>年</w:t>
      </w:r>
      <w:r>
        <w:rPr>
          <w:rFonts w:hint="eastAsia" w:ascii="仿宋_GB2312" w:hAnsi="黑体" w:eastAsia="仿宋_GB2312"/>
          <w:sz w:val="32"/>
          <w:szCs w:val="32"/>
        </w:rPr>
        <w:t>支出预算</w:t>
      </w:r>
      <w:r>
        <w:rPr>
          <w:rFonts w:hint="eastAsia" w:ascii="仿宋_GB2312" w:hAnsi="黑体" w:eastAsia="仿宋_GB2312" w:cs="仿宋_GB2312"/>
          <w:sz w:val="32"/>
          <w:szCs w:val="32"/>
          <w:lang w:val="en-US" w:eastAsia="zh-CN"/>
        </w:rPr>
        <w:t>127.01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84.52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66.55</w:t>
      </w:r>
      <w:r>
        <w:rPr>
          <w:rFonts w:hint="eastAsia" w:ascii="仿宋_GB2312" w:hAnsi="黑体" w:eastAsia="仿宋_GB2312"/>
          <w:sz w:val="32"/>
          <w:szCs w:val="32"/>
        </w:rPr>
        <w:t>%；项目支出</w:t>
      </w:r>
      <w:r>
        <w:rPr>
          <w:rFonts w:hint="eastAsia" w:ascii="仿宋_GB2312" w:hAnsi="黑体" w:eastAsia="仿宋_GB2312" w:cs="仿宋_GB2312"/>
          <w:sz w:val="32"/>
          <w:szCs w:val="32"/>
        </w:rPr>
        <w:t>42.49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33.45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7.66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项目支出经费减少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中共三亚市天涯区委机构编制委员会办公室</w:t>
      </w:r>
      <w:r>
        <w:rPr>
          <w:rFonts w:hint="eastAsia" w:ascii="仿宋_GB2312" w:hAnsi="黑体" w:eastAsia="仿宋_GB2312" w:cs="仿宋_GB2312"/>
          <w:sz w:val="32"/>
          <w:szCs w:val="32"/>
        </w:rPr>
        <w:t>的机关运行经费预算</w:t>
      </w:r>
      <w:r>
        <w:rPr>
          <w:rFonts w:hint="eastAsia" w:ascii="仿宋_GB2312" w:hAnsi="黑体" w:eastAsia="仿宋_GB2312" w:cs="仿宋_GB2312"/>
          <w:color w:val="auto"/>
          <w:sz w:val="32"/>
          <w:szCs w:val="32"/>
          <w:lang w:val="en-US" w:eastAsia="zh-CN"/>
        </w:rPr>
        <w:t>17.01</w:t>
      </w:r>
      <w:r>
        <w:rPr>
          <w:rFonts w:hint="eastAsia" w:ascii="仿宋_GB2312" w:hAnsi="黑体" w:eastAsia="仿宋_GB2312" w:cs="仿宋_GB2312"/>
          <w:sz w:val="32"/>
          <w:szCs w:val="32"/>
        </w:rPr>
        <w:t>万</w:t>
      </w:r>
      <w:r>
        <w:rPr>
          <w:rFonts w:hint="eastAsia" w:ascii="仿宋_GB2312" w:hAnsi="黑体" w:eastAsia="仿宋_GB2312"/>
          <w:sz w:val="32"/>
          <w:szCs w:val="32"/>
        </w:rPr>
        <w:t>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中共三亚市天涯区委机构编制委员会办公室</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中共三亚市天涯区委机构编制委员会办公室</w:t>
      </w:r>
      <w:r>
        <w:rPr>
          <w:rFonts w:hint="eastAsia" w:ascii="仿宋_GB2312" w:hAnsi="黑体" w:eastAsia="仿宋_GB2312" w:cs="仿宋_GB2312"/>
          <w:sz w:val="32"/>
          <w:szCs w:val="32"/>
        </w:rPr>
        <w:t>本级有车辆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中共三亚市天涯区委机构编制委员会办公室11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127.01</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0" w:firstLineChars="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20C5B6D"/>
    <w:multiLevelType w:val="singleLevel"/>
    <w:tmpl w:val="620C5B6D"/>
    <w:lvl w:ilvl="0" w:tentative="0">
      <w:start w:val="3"/>
      <w:numFmt w:val="decimal"/>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81C5C"/>
    <w:rsid w:val="08390244"/>
    <w:rsid w:val="0F1D0623"/>
    <w:rsid w:val="136C4635"/>
    <w:rsid w:val="1D8D10F6"/>
    <w:rsid w:val="2A0F3460"/>
    <w:rsid w:val="2FA94D96"/>
    <w:rsid w:val="315E3163"/>
    <w:rsid w:val="31BC78DC"/>
    <w:rsid w:val="365A5420"/>
    <w:rsid w:val="45753F4C"/>
    <w:rsid w:val="461E338F"/>
    <w:rsid w:val="466716E2"/>
    <w:rsid w:val="481A7F71"/>
    <w:rsid w:val="49A46481"/>
    <w:rsid w:val="53CE6AF4"/>
    <w:rsid w:val="57840D4D"/>
    <w:rsid w:val="5CBC7109"/>
    <w:rsid w:val="5CD90954"/>
    <w:rsid w:val="5FD24D12"/>
    <w:rsid w:val="788407F6"/>
    <w:rsid w:val="7DEBCAFF"/>
    <w:rsid w:val="7FA64BD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2022-02-16T08:48:12Z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