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jc w:val="center"/>
        <w:rPr>
          <w:rFonts w:hint="eastAsia"/>
          <w:sz w:val="52"/>
          <w:szCs w:val="52"/>
          <w:lang w:val="en-US" w:eastAsia="zh-CN"/>
        </w:rPr>
      </w:pPr>
    </w:p>
    <w:p>
      <w:pPr>
        <w:jc w:val="center"/>
        <w:rPr>
          <w:rFonts w:hint="eastAsia"/>
          <w:sz w:val="52"/>
          <w:szCs w:val="52"/>
          <w:lang w:val="en-US" w:eastAsia="zh-CN"/>
        </w:rPr>
      </w:pPr>
    </w:p>
    <w:p>
      <w:pPr>
        <w:jc w:val="center"/>
        <w:rPr>
          <w:rFonts w:hint="eastAsia"/>
          <w:sz w:val="52"/>
          <w:szCs w:val="52"/>
          <w:lang w:val="en-US" w:eastAsia="zh-CN"/>
        </w:rPr>
      </w:pPr>
    </w:p>
    <w:p>
      <w:pPr>
        <w:jc w:val="center"/>
        <w:rPr>
          <w:rFonts w:hint="eastAsia"/>
          <w:sz w:val="52"/>
          <w:szCs w:val="52"/>
          <w:lang w:val="en-US" w:eastAsia="zh-CN"/>
        </w:rPr>
      </w:pPr>
    </w:p>
    <w:p>
      <w:pPr>
        <w:jc w:val="center"/>
        <w:rPr>
          <w:rFonts w:hint="eastAsia"/>
          <w:sz w:val="52"/>
          <w:szCs w:val="52"/>
          <w:lang w:val="en-US" w:eastAsia="zh-CN"/>
        </w:rPr>
      </w:pPr>
    </w:p>
    <w:p>
      <w:pPr>
        <w:jc w:val="center"/>
        <w:rPr>
          <w:rFonts w:hint="eastAsia"/>
          <w:sz w:val="52"/>
          <w:szCs w:val="52"/>
          <w:lang w:val="en-US" w:eastAsia="zh-CN"/>
        </w:rPr>
      </w:pPr>
    </w:p>
    <w:p>
      <w:pPr>
        <w:jc w:val="center"/>
        <w:rPr>
          <w:sz w:val="52"/>
          <w:szCs w:val="52"/>
        </w:rPr>
      </w:pPr>
      <w:r>
        <w:rPr>
          <w:rFonts w:hint="eastAsia"/>
          <w:sz w:val="52"/>
          <w:szCs w:val="52"/>
          <w:lang w:val="en-US" w:eastAsia="zh-CN"/>
        </w:rPr>
        <w:t>2022</w:t>
      </w:r>
      <w:r>
        <w:rPr>
          <w:rFonts w:hint="eastAsia"/>
          <w:sz w:val="52"/>
          <w:szCs w:val="52"/>
        </w:rPr>
        <w:t>年</w:t>
      </w:r>
      <w:r>
        <w:rPr>
          <w:rFonts w:hint="eastAsia"/>
          <w:sz w:val="52"/>
          <w:szCs w:val="52"/>
          <w:lang w:val="en-US" w:eastAsia="zh-CN"/>
        </w:rPr>
        <w:t>三亚市畜牧兽医局</w:t>
      </w:r>
      <w:r>
        <w:rPr>
          <w:rFonts w:hint="eastAsia"/>
          <w:sz w:val="52"/>
          <w:szCs w:val="52"/>
        </w:rPr>
        <w:t>单位预算</w:t>
      </w:r>
    </w:p>
    <w:p>
      <w:pPr>
        <w:ind w:firstLine="1680"/>
        <w:jc w:val="center"/>
        <w:rPr>
          <w:sz w:val="84"/>
          <w:szCs w:val="84"/>
        </w:rPr>
      </w:pPr>
    </w:p>
    <w:p>
      <w:pPr>
        <w:ind w:firstLine="1680"/>
        <w:jc w:val="center"/>
        <w:rPr>
          <w:sz w:val="84"/>
          <w:szCs w:val="84"/>
        </w:rPr>
      </w:pPr>
    </w:p>
    <w:p>
      <w:pPr>
        <w:ind w:firstLine="1680"/>
        <w:jc w:val="center"/>
        <w:rPr>
          <w:sz w:val="84"/>
          <w:szCs w:val="84"/>
        </w:rPr>
      </w:pPr>
    </w:p>
    <w:p>
      <w:pPr>
        <w:ind w:firstLine="1680"/>
        <w:jc w:val="center"/>
        <w:rPr>
          <w:sz w:val="84"/>
          <w:szCs w:val="84"/>
        </w:rPr>
      </w:pPr>
    </w:p>
    <w:p>
      <w:pPr>
        <w:ind w:firstLine="1680"/>
        <w:jc w:val="center"/>
        <w:rPr>
          <w:sz w:val="84"/>
          <w:szCs w:val="84"/>
        </w:rPr>
      </w:pPr>
    </w:p>
    <w:p>
      <w:pPr>
        <w:rPr>
          <w:sz w:val="84"/>
          <w:szCs w:val="84"/>
        </w:rPr>
      </w:pPr>
    </w:p>
    <w:p>
      <w:pPr>
        <w:jc w:val="center"/>
        <w:rPr>
          <w:rFonts w:ascii="黑体" w:hAnsi="黑体" w:eastAsia="黑体"/>
          <w:sz w:val="52"/>
          <w:szCs w:val="52"/>
        </w:rPr>
      </w:pPr>
      <w:r>
        <w:rPr>
          <w:rFonts w:hint="eastAsia" w:ascii="黑体" w:hAnsi="黑体" w:eastAsia="黑体"/>
          <w:sz w:val="52"/>
          <w:szCs w:val="52"/>
        </w:rPr>
        <w:t>目录</w:t>
      </w:r>
    </w:p>
    <w:p>
      <w:pPr>
        <w:pStyle w:val="5"/>
        <w:numPr>
          <w:ilvl w:val="0"/>
          <w:numId w:val="1"/>
        </w:numPr>
        <w:ind w:firstLineChars="0"/>
        <w:jc w:val="left"/>
        <w:rPr>
          <w:rFonts w:ascii="黑体" w:hAnsi="黑体" w:eastAsia="黑体"/>
          <w:sz w:val="32"/>
          <w:szCs w:val="32"/>
        </w:rPr>
      </w:pPr>
      <w:r>
        <w:rPr>
          <w:rFonts w:hint="eastAsia" w:ascii="黑体" w:hAnsi="黑体" w:eastAsia="黑体"/>
          <w:sz w:val="32"/>
          <w:szCs w:val="32"/>
        </w:rPr>
        <w:t xml:space="preserve">  </w:t>
      </w:r>
      <w:r>
        <w:rPr>
          <w:rFonts w:hint="eastAsia" w:ascii="黑体" w:hAnsi="黑体" w:eastAsia="黑体"/>
          <w:sz w:val="32"/>
          <w:szCs w:val="32"/>
          <w:lang w:val="en-US" w:eastAsia="zh-CN"/>
        </w:rPr>
        <w:t>三亚市畜牧兽医局</w:t>
      </w:r>
      <w:r>
        <w:rPr>
          <w:rFonts w:hint="eastAsia" w:ascii="黑体" w:hAnsi="黑体" w:eastAsia="黑体"/>
          <w:sz w:val="32"/>
          <w:szCs w:val="32"/>
        </w:rPr>
        <w:t>概况</w:t>
      </w:r>
    </w:p>
    <w:p>
      <w:pPr>
        <w:pStyle w:val="5"/>
        <w:numPr>
          <w:ilvl w:val="0"/>
          <w:numId w:val="2"/>
        </w:numPr>
        <w:ind w:firstLineChars="0"/>
        <w:jc w:val="left"/>
        <w:rPr>
          <w:rFonts w:ascii="黑体" w:hAnsi="黑体" w:eastAsia="黑体"/>
          <w:sz w:val="32"/>
          <w:szCs w:val="32"/>
        </w:rPr>
      </w:pPr>
      <w:r>
        <w:rPr>
          <w:rFonts w:hint="eastAsia" w:ascii="黑体" w:hAnsi="黑体" w:eastAsia="黑体"/>
          <w:sz w:val="32"/>
          <w:szCs w:val="32"/>
        </w:rPr>
        <w:t>主要职能</w:t>
      </w:r>
    </w:p>
    <w:p>
      <w:pPr>
        <w:pStyle w:val="5"/>
        <w:numPr>
          <w:ilvl w:val="0"/>
          <w:numId w:val="1"/>
        </w:numPr>
        <w:ind w:firstLineChars="0"/>
        <w:rPr>
          <w:rFonts w:ascii="黑体" w:hAnsi="黑体" w:eastAsia="黑体"/>
          <w:sz w:val="32"/>
          <w:szCs w:val="32"/>
        </w:rPr>
      </w:pPr>
      <w:r>
        <w:rPr>
          <w:rFonts w:hint="eastAsia" w:ascii="黑体" w:hAnsi="黑体" w:eastAsia="黑体"/>
          <w:sz w:val="32"/>
          <w:szCs w:val="32"/>
        </w:rPr>
        <w:t xml:space="preserve">  </w:t>
      </w:r>
      <w:r>
        <w:rPr>
          <w:rFonts w:hint="eastAsia" w:ascii="黑体" w:hAnsi="黑体" w:eastAsia="黑体"/>
          <w:sz w:val="32"/>
          <w:szCs w:val="32"/>
          <w:lang w:val="en-US" w:eastAsia="zh-CN"/>
        </w:rPr>
        <w:t>三亚市畜牧兽医局</w:t>
      </w:r>
      <w:r>
        <w:rPr>
          <w:rFonts w:hint="eastAsia" w:ascii="黑体" w:hAnsi="黑体" w:eastAsia="黑体"/>
          <w:sz w:val="32"/>
          <w:szCs w:val="32"/>
        </w:rPr>
        <w:t>单位</w:t>
      </w:r>
      <w:r>
        <w:rPr>
          <w:rFonts w:hint="eastAsia" w:ascii="黑体" w:hAnsi="黑体" w:eastAsia="黑体"/>
          <w:sz w:val="32"/>
          <w:szCs w:val="32"/>
          <w:lang w:val="en-US" w:eastAsia="zh-CN"/>
        </w:rPr>
        <w:t>2022</w:t>
      </w:r>
      <w:r>
        <w:rPr>
          <w:rFonts w:hint="eastAsia" w:ascii="黑体" w:hAnsi="黑体" w:eastAsia="黑体"/>
          <w:sz w:val="32"/>
          <w:szCs w:val="32"/>
        </w:rPr>
        <w:t>年单位预算表</w:t>
      </w:r>
    </w:p>
    <w:p>
      <w:pPr>
        <w:pStyle w:val="5"/>
        <w:numPr>
          <w:ilvl w:val="0"/>
          <w:numId w:val="3"/>
        </w:numPr>
        <w:ind w:firstLineChars="0"/>
        <w:rPr>
          <w:rFonts w:ascii="仿宋_GB2312" w:hAnsi="仿宋_GB2312" w:eastAsia="仿宋_GB2312" w:cs="仿宋_GB2312"/>
          <w:sz w:val="32"/>
          <w:szCs w:val="32"/>
        </w:rPr>
      </w:pPr>
      <w:r>
        <w:rPr>
          <w:rFonts w:hint="eastAsia" w:ascii="仿宋_GB2312" w:hAnsi="仿宋_GB2312" w:eastAsia="仿宋_GB2312" w:cs="仿宋_GB2312"/>
          <w:sz w:val="32"/>
          <w:szCs w:val="32"/>
        </w:rPr>
        <w:t>财政拨款收支总表</w:t>
      </w:r>
    </w:p>
    <w:p>
      <w:pPr>
        <w:pStyle w:val="5"/>
        <w:numPr>
          <w:ilvl w:val="0"/>
          <w:numId w:val="3"/>
        </w:numPr>
        <w:ind w:firstLineChars="0"/>
        <w:rPr>
          <w:rFonts w:ascii="仿宋_GB2312" w:hAnsi="仿宋_GB2312" w:eastAsia="仿宋_GB2312" w:cs="仿宋_GB2312"/>
          <w:sz w:val="32"/>
          <w:szCs w:val="32"/>
        </w:rPr>
      </w:pPr>
      <w:r>
        <w:rPr>
          <w:rFonts w:hint="eastAsia" w:ascii="仿宋_GB2312" w:hAnsi="仿宋_GB2312" w:eastAsia="仿宋_GB2312" w:cs="仿宋_GB2312"/>
          <w:sz w:val="32"/>
          <w:szCs w:val="32"/>
        </w:rPr>
        <w:t>一般公共预算支出表</w:t>
      </w:r>
    </w:p>
    <w:p>
      <w:pPr>
        <w:pStyle w:val="5"/>
        <w:numPr>
          <w:ilvl w:val="0"/>
          <w:numId w:val="3"/>
        </w:numPr>
        <w:ind w:firstLineChars="0"/>
        <w:rPr>
          <w:rFonts w:ascii="仿宋_GB2312" w:hAnsi="仿宋_GB2312" w:eastAsia="仿宋_GB2312" w:cs="仿宋_GB2312"/>
          <w:sz w:val="32"/>
          <w:szCs w:val="32"/>
        </w:rPr>
      </w:pPr>
      <w:r>
        <w:rPr>
          <w:rFonts w:hint="eastAsia" w:ascii="仿宋_GB2312" w:hAnsi="仿宋_GB2312" w:eastAsia="仿宋_GB2312" w:cs="仿宋_GB2312"/>
          <w:sz w:val="32"/>
          <w:szCs w:val="32"/>
        </w:rPr>
        <w:t>一般公共预算基本支出表</w:t>
      </w:r>
    </w:p>
    <w:p>
      <w:pPr>
        <w:pStyle w:val="5"/>
        <w:numPr>
          <w:ilvl w:val="0"/>
          <w:numId w:val="3"/>
        </w:numPr>
        <w:ind w:firstLineChars="0"/>
        <w:rPr>
          <w:rFonts w:ascii="仿宋_GB2312" w:hAnsi="仿宋_GB2312" w:eastAsia="仿宋_GB2312" w:cs="仿宋_GB2312"/>
          <w:sz w:val="32"/>
          <w:szCs w:val="32"/>
        </w:rPr>
      </w:pPr>
      <w:r>
        <w:rPr>
          <w:rFonts w:hint="eastAsia" w:ascii="仿宋_GB2312" w:hAnsi="仿宋_GB2312" w:eastAsia="仿宋_GB2312" w:cs="仿宋_GB2312"/>
          <w:sz w:val="32"/>
          <w:szCs w:val="32"/>
        </w:rPr>
        <w:t>一般公共预算“三公”经费支出表</w:t>
      </w:r>
    </w:p>
    <w:p>
      <w:pPr>
        <w:pStyle w:val="5"/>
        <w:numPr>
          <w:ilvl w:val="0"/>
          <w:numId w:val="3"/>
        </w:numPr>
        <w:ind w:firstLineChars="0"/>
        <w:rPr>
          <w:rFonts w:ascii="仿宋_GB2312" w:hAnsi="仿宋_GB2312" w:eastAsia="仿宋_GB2312" w:cs="仿宋_GB2312"/>
          <w:sz w:val="32"/>
          <w:szCs w:val="32"/>
        </w:rPr>
      </w:pPr>
      <w:r>
        <w:rPr>
          <w:rFonts w:hint="eastAsia" w:ascii="仿宋_GB2312" w:hAnsi="仿宋_GB2312" w:eastAsia="仿宋_GB2312" w:cs="仿宋_GB2312"/>
          <w:sz w:val="32"/>
          <w:szCs w:val="32"/>
        </w:rPr>
        <w:t>政府性基金预算支出表。</w:t>
      </w:r>
    </w:p>
    <w:p>
      <w:pPr>
        <w:pStyle w:val="5"/>
        <w:numPr>
          <w:ilvl w:val="0"/>
          <w:numId w:val="3"/>
        </w:numPr>
        <w:ind w:firstLineChars="0"/>
        <w:rPr>
          <w:rFonts w:ascii="仿宋_GB2312" w:hAnsi="仿宋_GB2312" w:eastAsia="仿宋_GB2312" w:cs="仿宋_GB2312"/>
          <w:sz w:val="32"/>
          <w:szCs w:val="32"/>
        </w:rPr>
      </w:pPr>
      <w:r>
        <w:rPr>
          <w:rFonts w:hint="eastAsia" w:ascii="仿宋_GB2312" w:hAnsi="仿宋_GB2312" w:eastAsia="仿宋_GB2312" w:cs="仿宋_GB2312"/>
          <w:sz w:val="32"/>
          <w:szCs w:val="32"/>
        </w:rPr>
        <w:t>政府性基金预算“三公”经费支出表</w:t>
      </w:r>
    </w:p>
    <w:p>
      <w:pPr>
        <w:pStyle w:val="5"/>
        <w:numPr>
          <w:ilvl w:val="0"/>
          <w:numId w:val="3"/>
        </w:numPr>
        <w:ind w:firstLineChars="0"/>
        <w:jc w:val="left"/>
        <w:rPr>
          <w:rFonts w:ascii="黑体" w:hAnsi="黑体" w:eastAsia="黑体"/>
          <w:sz w:val="32"/>
          <w:szCs w:val="32"/>
        </w:rPr>
      </w:pPr>
      <w:r>
        <w:rPr>
          <w:rFonts w:hint="eastAsia" w:ascii="仿宋_GB2312" w:hAnsi="仿宋_GB2312" w:eastAsia="仿宋_GB2312" w:cs="仿宋_GB2312"/>
          <w:sz w:val="32"/>
          <w:szCs w:val="32"/>
          <w:lang w:eastAsia="zh-CN"/>
        </w:rPr>
        <w:t>单位</w:t>
      </w:r>
      <w:r>
        <w:rPr>
          <w:rFonts w:hint="eastAsia" w:ascii="仿宋_GB2312" w:hAnsi="仿宋_GB2312" w:eastAsia="仿宋_GB2312" w:cs="仿宋_GB2312"/>
          <w:sz w:val="32"/>
          <w:szCs w:val="32"/>
        </w:rPr>
        <w:t>收支总表</w:t>
      </w:r>
    </w:p>
    <w:p>
      <w:pPr>
        <w:pStyle w:val="5"/>
        <w:numPr>
          <w:ilvl w:val="0"/>
          <w:numId w:val="3"/>
        </w:numPr>
        <w:ind w:firstLineChars="0"/>
        <w:jc w:val="left"/>
        <w:rPr>
          <w:rFonts w:ascii="黑体" w:hAnsi="黑体" w:eastAsia="黑体"/>
          <w:sz w:val="32"/>
          <w:szCs w:val="32"/>
        </w:rPr>
      </w:pPr>
      <w:r>
        <w:rPr>
          <w:rFonts w:hint="eastAsia" w:ascii="仿宋_GB2312" w:hAnsi="仿宋_GB2312" w:eastAsia="仿宋_GB2312" w:cs="仿宋_GB2312"/>
          <w:sz w:val="32"/>
          <w:szCs w:val="32"/>
          <w:lang w:eastAsia="zh-CN"/>
        </w:rPr>
        <w:t>单位</w:t>
      </w:r>
      <w:r>
        <w:rPr>
          <w:rFonts w:hint="eastAsia" w:ascii="仿宋_GB2312" w:hAnsi="仿宋_GB2312" w:eastAsia="仿宋_GB2312" w:cs="仿宋_GB2312"/>
          <w:sz w:val="32"/>
          <w:szCs w:val="32"/>
        </w:rPr>
        <w:t>收入总表</w:t>
      </w:r>
    </w:p>
    <w:p>
      <w:pPr>
        <w:pStyle w:val="5"/>
        <w:numPr>
          <w:ilvl w:val="0"/>
          <w:numId w:val="3"/>
        </w:numPr>
        <w:ind w:firstLineChars="0"/>
        <w:jc w:val="left"/>
        <w:rPr>
          <w:rFonts w:ascii="黑体" w:hAnsi="黑体" w:eastAsia="黑体"/>
          <w:sz w:val="32"/>
          <w:szCs w:val="32"/>
        </w:rPr>
      </w:pPr>
      <w:r>
        <w:rPr>
          <w:rFonts w:hint="eastAsia" w:ascii="仿宋_GB2312" w:hAnsi="仿宋_GB2312" w:eastAsia="仿宋_GB2312" w:cs="仿宋_GB2312"/>
          <w:sz w:val="32"/>
          <w:szCs w:val="32"/>
          <w:lang w:eastAsia="zh-CN"/>
        </w:rPr>
        <w:t>单位</w:t>
      </w:r>
      <w:r>
        <w:rPr>
          <w:rFonts w:hint="eastAsia" w:ascii="仿宋_GB2312" w:hAnsi="仿宋_GB2312" w:eastAsia="仿宋_GB2312" w:cs="仿宋_GB2312"/>
          <w:sz w:val="32"/>
          <w:szCs w:val="32"/>
        </w:rPr>
        <w:t>支出总表</w:t>
      </w:r>
    </w:p>
    <w:p>
      <w:pPr>
        <w:pStyle w:val="5"/>
        <w:numPr>
          <w:ilvl w:val="0"/>
          <w:numId w:val="3"/>
        </w:numPr>
        <w:ind w:firstLineChars="0"/>
        <w:jc w:val="left"/>
        <w:rPr>
          <w:rFonts w:ascii="黑体" w:hAnsi="黑体" w:eastAsia="黑体"/>
          <w:sz w:val="32"/>
          <w:szCs w:val="32"/>
        </w:rPr>
      </w:pPr>
      <w:r>
        <w:rPr>
          <w:rFonts w:hint="eastAsia" w:ascii="仿宋_GB2312" w:hAnsi="仿宋_GB2312" w:eastAsia="仿宋_GB2312" w:cs="仿宋_GB2312"/>
          <w:sz w:val="32"/>
          <w:szCs w:val="32"/>
        </w:rPr>
        <w:t>项目支出绩效信息表</w:t>
      </w:r>
    </w:p>
    <w:p>
      <w:pPr>
        <w:pStyle w:val="5"/>
        <w:numPr>
          <w:ilvl w:val="0"/>
          <w:numId w:val="1"/>
        </w:numPr>
        <w:ind w:firstLineChars="0"/>
        <w:jc w:val="left"/>
        <w:rPr>
          <w:rFonts w:ascii="仿宋_GB2312" w:hAnsi="仿宋_GB2312" w:eastAsia="仿宋_GB2312" w:cs="仿宋_GB2312"/>
          <w:sz w:val="32"/>
          <w:szCs w:val="32"/>
        </w:rPr>
      </w:pPr>
      <w:r>
        <w:rPr>
          <w:rFonts w:hint="eastAsia" w:ascii="黑体" w:hAnsi="黑体" w:eastAsia="黑体"/>
          <w:sz w:val="32"/>
          <w:szCs w:val="32"/>
        </w:rPr>
        <w:t xml:space="preserve">  </w:t>
      </w:r>
      <w:r>
        <w:rPr>
          <w:rFonts w:hint="eastAsia" w:ascii="黑体" w:hAnsi="黑体" w:eastAsia="黑体"/>
          <w:sz w:val="32"/>
          <w:szCs w:val="32"/>
          <w:lang w:val="en-US" w:eastAsia="zh-CN"/>
        </w:rPr>
        <w:t>三亚市畜牧兽医局</w:t>
      </w:r>
      <w:r>
        <w:rPr>
          <w:rFonts w:hint="eastAsia" w:ascii="黑体" w:hAnsi="黑体" w:eastAsia="黑体"/>
          <w:sz w:val="32"/>
          <w:szCs w:val="32"/>
        </w:rPr>
        <w:t>单位</w:t>
      </w:r>
      <w:r>
        <w:rPr>
          <w:rFonts w:hint="eastAsia" w:ascii="黑体" w:hAnsi="黑体" w:eastAsia="黑体"/>
          <w:sz w:val="32"/>
          <w:szCs w:val="32"/>
          <w:lang w:val="en-US" w:eastAsia="zh-CN"/>
        </w:rPr>
        <w:t>2022</w:t>
      </w:r>
      <w:r>
        <w:rPr>
          <w:rFonts w:hint="eastAsia" w:ascii="黑体" w:hAnsi="黑体" w:eastAsia="黑体"/>
          <w:sz w:val="32"/>
          <w:szCs w:val="32"/>
        </w:rPr>
        <w:t>年单位预算情况说明</w:t>
      </w:r>
    </w:p>
    <w:p>
      <w:pPr>
        <w:pStyle w:val="5"/>
        <w:numPr>
          <w:ilvl w:val="0"/>
          <w:numId w:val="1"/>
        </w:numPr>
        <w:ind w:firstLineChars="0"/>
        <w:jc w:val="left"/>
        <w:rPr>
          <w:rFonts w:ascii="仿宋_GB2312" w:hAnsi="仿宋_GB2312" w:eastAsia="仿宋_GB2312" w:cs="仿宋_GB2312"/>
          <w:sz w:val="32"/>
          <w:szCs w:val="32"/>
        </w:rPr>
      </w:pPr>
      <w:r>
        <w:rPr>
          <w:rFonts w:hint="eastAsia" w:ascii="黑体" w:hAnsi="黑体" w:eastAsia="黑体"/>
          <w:sz w:val="32"/>
          <w:szCs w:val="32"/>
        </w:rPr>
        <w:t xml:space="preserve">   名词解释</w:t>
      </w:r>
    </w:p>
    <w:p>
      <w:pPr>
        <w:pStyle w:val="5"/>
        <w:ind w:left="1320" w:firstLine="0" w:firstLineChars="0"/>
        <w:jc w:val="left"/>
        <w:rPr>
          <w:rFonts w:ascii="黑体" w:hAnsi="黑体" w:eastAsia="黑体"/>
          <w:sz w:val="32"/>
          <w:szCs w:val="32"/>
        </w:rPr>
      </w:pPr>
    </w:p>
    <w:p>
      <w:pPr>
        <w:jc w:val="left"/>
        <w:rPr>
          <w:rFonts w:ascii="黑体" w:hAnsi="黑体" w:eastAsia="黑体"/>
          <w:sz w:val="32"/>
          <w:szCs w:val="32"/>
        </w:rPr>
      </w:pPr>
    </w:p>
    <w:p>
      <w:pPr>
        <w:jc w:val="left"/>
        <w:rPr>
          <w:rFonts w:ascii="黑体" w:hAnsi="黑体" w:eastAsia="黑体"/>
          <w:sz w:val="32"/>
          <w:szCs w:val="32"/>
        </w:rPr>
      </w:pPr>
    </w:p>
    <w:p>
      <w:pPr>
        <w:jc w:val="left"/>
        <w:rPr>
          <w:rFonts w:ascii="黑体" w:hAnsi="黑体" w:eastAsia="黑体"/>
          <w:sz w:val="32"/>
          <w:szCs w:val="32"/>
        </w:rPr>
      </w:pPr>
    </w:p>
    <w:p>
      <w:pPr>
        <w:jc w:val="left"/>
        <w:rPr>
          <w:rFonts w:ascii="黑体" w:hAnsi="黑体" w:eastAsia="黑体"/>
          <w:sz w:val="32"/>
          <w:szCs w:val="32"/>
        </w:rPr>
      </w:pPr>
    </w:p>
    <w:p>
      <w:pPr>
        <w:pStyle w:val="5"/>
        <w:numPr>
          <w:ilvl w:val="0"/>
          <w:numId w:val="4"/>
        </w:numPr>
        <w:ind w:firstLineChars="0"/>
        <w:jc w:val="center"/>
        <w:rPr>
          <w:rFonts w:ascii="仿宋_GB2312" w:hAnsi="仿宋_GB2312" w:eastAsia="仿宋_GB2312" w:cs="仿宋_GB2312"/>
          <w:sz w:val="32"/>
          <w:szCs w:val="32"/>
        </w:rPr>
      </w:pPr>
      <w:r>
        <w:rPr>
          <w:rFonts w:hint="eastAsia" w:ascii="黑体" w:hAnsi="黑体" w:eastAsia="黑体"/>
          <w:sz w:val="32"/>
          <w:szCs w:val="32"/>
        </w:rPr>
        <w:t xml:space="preserve">  </w:t>
      </w:r>
      <w:r>
        <w:rPr>
          <w:rFonts w:hint="eastAsia" w:ascii="黑体" w:hAnsi="黑体" w:eastAsia="黑体"/>
          <w:sz w:val="32"/>
          <w:szCs w:val="32"/>
          <w:lang w:val="en-US" w:eastAsia="zh-CN"/>
        </w:rPr>
        <w:t>三亚市畜牧兽医局</w:t>
      </w:r>
      <w:r>
        <w:rPr>
          <w:rFonts w:hint="eastAsia" w:ascii="黑体" w:hAnsi="黑体" w:eastAsia="黑体"/>
          <w:sz w:val="32"/>
          <w:szCs w:val="32"/>
        </w:rPr>
        <w:t>单位概况</w:t>
      </w:r>
    </w:p>
    <w:p>
      <w:pPr>
        <w:jc w:val="left"/>
        <w:rPr>
          <w:rFonts w:ascii="仿宋_GB2312" w:hAnsi="仿宋_GB2312" w:eastAsia="仿宋_GB2312" w:cs="仿宋_GB2312"/>
          <w:sz w:val="32"/>
          <w:szCs w:val="32"/>
        </w:rPr>
      </w:pPr>
    </w:p>
    <w:p>
      <w:pPr>
        <w:pStyle w:val="5"/>
        <w:numPr>
          <w:ilvl w:val="0"/>
          <w:numId w:val="5"/>
        </w:numPr>
        <w:ind w:firstLineChars="0"/>
        <w:jc w:val="left"/>
        <w:rPr>
          <w:rFonts w:ascii="黑体" w:hAnsi="黑体" w:eastAsia="黑体" w:cs="仿宋_GB2312"/>
          <w:sz w:val="32"/>
          <w:szCs w:val="32"/>
        </w:rPr>
      </w:pPr>
      <w:r>
        <w:rPr>
          <w:rFonts w:hint="eastAsia" w:ascii="黑体" w:hAnsi="黑体" w:eastAsia="黑体" w:cs="仿宋_GB2312"/>
          <w:sz w:val="32"/>
          <w:szCs w:val="32"/>
        </w:rPr>
        <w:t>主要职能</w:t>
      </w:r>
    </w:p>
    <w:p>
      <w:pPr>
        <w:ind w:left="640" w:leftChars="305" w:firstLine="640" w:firstLineChars="200"/>
        <w:jc w:val="left"/>
        <w:rPr>
          <w:rFonts w:hint="eastAsia" w:ascii="仿宋_GB2312" w:hAnsi="黑体" w:eastAsia="仿宋_GB2312" w:cs="仿宋_GB2312"/>
          <w:sz w:val="32"/>
          <w:szCs w:val="32"/>
          <w:lang w:eastAsia="zh-CN"/>
        </w:rPr>
      </w:pPr>
      <w:r>
        <w:rPr>
          <w:rFonts w:hint="eastAsia" w:ascii="仿宋_GB2312" w:hAnsi="黑体" w:eastAsia="仿宋_GB2312" w:cs="仿宋_GB2312"/>
          <w:sz w:val="32"/>
          <w:szCs w:val="32"/>
          <w:lang w:eastAsia="zh-CN"/>
        </w:rPr>
        <w:t>指导全市畜牧业、饲料工业结构调整，提出畜牧业、饲料工业发展的计划和重大技术措施；负责畜牧业、饲料工业统计及生产动态监测工作，拟定全市重大动物疫病控制和扑灭工作；负责全市动物产品安全，兽医实验室生物安全监督管理工作；指导协调畜禽良种、畜禽防疫、饲料生产和产品流通体系的基础设施建设；负责依法对区镇畜牧兽医站及村级畜牧兽医员的管理监督；组织实施全市畜牧兽医人员的教育培训、考核管理；负责全市执业兽医管理工作。</w:t>
      </w:r>
    </w:p>
    <w:p>
      <w:pPr>
        <w:numPr>
          <w:ilvl w:val="0"/>
          <w:numId w:val="6"/>
        </w:numPr>
        <w:ind w:left="640" w:leftChars="305" w:firstLine="642" w:firstLineChars="200"/>
        <w:jc w:val="left"/>
        <w:rPr>
          <w:rFonts w:hint="eastAsia" w:ascii="仿宋_GB2312" w:hAnsi="黑体" w:eastAsia="仿宋_GB2312" w:cs="仿宋_GB2312"/>
          <w:b/>
          <w:bCs/>
          <w:sz w:val="32"/>
          <w:szCs w:val="32"/>
          <w:lang w:eastAsia="zh-CN"/>
        </w:rPr>
      </w:pPr>
      <w:r>
        <w:rPr>
          <w:rFonts w:hint="eastAsia" w:ascii="仿宋_GB2312" w:hAnsi="黑体" w:eastAsia="仿宋_GB2312" w:cs="仿宋_GB2312"/>
          <w:b/>
          <w:bCs/>
          <w:sz w:val="32"/>
          <w:szCs w:val="32"/>
          <w:lang w:eastAsia="zh-CN"/>
        </w:rPr>
        <w:t>内设机构</w:t>
      </w:r>
    </w:p>
    <w:p>
      <w:pPr>
        <w:numPr>
          <w:ilvl w:val="0"/>
          <w:numId w:val="0"/>
        </w:numPr>
        <w:ind w:leftChars="505"/>
        <w:jc w:val="left"/>
        <w:rPr>
          <w:rFonts w:hint="eastAsia" w:ascii="仿宋_GB2312" w:hAnsi="黑体" w:eastAsia="仿宋_GB2312" w:cs="仿宋_GB2312"/>
          <w:sz w:val="32"/>
          <w:szCs w:val="32"/>
          <w:lang w:eastAsia="zh-CN"/>
        </w:rPr>
      </w:pPr>
      <w:bookmarkStart w:id="0" w:name="_GoBack"/>
      <w:bookmarkEnd w:id="0"/>
    </w:p>
    <w:p>
      <w:pPr>
        <w:numPr>
          <w:ilvl w:val="0"/>
          <w:numId w:val="0"/>
        </w:numPr>
        <w:ind w:leftChars="505"/>
        <w:jc w:val="left"/>
        <w:rPr>
          <w:rFonts w:hint="eastAsia" w:ascii="仿宋_GB2312" w:hAnsi="黑体" w:eastAsia="仿宋_GB2312" w:cs="仿宋_GB2312"/>
          <w:sz w:val="32"/>
          <w:szCs w:val="32"/>
          <w:lang w:eastAsia="zh-CN"/>
        </w:rPr>
      </w:pPr>
      <w:r>
        <w:rPr>
          <w:rFonts w:hint="eastAsia" w:ascii="仿宋_GB2312" w:hAnsi="黑体" w:eastAsia="仿宋_GB2312" w:cs="仿宋_GB2312"/>
          <w:sz w:val="32"/>
          <w:szCs w:val="32"/>
          <w:lang w:eastAsia="zh-CN"/>
        </w:rPr>
        <w:t>三亚市农业农村综合服务中心局共设置5个科级内设机构，它们分别是：办公室、检疫科、屠宰科、牧医科、物资科。</w:t>
      </w:r>
    </w:p>
    <w:p>
      <w:pPr>
        <w:ind w:firstLine="640" w:firstLineChars="200"/>
        <w:rPr>
          <w:rFonts w:ascii="黑体" w:hAnsi="黑体" w:eastAsia="黑体"/>
          <w:sz w:val="32"/>
          <w:szCs w:val="32"/>
        </w:rPr>
      </w:pPr>
      <w:r>
        <w:rPr>
          <w:rFonts w:hint="eastAsia" w:ascii="黑体" w:hAnsi="黑体" w:eastAsia="黑体"/>
          <w:sz w:val="32"/>
          <w:szCs w:val="32"/>
        </w:rPr>
        <w:t xml:space="preserve">第二部分 </w:t>
      </w:r>
      <w:r>
        <w:rPr>
          <w:rFonts w:hint="eastAsia" w:ascii="仿宋_GB2312" w:hAnsi="黑体" w:eastAsia="仿宋_GB2312" w:cs="仿宋_GB2312"/>
          <w:sz w:val="32"/>
          <w:szCs w:val="32"/>
        </w:rPr>
        <w:t xml:space="preserve"> </w:t>
      </w:r>
      <w:r>
        <w:rPr>
          <w:rFonts w:hint="eastAsia" w:ascii="黑体" w:hAnsi="黑体" w:eastAsia="黑体"/>
          <w:sz w:val="32"/>
          <w:szCs w:val="32"/>
          <w:lang w:eastAsia="zh-CN"/>
        </w:rPr>
        <w:t>三亚市畜牧兽医局</w:t>
      </w:r>
      <w:r>
        <w:rPr>
          <w:rFonts w:hint="eastAsia" w:ascii="黑体" w:hAnsi="黑体" w:eastAsia="黑体"/>
          <w:sz w:val="32"/>
          <w:szCs w:val="32"/>
        </w:rPr>
        <w:t>单位</w:t>
      </w:r>
      <w:r>
        <w:rPr>
          <w:rFonts w:hint="eastAsia" w:ascii="黑体" w:hAnsi="黑体" w:eastAsia="黑体"/>
          <w:sz w:val="32"/>
          <w:szCs w:val="32"/>
          <w:lang w:val="en-US" w:eastAsia="zh-CN"/>
        </w:rPr>
        <w:t>2022</w:t>
      </w:r>
      <w:r>
        <w:rPr>
          <w:rFonts w:hint="eastAsia" w:ascii="黑体" w:hAnsi="黑体" w:eastAsia="黑体"/>
          <w:sz w:val="32"/>
          <w:szCs w:val="32"/>
        </w:rPr>
        <w:t>年单位预算表</w:t>
      </w:r>
    </w:p>
    <w:p>
      <w:pPr>
        <w:ind w:left="800"/>
        <w:jc w:val="left"/>
        <w:rPr>
          <w:rFonts w:ascii="黑体" w:hAnsi="黑体" w:eastAsia="黑体"/>
          <w:sz w:val="32"/>
          <w:szCs w:val="32"/>
        </w:rPr>
      </w:pPr>
    </w:p>
    <w:p>
      <w:pPr>
        <w:ind w:left="800"/>
        <w:jc w:val="center"/>
        <w:rPr>
          <w:rFonts w:ascii="仿宋_GB2312" w:hAnsi="黑体" w:eastAsia="仿宋_GB2312"/>
          <w:b/>
          <w:sz w:val="32"/>
          <w:szCs w:val="32"/>
        </w:rPr>
      </w:pPr>
      <w:r>
        <w:rPr>
          <w:rFonts w:hint="eastAsia" w:ascii="仿宋_GB2312" w:hAnsi="黑体" w:eastAsia="仿宋_GB2312"/>
          <w:b/>
          <w:sz w:val="32"/>
          <w:szCs w:val="32"/>
        </w:rPr>
        <w:t>（此部分内容即为单位预算公开表</w:t>
      </w:r>
      <w:r>
        <w:rPr>
          <w:rFonts w:hint="eastAsia" w:ascii="仿宋_GB2312" w:hAnsi="黑体" w:eastAsia="仿宋_GB2312"/>
          <w:b/>
          <w:sz w:val="32"/>
          <w:szCs w:val="32"/>
          <w:lang w:eastAsia="zh-CN"/>
        </w:rPr>
        <w:t>，详见附件</w:t>
      </w:r>
      <w:r>
        <w:rPr>
          <w:rFonts w:hint="eastAsia" w:ascii="仿宋_GB2312" w:hAnsi="黑体" w:eastAsia="仿宋_GB2312"/>
          <w:b/>
          <w:sz w:val="32"/>
          <w:szCs w:val="32"/>
        </w:rPr>
        <w:t>）</w:t>
      </w:r>
    </w:p>
    <w:p>
      <w:pPr>
        <w:rPr>
          <w:rFonts w:ascii="黑体" w:hAnsi="黑体" w:eastAsia="黑体"/>
          <w:sz w:val="32"/>
          <w:szCs w:val="32"/>
        </w:rPr>
      </w:pPr>
    </w:p>
    <w:p>
      <w:pPr>
        <w:ind w:firstLine="480" w:firstLineChars="150"/>
        <w:rPr>
          <w:rFonts w:ascii="黑体" w:hAnsi="黑体" w:eastAsia="黑体"/>
          <w:sz w:val="32"/>
          <w:szCs w:val="32"/>
        </w:rPr>
      </w:pPr>
      <w:r>
        <w:rPr>
          <w:rFonts w:hint="eastAsia" w:ascii="黑体" w:hAnsi="黑体" w:eastAsia="黑体"/>
          <w:sz w:val="32"/>
          <w:szCs w:val="32"/>
        </w:rPr>
        <w:t xml:space="preserve">第三部分  </w:t>
      </w:r>
      <w:r>
        <w:rPr>
          <w:rFonts w:hint="eastAsia" w:ascii="黑体" w:hAnsi="黑体" w:eastAsia="黑体"/>
          <w:sz w:val="32"/>
          <w:szCs w:val="32"/>
          <w:lang w:eastAsia="zh-CN"/>
        </w:rPr>
        <w:t>三亚市畜牧兽医局</w:t>
      </w:r>
      <w:r>
        <w:rPr>
          <w:rFonts w:hint="eastAsia" w:ascii="黑体" w:hAnsi="黑体" w:eastAsia="黑体"/>
          <w:sz w:val="32"/>
          <w:szCs w:val="32"/>
        </w:rPr>
        <w:t>单位</w:t>
      </w:r>
      <w:r>
        <w:rPr>
          <w:rFonts w:hint="eastAsia" w:ascii="黑体" w:hAnsi="黑体" w:eastAsia="黑体"/>
          <w:sz w:val="32"/>
          <w:szCs w:val="32"/>
          <w:lang w:val="en-US" w:eastAsia="zh-CN"/>
        </w:rPr>
        <w:t>2022</w:t>
      </w:r>
      <w:r>
        <w:rPr>
          <w:rFonts w:hint="eastAsia" w:ascii="黑体" w:hAnsi="黑体" w:eastAsia="黑体"/>
          <w:sz w:val="32"/>
          <w:szCs w:val="32"/>
        </w:rPr>
        <w:t>年单位预算情况说明</w:t>
      </w:r>
    </w:p>
    <w:p>
      <w:pPr>
        <w:jc w:val="center"/>
        <w:rPr>
          <w:rFonts w:ascii="黑体" w:hAnsi="黑体" w:eastAsia="黑体"/>
          <w:sz w:val="32"/>
          <w:szCs w:val="32"/>
        </w:rPr>
      </w:pPr>
    </w:p>
    <w:p>
      <w:pPr>
        <w:ind w:firstLine="640" w:firstLineChars="200"/>
        <w:jc w:val="left"/>
        <w:rPr>
          <w:rFonts w:ascii="黑体" w:hAnsi="黑体" w:eastAsia="黑体"/>
          <w:sz w:val="32"/>
          <w:szCs w:val="32"/>
        </w:rPr>
      </w:pPr>
      <w:r>
        <w:rPr>
          <w:rFonts w:hint="eastAsia" w:ascii="黑体" w:hAnsi="黑体" w:eastAsia="黑体"/>
          <w:sz w:val="32"/>
          <w:szCs w:val="32"/>
        </w:rPr>
        <w:t>一、关于</w:t>
      </w:r>
      <w:r>
        <w:rPr>
          <w:rFonts w:hint="eastAsia" w:ascii="黑体" w:hAnsi="黑体" w:eastAsia="黑体"/>
          <w:sz w:val="32"/>
          <w:szCs w:val="32"/>
          <w:lang w:eastAsia="zh-CN"/>
        </w:rPr>
        <w:t>三亚市畜牧兽医局</w:t>
      </w:r>
      <w:r>
        <w:rPr>
          <w:rFonts w:hint="eastAsia" w:ascii="黑体" w:hAnsi="黑体" w:eastAsia="黑体"/>
          <w:sz w:val="32"/>
          <w:szCs w:val="32"/>
        </w:rPr>
        <w:t>单位</w:t>
      </w:r>
      <w:r>
        <w:rPr>
          <w:rFonts w:hint="eastAsia" w:ascii="黑体" w:hAnsi="黑体" w:eastAsia="黑体"/>
          <w:sz w:val="32"/>
          <w:szCs w:val="32"/>
          <w:lang w:val="en-US" w:eastAsia="zh-CN"/>
        </w:rPr>
        <w:t>2022</w:t>
      </w:r>
      <w:r>
        <w:rPr>
          <w:rFonts w:hint="eastAsia" w:ascii="黑体" w:hAnsi="黑体" w:eastAsia="黑体"/>
          <w:sz w:val="32"/>
          <w:szCs w:val="32"/>
        </w:rPr>
        <w:t>年财政拨款收支预算情况的总体说明</w:t>
      </w:r>
    </w:p>
    <w:p>
      <w:pPr>
        <w:ind w:firstLine="640" w:firstLineChars="200"/>
        <w:jc w:val="left"/>
        <w:rPr>
          <w:rFonts w:ascii="仿宋_GB2312" w:hAnsi="黑体" w:eastAsia="仿宋_GB2312"/>
          <w:sz w:val="32"/>
          <w:szCs w:val="32"/>
        </w:rPr>
      </w:pPr>
      <w:r>
        <w:rPr>
          <w:rFonts w:hint="eastAsia" w:ascii="仿宋_GB2312" w:hAnsi="黑体" w:eastAsia="仿宋_GB2312"/>
          <w:sz w:val="32"/>
          <w:szCs w:val="32"/>
          <w:lang w:eastAsia="zh-CN"/>
        </w:rPr>
        <w:t>三亚市畜牧兽医局</w:t>
      </w:r>
      <w:r>
        <w:rPr>
          <w:rFonts w:hint="eastAsia" w:ascii="仿宋_GB2312" w:hAnsi="黑体" w:eastAsia="仿宋_GB2312"/>
          <w:sz w:val="32"/>
          <w:szCs w:val="32"/>
        </w:rPr>
        <w:t>单位</w:t>
      </w:r>
      <w:r>
        <w:rPr>
          <w:rFonts w:hint="eastAsia" w:ascii="仿宋_GB2312" w:hAnsi="黑体" w:eastAsia="仿宋_GB2312" w:cs="仿宋_GB2312"/>
          <w:sz w:val="32"/>
          <w:szCs w:val="32"/>
          <w:lang w:val="en-US" w:eastAsia="zh-CN"/>
        </w:rPr>
        <w:t>2022</w:t>
      </w:r>
      <w:r>
        <w:rPr>
          <w:rFonts w:hint="eastAsia" w:ascii="仿宋_GB2312" w:hAnsi="黑体" w:eastAsia="仿宋_GB2312"/>
          <w:sz w:val="32"/>
          <w:szCs w:val="32"/>
        </w:rPr>
        <w:t>年财政拨款收支总预算</w:t>
      </w:r>
      <w:r>
        <w:rPr>
          <w:rFonts w:hint="eastAsia" w:ascii="仿宋_GB2312" w:hAnsi="黑体" w:eastAsia="仿宋_GB2312" w:cs="仿宋_GB2312"/>
          <w:sz w:val="32"/>
          <w:szCs w:val="32"/>
          <w:lang w:val="en-US" w:eastAsia="zh-CN"/>
        </w:rPr>
        <w:t>288.15</w:t>
      </w:r>
      <w:r>
        <w:rPr>
          <w:rFonts w:hint="eastAsia" w:ascii="仿宋_GB2312" w:hAnsi="黑体" w:eastAsia="仿宋_GB2312"/>
          <w:sz w:val="32"/>
          <w:szCs w:val="32"/>
        </w:rPr>
        <w:t>万元。其中，收入总计</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万元，包括一般公共预算本年收入</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万元、上年结转</w:t>
      </w:r>
      <w:r>
        <w:rPr>
          <w:rFonts w:hint="eastAsia" w:ascii="仿宋_GB2312" w:hAnsi="黑体" w:eastAsia="仿宋_GB2312" w:cs="仿宋_GB2312"/>
          <w:sz w:val="32"/>
          <w:szCs w:val="32"/>
          <w:lang w:val="en-US" w:eastAsia="zh-CN"/>
        </w:rPr>
        <w:t>0.17</w:t>
      </w:r>
      <w:r>
        <w:rPr>
          <w:rFonts w:hint="eastAsia" w:ascii="仿宋_GB2312" w:hAnsi="黑体" w:eastAsia="仿宋_GB2312"/>
          <w:sz w:val="32"/>
          <w:szCs w:val="32"/>
        </w:rPr>
        <w:t>万元，政府性基金预算本年收入</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万元、上年结转</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万元；支出总计</w:t>
      </w:r>
      <w:r>
        <w:rPr>
          <w:rFonts w:hint="eastAsia" w:ascii="仿宋_GB2312" w:hAnsi="黑体" w:eastAsia="仿宋_GB2312" w:cs="仿宋_GB2312"/>
          <w:sz w:val="32"/>
          <w:szCs w:val="32"/>
          <w:lang w:val="en-US" w:eastAsia="zh-CN"/>
        </w:rPr>
        <w:t>288.15</w:t>
      </w:r>
      <w:r>
        <w:rPr>
          <w:rFonts w:hint="eastAsia" w:ascii="仿宋_GB2312" w:hAnsi="黑体" w:eastAsia="仿宋_GB2312"/>
          <w:sz w:val="32"/>
          <w:szCs w:val="32"/>
        </w:rPr>
        <w:t>万元，包括</w:t>
      </w:r>
      <w:r>
        <w:rPr>
          <w:rFonts w:hint="eastAsia" w:ascii="仿宋_GB2312" w:hAnsi="黑体" w:eastAsia="仿宋_GB2312"/>
          <w:sz w:val="32"/>
          <w:szCs w:val="32"/>
          <w:lang w:eastAsia="zh-CN"/>
        </w:rPr>
        <w:t>社会保障和就业支出</w:t>
      </w:r>
      <w:r>
        <w:rPr>
          <w:rFonts w:hint="eastAsia" w:ascii="仿宋_GB2312" w:hAnsi="黑体" w:eastAsia="仿宋_GB2312" w:cs="仿宋_GB2312"/>
          <w:sz w:val="32"/>
          <w:szCs w:val="32"/>
          <w:lang w:val="en-US" w:eastAsia="zh-CN"/>
        </w:rPr>
        <w:t>9.29</w:t>
      </w:r>
      <w:r>
        <w:rPr>
          <w:rFonts w:hint="eastAsia" w:ascii="仿宋_GB2312" w:hAnsi="黑体" w:eastAsia="仿宋_GB2312"/>
          <w:sz w:val="32"/>
          <w:szCs w:val="32"/>
        </w:rPr>
        <w:t>万元、</w:t>
      </w:r>
      <w:r>
        <w:rPr>
          <w:rFonts w:hint="eastAsia" w:ascii="仿宋_GB2312" w:hAnsi="黑体" w:eastAsia="仿宋_GB2312"/>
          <w:sz w:val="32"/>
          <w:szCs w:val="32"/>
          <w:lang w:eastAsia="zh-CN"/>
        </w:rPr>
        <w:t>卫生健康</w:t>
      </w:r>
      <w:r>
        <w:rPr>
          <w:rFonts w:hint="eastAsia" w:ascii="仿宋_GB2312" w:hAnsi="黑体" w:eastAsia="仿宋_GB2312"/>
          <w:sz w:val="32"/>
          <w:szCs w:val="32"/>
        </w:rPr>
        <w:t>支出</w:t>
      </w:r>
      <w:r>
        <w:rPr>
          <w:rFonts w:hint="eastAsia" w:ascii="仿宋_GB2312" w:hAnsi="黑体" w:eastAsia="仿宋_GB2312" w:cs="仿宋_GB2312"/>
          <w:sz w:val="32"/>
          <w:szCs w:val="32"/>
          <w:lang w:val="en-US" w:eastAsia="zh-CN"/>
        </w:rPr>
        <w:t>10.94</w:t>
      </w:r>
      <w:r>
        <w:rPr>
          <w:rFonts w:hint="eastAsia" w:ascii="仿宋_GB2312" w:hAnsi="黑体" w:eastAsia="仿宋_GB2312"/>
          <w:sz w:val="32"/>
          <w:szCs w:val="32"/>
        </w:rPr>
        <w:t>万元、</w:t>
      </w:r>
      <w:r>
        <w:rPr>
          <w:rFonts w:hint="eastAsia" w:ascii="仿宋_GB2312" w:hAnsi="黑体" w:eastAsia="仿宋_GB2312"/>
          <w:sz w:val="32"/>
          <w:szCs w:val="32"/>
          <w:lang w:eastAsia="zh-CN"/>
        </w:rPr>
        <w:t>农林水</w:t>
      </w:r>
      <w:r>
        <w:rPr>
          <w:rFonts w:hint="eastAsia" w:ascii="仿宋_GB2312" w:hAnsi="黑体" w:eastAsia="仿宋_GB2312"/>
          <w:sz w:val="32"/>
          <w:szCs w:val="32"/>
        </w:rPr>
        <w:t>支出</w:t>
      </w:r>
      <w:r>
        <w:rPr>
          <w:rFonts w:hint="eastAsia" w:ascii="仿宋_GB2312" w:hAnsi="黑体" w:eastAsia="仿宋_GB2312" w:cs="仿宋_GB2312"/>
          <w:sz w:val="32"/>
          <w:szCs w:val="32"/>
          <w:lang w:val="en-US" w:eastAsia="zh-CN"/>
        </w:rPr>
        <w:t>260.71</w:t>
      </w:r>
      <w:r>
        <w:rPr>
          <w:rFonts w:hint="eastAsia" w:ascii="仿宋_GB2312" w:hAnsi="黑体" w:eastAsia="仿宋_GB2312"/>
          <w:sz w:val="32"/>
          <w:szCs w:val="32"/>
        </w:rPr>
        <w:t>万元、</w:t>
      </w:r>
      <w:r>
        <w:rPr>
          <w:rFonts w:hint="eastAsia" w:ascii="仿宋_GB2312" w:hAnsi="黑体" w:eastAsia="仿宋_GB2312"/>
          <w:sz w:val="32"/>
          <w:szCs w:val="32"/>
          <w:lang w:eastAsia="zh-CN"/>
        </w:rPr>
        <w:t>住房保障支出</w:t>
      </w:r>
      <w:r>
        <w:rPr>
          <w:rFonts w:hint="eastAsia" w:ascii="仿宋_GB2312" w:hAnsi="黑体" w:eastAsia="仿宋_GB2312"/>
          <w:sz w:val="32"/>
          <w:szCs w:val="32"/>
          <w:lang w:val="en-US" w:eastAsia="zh-CN"/>
        </w:rPr>
        <w:t>7.21</w:t>
      </w:r>
      <w:r>
        <w:rPr>
          <w:rFonts w:hint="eastAsia" w:ascii="仿宋_GB2312" w:hAnsi="黑体" w:eastAsia="仿宋_GB2312"/>
          <w:sz w:val="32"/>
          <w:szCs w:val="32"/>
        </w:rPr>
        <w:t>万元，结转下年</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万元。</w:t>
      </w:r>
    </w:p>
    <w:p>
      <w:pPr>
        <w:ind w:firstLine="640"/>
        <w:jc w:val="left"/>
        <w:rPr>
          <w:rFonts w:ascii="黑体" w:hAnsi="黑体" w:eastAsia="黑体"/>
          <w:sz w:val="32"/>
          <w:szCs w:val="32"/>
          <w:highlight w:val="yellow"/>
        </w:rPr>
      </w:pPr>
      <w:r>
        <w:rPr>
          <w:rFonts w:hint="eastAsia" w:ascii="黑体" w:hAnsi="黑体" w:eastAsia="黑体"/>
          <w:sz w:val="32"/>
          <w:szCs w:val="32"/>
        </w:rPr>
        <w:t>二、关于</w:t>
      </w:r>
      <w:r>
        <w:rPr>
          <w:rFonts w:hint="eastAsia" w:ascii="黑体" w:hAnsi="黑体" w:eastAsia="黑体"/>
          <w:sz w:val="32"/>
          <w:szCs w:val="32"/>
          <w:lang w:eastAsia="zh-CN"/>
        </w:rPr>
        <w:t>三亚市畜牧兽医局</w:t>
      </w:r>
      <w:r>
        <w:rPr>
          <w:rFonts w:hint="eastAsia" w:ascii="黑体" w:hAnsi="黑体" w:eastAsia="黑体"/>
          <w:sz w:val="32"/>
          <w:szCs w:val="32"/>
        </w:rPr>
        <w:t>单位</w:t>
      </w:r>
      <w:r>
        <w:rPr>
          <w:rFonts w:hint="eastAsia" w:ascii="黑体" w:hAnsi="黑体" w:eastAsia="黑体"/>
          <w:sz w:val="32"/>
          <w:szCs w:val="32"/>
          <w:lang w:val="en-US" w:eastAsia="zh-CN"/>
        </w:rPr>
        <w:t>2022</w:t>
      </w:r>
      <w:r>
        <w:rPr>
          <w:rFonts w:hint="eastAsia" w:ascii="黑体" w:hAnsi="黑体" w:eastAsia="黑体"/>
          <w:sz w:val="32"/>
          <w:szCs w:val="32"/>
        </w:rPr>
        <w:t>年一般公共预算</w:t>
      </w:r>
      <w:r>
        <w:rPr>
          <w:rFonts w:hint="eastAsia" w:ascii="黑体" w:hAnsi="黑体" w:eastAsia="黑体"/>
          <w:color w:val="000000"/>
          <w:sz w:val="32"/>
          <w:szCs w:val="32"/>
          <w:highlight w:val="none"/>
        </w:rPr>
        <w:t>当年拨款情况说明</w:t>
      </w:r>
    </w:p>
    <w:p>
      <w:pPr>
        <w:ind w:firstLine="640"/>
        <w:jc w:val="left"/>
        <w:rPr>
          <w:rFonts w:ascii="楷体" w:hAnsi="楷体" w:eastAsia="楷体"/>
          <w:sz w:val="32"/>
          <w:szCs w:val="32"/>
        </w:rPr>
      </w:pPr>
      <w:r>
        <w:rPr>
          <w:rFonts w:hint="eastAsia" w:ascii="楷体" w:hAnsi="楷体" w:eastAsia="楷体"/>
          <w:sz w:val="32"/>
          <w:szCs w:val="32"/>
        </w:rPr>
        <w:t>（一）一般公共预算当年规模变化情况</w:t>
      </w:r>
    </w:p>
    <w:p>
      <w:pPr>
        <w:ind w:firstLine="640" w:firstLineChars="200"/>
        <w:rPr>
          <w:rFonts w:hint="eastAsia" w:ascii="仿宋_GB2312" w:hAnsi="黑体" w:eastAsia="仿宋_GB2312"/>
          <w:color w:val="auto"/>
          <w:sz w:val="32"/>
          <w:szCs w:val="32"/>
          <w:lang w:eastAsia="zh-CN"/>
        </w:rPr>
      </w:pPr>
      <w:r>
        <w:rPr>
          <w:rFonts w:hint="eastAsia" w:ascii="仿宋_GB2312" w:hAnsi="黑体" w:eastAsia="仿宋_GB2312" w:cs="仿宋_GB2312"/>
          <w:sz w:val="32"/>
          <w:szCs w:val="32"/>
          <w:lang w:eastAsia="zh-CN"/>
        </w:rPr>
        <w:t>三亚市畜牧兽医局</w:t>
      </w:r>
      <w:r>
        <w:rPr>
          <w:rFonts w:hint="eastAsia" w:ascii="仿宋_GB2312" w:hAnsi="黑体" w:eastAsia="仿宋_GB2312"/>
          <w:sz w:val="32"/>
          <w:szCs w:val="32"/>
        </w:rPr>
        <w:t>单位</w:t>
      </w:r>
      <w:r>
        <w:rPr>
          <w:rFonts w:hint="eastAsia" w:ascii="仿宋_GB2312" w:hAnsi="黑体" w:eastAsia="仿宋_GB2312" w:cs="仿宋_GB2312"/>
          <w:sz w:val="32"/>
          <w:szCs w:val="32"/>
          <w:lang w:val="en-US" w:eastAsia="zh-CN"/>
        </w:rPr>
        <w:t>2022</w:t>
      </w:r>
      <w:r>
        <w:rPr>
          <w:rFonts w:hint="eastAsia" w:ascii="仿宋_GB2312" w:hAnsi="黑体" w:eastAsia="仿宋_GB2312"/>
          <w:sz w:val="32"/>
          <w:szCs w:val="32"/>
        </w:rPr>
        <w:t>年一般公共预算当年拨款</w:t>
      </w:r>
      <w:r>
        <w:rPr>
          <w:rFonts w:hint="eastAsia" w:ascii="仿宋_GB2312" w:hAnsi="黑体" w:eastAsia="仿宋_GB2312" w:cs="仿宋_GB2312"/>
          <w:sz w:val="32"/>
          <w:szCs w:val="32"/>
          <w:lang w:val="en-US" w:eastAsia="zh-CN"/>
        </w:rPr>
        <w:t>288.15</w:t>
      </w:r>
      <w:r>
        <w:rPr>
          <w:rFonts w:hint="eastAsia" w:ascii="仿宋_GB2312" w:hAnsi="黑体" w:eastAsia="仿宋_GB2312"/>
          <w:sz w:val="32"/>
          <w:szCs w:val="32"/>
        </w:rPr>
        <w:t>万元，比上年预算数</w:t>
      </w:r>
      <w:r>
        <w:rPr>
          <w:rFonts w:hint="eastAsia" w:ascii="仿宋_GB2312" w:hAnsi="黑体" w:eastAsia="仿宋_GB2312" w:cs="仿宋_GB2312"/>
          <w:sz w:val="32"/>
          <w:szCs w:val="32"/>
        </w:rPr>
        <w:t>减少</w:t>
      </w:r>
      <w:r>
        <w:rPr>
          <w:rFonts w:hint="eastAsia" w:ascii="仿宋_GB2312" w:hAnsi="黑体" w:eastAsia="仿宋_GB2312" w:cs="仿宋_GB2312"/>
          <w:sz w:val="32"/>
          <w:szCs w:val="32"/>
          <w:lang w:val="en-US" w:eastAsia="zh-CN"/>
        </w:rPr>
        <w:t>734.29</w:t>
      </w:r>
      <w:r>
        <w:rPr>
          <w:rFonts w:hint="eastAsia" w:ascii="仿宋_GB2312" w:hAnsi="黑体" w:eastAsia="仿宋_GB2312"/>
          <w:sz w:val="32"/>
          <w:szCs w:val="32"/>
        </w:rPr>
        <w:t>万元，主要是</w:t>
      </w:r>
      <w:r>
        <w:rPr>
          <w:rFonts w:hint="eastAsia" w:ascii="仿宋_GB2312" w:hAnsi="黑体" w:eastAsia="仿宋_GB2312"/>
          <w:color w:val="auto"/>
          <w:sz w:val="32"/>
          <w:szCs w:val="32"/>
          <w:lang w:eastAsia="zh-CN"/>
        </w:rPr>
        <w:t>动物防疫等补助经费项目做了转移支付</w:t>
      </w:r>
      <w:r>
        <w:rPr>
          <w:rFonts w:hint="eastAsia" w:ascii="仿宋_GB2312" w:hAnsi="黑体" w:eastAsia="仿宋_GB2312"/>
          <w:color w:val="auto"/>
          <w:sz w:val="32"/>
          <w:szCs w:val="32"/>
        </w:rPr>
        <w:t>。</w:t>
      </w:r>
    </w:p>
    <w:p>
      <w:pPr>
        <w:ind w:firstLine="640"/>
        <w:jc w:val="left"/>
        <w:rPr>
          <w:rFonts w:ascii="楷体" w:hAnsi="楷体" w:eastAsia="楷体"/>
          <w:sz w:val="32"/>
          <w:szCs w:val="32"/>
        </w:rPr>
      </w:pPr>
      <w:r>
        <w:rPr>
          <w:rFonts w:hint="eastAsia" w:ascii="楷体" w:hAnsi="楷体" w:eastAsia="楷体"/>
          <w:sz w:val="32"/>
          <w:szCs w:val="32"/>
        </w:rPr>
        <w:t>（二）一般公共预算当年拨款结构情况</w:t>
      </w:r>
    </w:p>
    <w:p>
      <w:pPr>
        <w:ind w:firstLine="800" w:firstLineChars="250"/>
        <w:rPr>
          <w:rFonts w:ascii="仿宋_GB2312" w:hAnsi="黑体" w:eastAsia="仿宋_GB2312"/>
          <w:sz w:val="32"/>
          <w:szCs w:val="32"/>
        </w:rPr>
      </w:pPr>
      <w:r>
        <w:rPr>
          <w:rFonts w:hint="eastAsia" w:ascii="仿宋_GB2312" w:hAnsi="黑体" w:eastAsia="仿宋_GB2312" w:cs="仿宋_GB2312"/>
          <w:sz w:val="32"/>
          <w:szCs w:val="32"/>
        </w:rPr>
        <w:t>社会保障和就业支出支出</w:t>
      </w:r>
      <w:r>
        <w:rPr>
          <w:rFonts w:hint="eastAsia" w:ascii="仿宋_GB2312" w:hAnsi="黑体" w:eastAsia="仿宋_GB2312" w:cs="仿宋_GB2312"/>
          <w:sz w:val="32"/>
          <w:szCs w:val="32"/>
          <w:lang w:val="en-US" w:eastAsia="zh-CN"/>
        </w:rPr>
        <w:t>9.29</w:t>
      </w:r>
      <w:r>
        <w:rPr>
          <w:rFonts w:hint="eastAsia" w:ascii="仿宋_GB2312" w:hAnsi="黑体" w:eastAsia="仿宋_GB2312"/>
          <w:sz w:val="32"/>
          <w:szCs w:val="32"/>
        </w:rPr>
        <w:t>万元，</w:t>
      </w:r>
      <w:r>
        <w:rPr>
          <w:rFonts w:hint="eastAsia" w:ascii="仿宋_GB2312" w:hAnsi="黑体" w:eastAsia="仿宋_GB2312"/>
          <w:strike w:val="0"/>
          <w:sz w:val="32"/>
          <w:szCs w:val="32"/>
        </w:rPr>
        <w:t>占</w:t>
      </w:r>
      <w:r>
        <w:rPr>
          <w:rFonts w:hint="eastAsia" w:ascii="仿宋_GB2312" w:hAnsi="黑体" w:eastAsia="仿宋_GB2312" w:cs="仿宋_GB2312"/>
          <w:strike w:val="0"/>
          <w:sz w:val="32"/>
          <w:szCs w:val="32"/>
          <w:lang w:val="en-US" w:eastAsia="zh-CN"/>
        </w:rPr>
        <w:t>3.22</w:t>
      </w:r>
      <w:r>
        <w:rPr>
          <w:rFonts w:hint="eastAsia" w:ascii="仿宋_GB2312" w:hAnsi="黑体" w:eastAsia="仿宋_GB2312"/>
          <w:strike w:val="0"/>
          <w:sz w:val="32"/>
          <w:szCs w:val="32"/>
        </w:rPr>
        <w:t>%</w:t>
      </w:r>
      <w:r>
        <w:rPr>
          <w:rFonts w:hint="eastAsia" w:ascii="仿宋_GB2312" w:hAnsi="黑体" w:eastAsia="仿宋_GB2312"/>
          <w:sz w:val="32"/>
          <w:szCs w:val="32"/>
        </w:rPr>
        <w:t>；</w:t>
      </w:r>
      <w:r>
        <w:rPr>
          <w:rFonts w:hint="eastAsia" w:ascii="仿宋_GB2312" w:hAnsi="黑体" w:eastAsia="仿宋_GB2312"/>
          <w:sz w:val="32"/>
          <w:szCs w:val="32"/>
          <w:lang w:eastAsia="zh-CN"/>
        </w:rPr>
        <w:t>卫生健康</w:t>
      </w:r>
      <w:r>
        <w:rPr>
          <w:rFonts w:hint="eastAsia" w:ascii="仿宋_GB2312" w:hAnsi="黑体" w:eastAsia="仿宋_GB2312"/>
          <w:sz w:val="32"/>
          <w:szCs w:val="32"/>
        </w:rPr>
        <w:t>支出</w:t>
      </w:r>
      <w:r>
        <w:rPr>
          <w:rFonts w:hint="eastAsia" w:ascii="仿宋_GB2312" w:hAnsi="黑体" w:eastAsia="仿宋_GB2312" w:cs="仿宋_GB2312"/>
          <w:sz w:val="32"/>
          <w:szCs w:val="32"/>
          <w:lang w:val="en-US" w:eastAsia="zh-CN"/>
        </w:rPr>
        <w:t>10.94</w:t>
      </w:r>
      <w:r>
        <w:rPr>
          <w:rFonts w:hint="eastAsia" w:ascii="仿宋_GB2312" w:hAnsi="黑体" w:eastAsia="仿宋_GB2312"/>
          <w:sz w:val="32"/>
          <w:szCs w:val="32"/>
        </w:rPr>
        <w:t>万元，</w:t>
      </w:r>
      <w:r>
        <w:rPr>
          <w:rFonts w:hint="eastAsia" w:ascii="仿宋_GB2312" w:hAnsi="黑体" w:eastAsia="仿宋_GB2312"/>
          <w:strike w:val="0"/>
          <w:sz w:val="32"/>
          <w:szCs w:val="32"/>
        </w:rPr>
        <w:t>占</w:t>
      </w:r>
      <w:r>
        <w:rPr>
          <w:rFonts w:hint="eastAsia" w:ascii="仿宋_GB2312" w:hAnsi="黑体" w:eastAsia="仿宋_GB2312" w:cs="仿宋_GB2312"/>
          <w:strike w:val="0"/>
          <w:sz w:val="32"/>
          <w:szCs w:val="32"/>
          <w:lang w:val="en-US" w:eastAsia="zh-CN"/>
        </w:rPr>
        <w:t>3.8</w:t>
      </w:r>
      <w:r>
        <w:rPr>
          <w:rFonts w:hint="eastAsia" w:ascii="仿宋_GB2312" w:hAnsi="黑体" w:eastAsia="仿宋_GB2312"/>
          <w:strike w:val="0"/>
          <w:sz w:val="32"/>
          <w:szCs w:val="32"/>
        </w:rPr>
        <w:t>%</w:t>
      </w:r>
      <w:r>
        <w:rPr>
          <w:rFonts w:hint="eastAsia" w:ascii="仿宋_GB2312" w:hAnsi="黑体" w:eastAsia="仿宋_GB2312"/>
          <w:sz w:val="32"/>
          <w:szCs w:val="32"/>
        </w:rPr>
        <w:t>；</w:t>
      </w:r>
      <w:r>
        <w:rPr>
          <w:rFonts w:hint="eastAsia" w:ascii="仿宋_GB2312" w:hAnsi="黑体" w:eastAsia="仿宋_GB2312"/>
          <w:sz w:val="32"/>
          <w:szCs w:val="32"/>
          <w:lang w:eastAsia="zh-CN"/>
        </w:rPr>
        <w:t>农林水</w:t>
      </w:r>
      <w:r>
        <w:rPr>
          <w:rFonts w:hint="eastAsia" w:ascii="仿宋_GB2312" w:hAnsi="黑体" w:eastAsia="仿宋_GB2312"/>
          <w:sz w:val="32"/>
          <w:szCs w:val="32"/>
        </w:rPr>
        <w:t>支出</w:t>
      </w:r>
      <w:r>
        <w:rPr>
          <w:rFonts w:hint="eastAsia" w:ascii="仿宋_GB2312" w:hAnsi="黑体" w:eastAsia="仿宋_GB2312" w:cs="仿宋_GB2312"/>
          <w:sz w:val="32"/>
          <w:szCs w:val="32"/>
          <w:lang w:val="en-US" w:eastAsia="zh-CN"/>
        </w:rPr>
        <w:t>260.71</w:t>
      </w:r>
      <w:r>
        <w:rPr>
          <w:rFonts w:hint="eastAsia" w:ascii="仿宋_GB2312" w:hAnsi="黑体" w:eastAsia="仿宋_GB2312"/>
          <w:sz w:val="32"/>
          <w:szCs w:val="32"/>
        </w:rPr>
        <w:t>万元，</w:t>
      </w:r>
      <w:r>
        <w:rPr>
          <w:rFonts w:hint="eastAsia" w:ascii="仿宋_GB2312" w:hAnsi="黑体" w:eastAsia="仿宋_GB2312"/>
          <w:strike w:val="0"/>
          <w:sz w:val="32"/>
          <w:szCs w:val="32"/>
        </w:rPr>
        <w:t>占</w:t>
      </w:r>
      <w:r>
        <w:rPr>
          <w:rFonts w:hint="eastAsia" w:ascii="仿宋_GB2312" w:hAnsi="黑体" w:eastAsia="仿宋_GB2312" w:cs="仿宋_GB2312"/>
          <w:strike w:val="0"/>
          <w:sz w:val="32"/>
          <w:szCs w:val="32"/>
          <w:lang w:val="en-US" w:eastAsia="zh-CN"/>
        </w:rPr>
        <w:t>90.48</w:t>
      </w:r>
      <w:r>
        <w:rPr>
          <w:rFonts w:hint="eastAsia" w:ascii="仿宋_GB2312" w:hAnsi="黑体" w:eastAsia="仿宋_GB2312"/>
          <w:strike w:val="0"/>
          <w:sz w:val="32"/>
          <w:szCs w:val="32"/>
        </w:rPr>
        <w:t>%</w:t>
      </w:r>
      <w:r>
        <w:rPr>
          <w:rFonts w:hint="eastAsia" w:ascii="仿宋_GB2312" w:hAnsi="黑体" w:eastAsia="仿宋_GB2312"/>
          <w:sz w:val="32"/>
          <w:szCs w:val="32"/>
        </w:rPr>
        <w:t>；</w:t>
      </w:r>
      <w:r>
        <w:rPr>
          <w:rFonts w:hint="eastAsia" w:ascii="仿宋_GB2312" w:hAnsi="黑体" w:eastAsia="仿宋_GB2312"/>
          <w:sz w:val="32"/>
          <w:szCs w:val="32"/>
          <w:lang w:eastAsia="zh-CN"/>
        </w:rPr>
        <w:t>住房保障支出</w:t>
      </w:r>
      <w:r>
        <w:rPr>
          <w:rFonts w:hint="eastAsia" w:ascii="仿宋_GB2312" w:hAnsi="黑体" w:eastAsia="仿宋_GB2312"/>
          <w:sz w:val="32"/>
          <w:szCs w:val="32"/>
          <w:lang w:val="en-US" w:eastAsia="zh-CN"/>
        </w:rPr>
        <w:t>7.21</w:t>
      </w:r>
      <w:r>
        <w:rPr>
          <w:rFonts w:hint="eastAsia" w:ascii="仿宋_GB2312" w:hAnsi="黑体" w:eastAsia="仿宋_GB2312"/>
          <w:sz w:val="32"/>
          <w:szCs w:val="32"/>
        </w:rPr>
        <w:t>万元，</w:t>
      </w:r>
      <w:r>
        <w:rPr>
          <w:rFonts w:hint="eastAsia" w:ascii="仿宋_GB2312" w:hAnsi="黑体" w:eastAsia="仿宋_GB2312"/>
          <w:strike w:val="0"/>
          <w:sz w:val="32"/>
          <w:szCs w:val="32"/>
        </w:rPr>
        <w:t>占</w:t>
      </w:r>
      <w:r>
        <w:rPr>
          <w:rFonts w:hint="eastAsia" w:ascii="仿宋_GB2312" w:hAnsi="黑体" w:eastAsia="仿宋_GB2312" w:cs="仿宋_GB2312"/>
          <w:strike w:val="0"/>
          <w:sz w:val="32"/>
          <w:szCs w:val="32"/>
          <w:lang w:val="en-US" w:eastAsia="zh-CN"/>
        </w:rPr>
        <w:t>2.5</w:t>
      </w:r>
      <w:r>
        <w:rPr>
          <w:rFonts w:hint="eastAsia" w:ascii="仿宋_GB2312" w:hAnsi="黑体" w:eastAsia="仿宋_GB2312"/>
          <w:strike w:val="0"/>
          <w:sz w:val="32"/>
          <w:szCs w:val="32"/>
        </w:rPr>
        <w:t>%</w:t>
      </w:r>
      <w:r>
        <w:rPr>
          <w:rFonts w:hint="eastAsia" w:ascii="仿宋_GB2312" w:hAnsi="黑体" w:eastAsia="仿宋_GB2312"/>
          <w:strike w:val="0"/>
          <w:sz w:val="32"/>
          <w:szCs w:val="32"/>
          <w:lang w:eastAsia="zh-CN"/>
        </w:rPr>
        <w:t>。</w:t>
      </w:r>
    </w:p>
    <w:p>
      <w:pPr>
        <w:ind w:firstLine="640"/>
        <w:jc w:val="left"/>
        <w:rPr>
          <w:rFonts w:ascii="楷体" w:hAnsi="楷体" w:eastAsia="楷体"/>
          <w:strike w:val="0"/>
          <w:sz w:val="32"/>
          <w:szCs w:val="32"/>
        </w:rPr>
      </w:pPr>
      <w:r>
        <w:rPr>
          <w:rFonts w:hint="eastAsia" w:ascii="楷体" w:hAnsi="楷体" w:eastAsia="楷体"/>
          <w:strike w:val="0"/>
          <w:sz w:val="32"/>
          <w:szCs w:val="32"/>
        </w:rPr>
        <w:t>（三）一般公共预算当年拨</w:t>
      </w:r>
      <w:r>
        <w:rPr>
          <w:rFonts w:hint="eastAsia" w:ascii="楷体" w:hAnsi="楷体" w:eastAsia="楷体"/>
          <w:strike w:val="0"/>
          <w:sz w:val="32"/>
          <w:szCs w:val="32"/>
          <w:highlight w:val="none"/>
        </w:rPr>
        <w:t>款具体使用情况</w:t>
      </w:r>
    </w:p>
    <w:p>
      <w:pPr>
        <w:ind w:firstLine="640" w:firstLineChars="200"/>
        <w:rPr>
          <w:rFonts w:hint="default" w:ascii="仿宋_GB2312" w:hAnsi="黑体" w:eastAsia="仿宋_GB2312"/>
          <w:strike w:val="0"/>
          <w:sz w:val="32"/>
          <w:szCs w:val="32"/>
        </w:rPr>
      </w:pPr>
      <w:r>
        <w:rPr>
          <w:rFonts w:hint="eastAsia" w:ascii="仿宋_GB2312" w:hAnsi="黑体" w:eastAsia="仿宋_GB2312" w:cs="仿宋_GB2312"/>
          <w:strike w:val="0"/>
          <w:sz w:val="32"/>
          <w:szCs w:val="32"/>
        </w:rPr>
        <w:t>1.</w:t>
      </w:r>
      <w:r>
        <w:rPr>
          <w:rFonts w:hint="eastAsia" w:ascii="仿宋_GB2312" w:hAnsi="黑体" w:eastAsia="仿宋_GB2312" w:cs="仿宋_GB2312"/>
          <w:strike w:val="0"/>
          <w:sz w:val="32"/>
          <w:szCs w:val="32"/>
          <w:lang w:eastAsia="zh-CN"/>
        </w:rPr>
        <w:t>社会保障和就业支出</w:t>
      </w:r>
      <w:r>
        <w:rPr>
          <w:rFonts w:hint="eastAsia" w:ascii="仿宋_GB2312" w:hAnsi="黑体" w:eastAsia="仿宋_GB2312" w:cs="仿宋_GB2312"/>
          <w:strike w:val="0"/>
          <w:sz w:val="32"/>
          <w:szCs w:val="32"/>
        </w:rPr>
        <w:t>（类）</w:t>
      </w:r>
      <w:r>
        <w:rPr>
          <w:rFonts w:hint="eastAsia" w:ascii="仿宋_GB2312" w:hAnsi="黑体" w:eastAsia="仿宋_GB2312" w:cs="仿宋_GB2312"/>
          <w:strike w:val="0"/>
          <w:sz w:val="32"/>
          <w:szCs w:val="32"/>
          <w:lang w:eastAsia="zh-CN"/>
        </w:rPr>
        <w:t>行政事业单位养老支出</w:t>
      </w:r>
      <w:r>
        <w:rPr>
          <w:rFonts w:hint="eastAsia" w:ascii="仿宋_GB2312" w:hAnsi="黑体" w:eastAsia="仿宋_GB2312" w:cs="仿宋_GB2312"/>
          <w:strike w:val="0"/>
          <w:sz w:val="32"/>
          <w:szCs w:val="32"/>
        </w:rPr>
        <w:t>（款）</w:t>
      </w:r>
      <w:r>
        <w:rPr>
          <w:rFonts w:hint="eastAsia" w:ascii="仿宋_GB2312" w:hAnsi="黑体" w:eastAsia="仿宋_GB2312" w:cs="仿宋_GB2312"/>
          <w:strike w:val="0"/>
          <w:sz w:val="32"/>
          <w:szCs w:val="32"/>
          <w:lang w:eastAsia="zh-CN"/>
        </w:rPr>
        <w:t>机关事业单位基本养老保险缴费支出</w:t>
      </w:r>
      <w:r>
        <w:rPr>
          <w:rFonts w:hint="eastAsia" w:ascii="仿宋_GB2312" w:hAnsi="黑体" w:eastAsia="仿宋_GB2312" w:cs="仿宋_GB2312"/>
          <w:strike w:val="0"/>
          <w:sz w:val="32"/>
          <w:szCs w:val="32"/>
        </w:rPr>
        <w:t>（项）</w:t>
      </w:r>
      <w:r>
        <w:rPr>
          <w:rFonts w:hint="eastAsia" w:ascii="仿宋_GB2312" w:hAnsi="黑体" w:eastAsia="仿宋_GB2312" w:cs="仿宋_GB2312"/>
          <w:strike w:val="0"/>
          <w:sz w:val="32"/>
          <w:szCs w:val="32"/>
          <w:lang w:eastAsia="zh-CN"/>
        </w:rPr>
        <w:t>2</w:t>
      </w:r>
      <w:r>
        <w:rPr>
          <w:rFonts w:hint="eastAsia" w:ascii="仿宋_GB2312" w:hAnsi="黑体" w:eastAsia="仿宋_GB2312" w:cs="仿宋_GB2312"/>
          <w:strike w:val="0"/>
          <w:sz w:val="32"/>
          <w:szCs w:val="32"/>
          <w:lang w:val="en-US" w:eastAsia="zh-CN"/>
        </w:rPr>
        <w:t>022</w:t>
      </w:r>
      <w:r>
        <w:rPr>
          <w:rFonts w:hint="eastAsia" w:ascii="仿宋_GB2312" w:hAnsi="黑体" w:eastAsia="仿宋_GB2312"/>
          <w:strike w:val="0"/>
          <w:sz w:val="32"/>
          <w:szCs w:val="32"/>
        </w:rPr>
        <w:t>年预算数为</w:t>
      </w:r>
      <w:r>
        <w:rPr>
          <w:rFonts w:hint="eastAsia" w:ascii="仿宋_GB2312" w:hAnsi="黑体" w:eastAsia="仿宋_GB2312" w:cs="仿宋_GB2312"/>
          <w:strike w:val="0"/>
          <w:sz w:val="32"/>
          <w:szCs w:val="32"/>
          <w:lang w:val="en-US" w:eastAsia="zh-CN"/>
        </w:rPr>
        <w:t>9.29</w:t>
      </w:r>
      <w:r>
        <w:rPr>
          <w:rFonts w:hint="eastAsia" w:ascii="仿宋_GB2312" w:hAnsi="黑体" w:eastAsia="仿宋_GB2312"/>
          <w:strike w:val="0"/>
          <w:sz w:val="32"/>
          <w:szCs w:val="32"/>
        </w:rPr>
        <w:t>万元，比上年预算数</w:t>
      </w:r>
      <w:r>
        <w:rPr>
          <w:rFonts w:hint="eastAsia" w:ascii="仿宋_GB2312" w:hAnsi="黑体" w:eastAsia="仿宋_GB2312" w:cs="仿宋_GB2312"/>
          <w:strike w:val="0"/>
          <w:sz w:val="32"/>
          <w:szCs w:val="32"/>
          <w:lang w:eastAsia="zh-CN"/>
        </w:rPr>
        <w:t>增加</w:t>
      </w:r>
      <w:r>
        <w:rPr>
          <w:rFonts w:hint="eastAsia" w:ascii="仿宋_GB2312" w:hAnsi="黑体" w:eastAsia="仿宋_GB2312" w:cs="仿宋_GB2312"/>
          <w:strike w:val="0"/>
          <w:sz w:val="32"/>
          <w:szCs w:val="32"/>
          <w:lang w:val="en-US" w:eastAsia="zh-CN"/>
        </w:rPr>
        <w:t>3.67</w:t>
      </w:r>
      <w:r>
        <w:rPr>
          <w:rFonts w:hint="eastAsia" w:ascii="仿宋_GB2312" w:hAnsi="黑体" w:eastAsia="仿宋_GB2312"/>
          <w:strike w:val="0"/>
          <w:sz w:val="32"/>
          <w:szCs w:val="32"/>
        </w:rPr>
        <w:t>万元，主要是</w:t>
      </w:r>
      <w:r>
        <w:rPr>
          <w:rFonts w:hint="eastAsia" w:ascii="仿宋_GB2312" w:hAnsi="黑体" w:eastAsia="仿宋_GB2312"/>
          <w:strike w:val="0"/>
          <w:sz w:val="32"/>
          <w:szCs w:val="32"/>
          <w:lang w:eastAsia="zh-CN"/>
        </w:rPr>
        <w:t>在职人数变动</w:t>
      </w:r>
      <w:r>
        <w:rPr>
          <w:rFonts w:hint="eastAsia" w:ascii="仿宋_GB2312" w:hAnsi="黑体" w:eastAsia="仿宋_GB2312"/>
          <w:strike w:val="0"/>
          <w:sz w:val="32"/>
          <w:szCs w:val="32"/>
          <w:lang w:val="en-US" w:eastAsia="zh-CN"/>
        </w:rPr>
        <w:t>.</w:t>
      </w:r>
    </w:p>
    <w:p>
      <w:pPr>
        <w:ind w:firstLine="640" w:firstLineChars="200"/>
        <w:rPr>
          <w:rFonts w:hint="eastAsia" w:ascii="仿宋_GB2312" w:hAnsi="黑体" w:eastAsia="仿宋_GB2312" w:cs="仿宋_GB2312"/>
          <w:strike w:val="0"/>
          <w:sz w:val="32"/>
          <w:szCs w:val="32"/>
        </w:rPr>
      </w:pPr>
      <w:r>
        <w:rPr>
          <w:rFonts w:hint="eastAsia" w:ascii="仿宋_GB2312" w:hAnsi="黑体" w:eastAsia="仿宋_GB2312"/>
          <w:strike w:val="0"/>
          <w:sz w:val="32"/>
          <w:szCs w:val="32"/>
        </w:rPr>
        <w:t>2.</w:t>
      </w:r>
      <w:r>
        <w:rPr>
          <w:rFonts w:hint="eastAsia" w:ascii="仿宋_GB2312" w:hAnsi="黑体" w:eastAsia="仿宋_GB2312" w:cs="仿宋_GB2312"/>
          <w:strike w:val="0"/>
          <w:sz w:val="32"/>
          <w:szCs w:val="32"/>
        </w:rPr>
        <w:t xml:space="preserve"> </w:t>
      </w:r>
      <w:r>
        <w:rPr>
          <w:rFonts w:hint="eastAsia" w:ascii="仿宋_GB2312" w:hAnsi="黑体" w:eastAsia="仿宋_GB2312" w:cs="仿宋_GB2312"/>
          <w:strike w:val="0"/>
          <w:sz w:val="32"/>
          <w:szCs w:val="32"/>
          <w:lang w:eastAsia="zh-CN"/>
        </w:rPr>
        <w:t>卫生健康</w:t>
      </w:r>
      <w:r>
        <w:rPr>
          <w:rFonts w:hint="eastAsia" w:ascii="仿宋_GB2312" w:hAnsi="黑体" w:eastAsia="仿宋_GB2312" w:cs="仿宋_GB2312"/>
          <w:strike w:val="0"/>
          <w:sz w:val="32"/>
          <w:szCs w:val="32"/>
        </w:rPr>
        <w:t>（类）</w:t>
      </w:r>
      <w:r>
        <w:rPr>
          <w:rFonts w:hint="eastAsia" w:ascii="仿宋_GB2312" w:hAnsi="黑体" w:eastAsia="仿宋_GB2312" w:cs="仿宋_GB2312"/>
          <w:strike w:val="0"/>
          <w:sz w:val="32"/>
          <w:szCs w:val="32"/>
          <w:lang w:eastAsia="zh-CN"/>
        </w:rPr>
        <w:t>行政事业单位医疗</w:t>
      </w:r>
      <w:r>
        <w:rPr>
          <w:rFonts w:hint="eastAsia" w:ascii="仿宋_GB2312" w:hAnsi="黑体" w:eastAsia="仿宋_GB2312" w:cs="仿宋_GB2312"/>
          <w:strike w:val="0"/>
          <w:sz w:val="32"/>
          <w:szCs w:val="32"/>
        </w:rPr>
        <w:t>（款）</w:t>
      </w:r>
      <w:r>
        <w:rPr>
          <w:rFonts w:hint="eastAsia" w:ascii="仿宋_GB2312" w:hAnsi="黑体" w:eastAsia="仿宋_GB2312" w:cs="仿宋_GB2312"/>
          <w:strike w:val="0"/>
          <w:sz w:val="32"/>
          <w:szCs w:val="32"/>
          <w:lang w:eastAsia="zh-CN"/>
        </w:rPr>
        <w:t>事业单位医疗、公务员医疗补助</w:t>
      </w:r>
      <w:r>
        <w:rPr>
          <w:rFonts w:hint="eastAsia" w:ascii="仿宋_GB2312" w:hAnsi="黑体" w:eastAsia="仿宋_GB2312" w:cs="仿宋_GB2312"/>
          <w:strike w:val="0"/>
          <w:sz w:val="32"/>
          <w:szCs w:val="32"/>
        </w:rPr>
        <w:t>（项）</w:t>
      </w:r>
      <w:r>
        <w:rPr>
          <w:rFonts w:hint="eastAsia" w:ascii="仿宋_GB2312" w:hAnsi="黑体" w:eastAsia="仿宋_GB2312" w:cs="仿宋_GB2312"/>
          <w:strike w:val="0"/>
          <w:sz w:val="32"/>
          <w:szCs w:val="32"/>
          <w:lang w:eastAsia="zh-CN"/>
        </w:rPr>
        <w:t>2</w:t>
      </w:r>
      <w:r>
        <w:rPr>
          <w:rFonts w:hint="eastAsia" w:ascii="仿宋_GB2312" w:hAnsi="黑体" w:eastAsia="仿宋_GB2312" w:cs="仿宋_GB2312"/>
          <w:strike w:val="0"/>
          <w:sz w:val="32"/>
          <w:szCs w:val="32"/>
          <w:lang w:val="en-US" w:eastAsia="zh-CN"/>
        </w:rPr>
        <w:t>022</w:t>
      </w:r>
      <w:r>
        <w:rPr>
          <w:rFonts w:hint="eastAsia" w:ascii="仿宋_GB2312" w:hAnsi="黑体" w:eastAsia="仿宋_GB2312"/>
          <w:strike w:val="0"/>
          <w:sz w:val="32"/>
          <w:szCs w:val="32"/>
        </w:rPr>
        <w:t>年预算数</w:t>
      </w:r>
      <w:r>
        <w:rPr>
          <w:rFonts w:hint="eastAsia" w:ascii="仿宋_GB2312" w:hAnsi="黑体" w:eastAsia="仿宋_GB2312"/>
          <w:strike w:val="0"/>
          <w:sz w:val="32"/>
          <w:szCs w:val="32"/>
          <w:lang w:eastAsia="zh-CN"/>
        </w:rPr>
        <w:t>分别</w:t>
      </w:r>
      <w:r>
        <w:rPr>
          <w:rFonts w:hint="eastAsia" w:ascii="仿宋_GB2312" w:hAnsi="黑体" w:eastAsia="仿宋_GB2312"/>
          <w:strike w:val="0"/>
          <w:sz w:val="32"/>
          <w:szCs w:val="32"/>
        </w:rPr>
        <w:t>为</w:t>
      </w:r>
      <w:r>
        <w:rPr>
          <w:rFonts w:hint="eastAsia" w:ascii="仿宋_GB2312" w:hAnsi="黑体" w:eastAsia="仿宋_GB2312" w:cs="仿宋_GB2312"/>
          <w:strike w:val="0"/>
          <w:sz w:val="32"/>
          <w:szCs w:val="32"/>
          <w:lang w:val="en-US" w:eastAsia="zh-CN"/>
        </w:rPr>
        <w:t>4.94万元、6.01</w:t>
      </w:r>
      <w:r>
        <w:rPr>
          <w:rFonts w:hint="eastAsia" w:ascii="仿宋_GB2312" w:hAnsi="黑体" w:eastAsia="仿宋_GB2312"/>
          <w:strike w:val="0"/>
          <w:sz w:val="32"/>
          <w:szCs w:val="32"/>
        </w:rPr>
        <w:t>万元，比上年预算数</w:t>
      </w:r>
      <w:r>
        <w:rPr>
          <w:rFonts w:hint="eastAsia" w:ascii="仿宋_GB2312" w:hAnsi="黑体" w:eastAsia="仿宋_GB2312" w:cs="仿宋_GB2312"/>
          <w:strike w:val="0"/>
          <w:sz w:val="32"/>
          <w:szCs w:val="32"/>
        </w:rPr>
        <w:t>增加</w:t>
      </w:r>
      <w:r>
        <w:rPr>
          <w:rFonts w:hint="eastAsia" w:ascii="仿宋_GB2312" w:hAnsi="黑体" w:eastAsia="仿宋_GB2312" w:cs="仿宋_GB2312"/>
          <w:strike w:val="0"/>
          <w:sz w:val="32"/>
          <w:szCs w:val="32"/>
          <w:lang w:val="en-US" w:eastAsia="zh-CN"/>
        </w:rPr>
        <w:t>2.36</w:t>
      </w:r>
      <w:r>
        <w:rPr>
          <w:rFonts w:hint="eastAsia" w:ascii="仿宋_GB2312" w:hAnsi="黑体" w:eastAsia="仿宋_GB2312"/>
          <w:strike w:val="0"/>
          <w:sz w:val="32"/>
          <w:szCs w:val="32"/>
        </w:rPr>
        <w:t>万元，主要是</w:t>
      </w:r>
      <w:r>
        <w:rPr>
          <w:rFonts w:hint="eastAsia" w:ascii="仿宋_GB2312" w:hAnsi="黑体" w:eastAsia="仿宋_GB2312"/>
          <w:strike w:val="0"/>
          <w:sz w:val="32"/>
          <w:szCs w:val="32"/>
          <w:lang w:eastAsia="zh-CN"/>
        </w:rPr>
        <w:t>缴费基数调整。</w:t>
      </w:r>
    </w:p>
    <w:p>
      <w:pPr>
        <w:ind w:firstLine="640" w:firstLineChars="200"/>
        <w:rPr>
          <w:rFonts w:hint="eastAsia" w:ascii="仿宋_GB2312" w:hAnsi="黑体" w:eastAsia="仿宋_GB2312"/>
          <w:strike w:val="0"/>
          <w:color w:val="auto"/>
          <w:sz w:val="32"/>
          <w:szCs w:val="32"/>
          <w:lang w:eastAsia="zh-CN"/>
        </w:rPr>
      </w:pPr>
      <w:r>
        <w:rPr>
          <w:rFonts w:hint="eastAsia" w:ascii="仿宋_GB2312" w:hAnsi="黑体" w:eastAsia="仿宋_GB2312" w:cs="仿宋_GB2312"/>
          <w:strike w:val="0"/>
          <w:sz w:val="32"/>
          <w:szCs w:val="32"/>
          <w:lang w:val="en-US" w:eastAsia="zh-CN"/>
        </w:rPr>
        <w:t>3、</w:t>
      </w:r>
      <w:r>
        <w:rPr>
          <w:rFonts w:hint="eastAsia" w:ascii="仿宋_GB2312" w:hAnsi="黑体" w:eastAsia="仿宋_GB2312" w:cs="仿宋_GB2312"/>
          <w:strike w:val="0"/>
          <w:sz w:val="32"/>
          <w:szCs w:val="32"/>
          <w:lang w:eastAsia="zh-CN"/>
        </w:rPr>
        <w:t>农林水支出</w:t>
      </w:r>
      <w:r>
        <w:rPr>
          <w:rFonts w:hint="eastAsia" w:ascii="仿宋_GB2312" w:hAnsi="黑体" w:eastAsia="仿宋_GB2312" w:cs="仿宋_GB2312"/>
          <w:strike w:val="0"/>
          <w:sz w:val="32"/>
          <w:szCs w:val="32"/>
        </w:rPr>
        <w:t>（类）</w:t>
      </w:r>
      <w:r>
        <w:rPr>
          <w:rFonts w:hint="eastAsia" w:ascii="仿宋_GB2312" w:hAnsi="黑体" w:eastAsia="仿宋_GB2312" w:cs="仿宋_GB2312"/>
          <w:strike w:val="0"/>
          <w:sz w:val="32"/>
          <w:szCs w:val="32"/>
          <w:lang w:eastAsia="zh-CN"/>
        </w:rPr>
        <w:t>农业农村</w:t>
      </w:r>
      <w:r>
        <w:rPr>
          <w:rFonts w:hint="eastAsia" w:ascii="仿宋_GB2312" w:hAnsi="黑体" w:eastAsia="仿宋_GB2312" w:cs="仿宋_GB2312"/>
          <w:strike w:val="0"/>
          <w:sz w:val="32"/>
          <w:szCs w:val="32"/>
        </w:rPr>
        <w:t>（款）</w:t>
      </w:r>
      <w:r>
        <w:rPr>
          <w:rFonts w:hint="eastAsia" w:ascii="仿宋_GB2312" w:hAnsi="黑体" w:eastAsia="仿宋_GB2312" w:cs="仿宋_GB2312"/>
          <w:strike w:val="0"/>
          <w:sz w:val="32"/>
          <w:szCs w:val="32"/>
          <w:lang w:eastAsia="zh-CN"/>
        </w:rPr>
        <w:t>事业运行、病虫害控制</w:t>
      </w:r>
      <w:r>
        <w:rPr>
          <w:rFonts w:hint="eastAsia" w:ascii="仿宋_GB2312" w:hAnsi="黑体" w:eastAsia="仿宋_GB2312" w:cs="仿宋_GB2312"/>
          <w:strike w:val="0"/>
          <w:sz w:val="32"/>
          <w:szCs w:val="32"/>
        </w:rPr>
        <w:t>（项）</w:t>
      </w:r>
      <w:r>
        <w:rPr>
          <w:rFonts w:hint="eastAsia" w:ascii="仿宋_GB2312" w:hAnsi="黑体" w:eastAsia="仿宋_GB2312" w:cs="仿宋_GB2312"/>
          <w:strike w:val="0"/>
          <w:sz w:val="32"/>
          <w:szCs w:val="32"/>
          <w:lang w:eastAsia="zh-CN"/>
        </w:rPr>
        <w:t>2</w:t>
      </w:r>
      <w:r>
        <w:rPr>
          <w:rFonts w:hint="eastAsia" w:ascii="仿宋_GB2312" w:hAnsi="黑体" w:eastAsia="仿宋_GB2312" w:cs="仿宋_GB2312"/>
          <w:strike w:val="0"/>
          <w:sz w:val="32"/>
          <w:szCs w:val="32"/>
          <w:lang w:val="en-US" w:eastAsia="zh-CN"/>
        </w:rPr>
        <w:t>022</w:t>
      </w:r>
      <w:r>
        <w:rPr>
          <w:rFonts w:hint="eastAsia" w:ascii="仿宋_GB2312" w:hAnsi="黑体" w:eastAsia="仿宋_GB2312"/>
          <w:strike w:val="0"/>
          <w:sz w:val="32"/>
          <w:szCs w:val="32"/>
        </w:rPr>
        <w:t>年预算数</w:t>
      </w:r>
      <w:r>
        <w:rPr>
          <w:rFonts w:hint="eastAsia" w:ascii="仿宋_GB2312" w:hAnsi="黑体" w:eastAsia="仿宋_GB2312"/>
          <w:strike w:val="0"/>
          <w:sz w:val="32"/>
          <w:szCs w:val="32"/>
          <w:lang w:eastAsia="zh-CN"/>
        </w:rPr>
        <w:t>分别</w:t>
      </w:r>
      <w:r>
        <w:rPr>
          <w:rFonts w:hint="eastAsia" w:ascii="仿宋_GB2312" w:hAnsi="黑体" w:eastAsia="仿宋_GB2312"/>
          <w:strike w:val="0"/>
          <w:sz w:val="32"/>
          <w:szCs w:val="32"/>
        </w:rPr>
        <w:t>为</w:t>
      </w:r>
      <w:r>
        <w:rPr>
          <w:rFonts w:hint="eastAsia" w:ascii="仿宋_GB2312" w:hAnsi="黑体" w:eastAsia="仿宋_GB2312" w:cs="仿宋_GB2312"/>
          <w:strike w:val="0"/>
          <w:sz w:val="32"/>
          <w:szCs w:val="32"/>
          <w:lang w:val="en-US" w:eastAsia="zh-CN"/>
        </w:rPr>
        <w:t>117.53</w:t>
      </w:r>
      <w:r>
        <w:rPr>
          <w:rFonts w:hint="eastAsia" w:ascii="仿宋_GB2312" w:hAnsi="黑体" w:eastAsia="仿宋_GB2312"/>
          <w:strike w:val="0"/>
          <w:sz w:val="32"/>
          <w:szCs w:val="32"/>
        </w:rPr>
        <w:t>万元</w:t>
      </w:r>
      <w:r>
        <w:rPr>
          <w:rFonts w:hint="eastAsia" w:ascii="仿宋_GB2312" w:hAnsi="黑体" w:eastAsia="仿宋_GB2312"/>
          <w:strike w:val="0"/>
          <w:sz w:val="32"/>
          <w:szCs w:val="32"/>
          <w:lang w:eastAsia="zh-CN"/>
        </w:rPr>
        <w:t>、</w:t>
      </w:r>
      <w:r>
        <w:rPr>
          <w:rFonts w:hint="eastAsia" w:ascii="仿宋_GB2312" w:hAnsi="黑体" w:eastAsia="仿宋_GB2312"/>
          <w:strike w:val="0"/>
          <w:sz w:val="32"/>
          <w:szCs w:val="32"/>
          <w:lang w:val="en-US" w:eastAsia="zh-CN"/>
        </w:rPr>
        <w:t>143.17万元</w:t>
      </w:r>
      <w:r>
        <w:rPr>
          <w:rFonts w:hint="eastAsia" w:ascii="仿宋_GB2312" w:hAnsi="黑体" w:eastAsia="仿宋_GB2312"/>
          <w:strike w:val="0"/>
          <w:sz w:val="32"/>
          <w:szCs w:val="32"/>
        </w:rPr>
        <w:t>，比上年预算数</w:t>
      </w:r>
      <w:r>
        <w:rPr>
          <w:rFonts w:hint="eastAsia" w:ascii="仿宋_GB2312" w:hAnsi="黑体" w:eastAsia="仿宋_GB2312" w:cs="仿宋_GB2312"/>
          <w:strike w:val="0"/>
          <w:sz w:val="32"/>
          <w:szCs w:val="32"/>
          <w:lang w:eastAsia="zh-CN"/>
        </w:rPr>
        <w:t>减少</w:t>
      </w:r>
      <w:r>
        <w:rPr>
          <w:rFonts w:hint="eastAsia" w:ascii="仿宋_GB2312" w:hAnsi="黑体" w:eastAsia="仿宋_GB2312" w:cs="仿宋_GB2312"/>
          <w:strike w:val="0"/>
          <w:sz w:val="32"/>
          <w:szCs w:val="32"/>
          <w:lang w:val="en-US" w:eastAsia="zh-CN"/>
        </w:rPr>
        <w:t>743.12</w:t>
      </w:r>
      <w:r>
        <w:rPr>
          <w:rFonts w:hint="eastAsia" w:ascii="仿宋_GB2312" w:hAnsi="黑体" w:eastAsia="仿宋_GB2312"/>
          <w:strike w:val="0"/>
          <w:sz w:val="32"/>
          <w:szCs w:val="32"/>
        </w:rPr>
        <w:t>万元，</w:t>
      </w:r>
      <w:r>
        <w:rPr>
          <w:rFonts w:hint="eastAsia" w:ascii="仿宋_GB2312" w:hAnsi="黑体" w:eastAsia="仿宋_GB2312"/>
          <w:strike w:val="0"/>
          <w:color w:val="auto"/>
          <w:sz w:val="32"/>
          <w:szCs w:val="32"/>
        </w:rPr>
        <w:t>主要是</w:t>
      </w:r>
      <w:r>
        <w:rPr>
          <w:rFonts w:hint="eastAsia" w:ascii="仿宋_GB2312" w:hAnsi="黑体" w:eastAsia="仿宋_GB2312"/>
          <w:strike w:val="0"/>
          <w:color w:val="auto"/>
          <w:sz w:val="32"/>
          <w:szCs w:val="32"/>
          <w:lang w:eastAsia="zh-CN"/>
        </w:rPr>
        <w:t>在职人数变动、动物防疫等补助经费项目做了转移支付</w:t>
      </w:r>
      <w:r>
        <w:rPr>
          <w:rFonts w:hint="eastAsia" w:ascii="仿宋_GB2312" w:hAnsi="黑体" w:eastAsia="仿宋_GB2312"/>
          <w:color w:val="auto"/>
          <w:sz w:val="32"/>
          <w:szCs w:val="32"/>
        </w:rPr>
        <w:t>。</w:t>
      </w:r>
    </w:p>
    <w:p>
      <w:pPr>
        <w:numPr>
          <w:ilvl w:val="0"/>
          <w:numId w:val="0"/>
        </w:numPr>
        <w:ind w:firstLine="640" w:firstLineChars="200"/>
        <w:rPr>
          <w:rFonts w:hint="default" w:ascii="仿宋_GB2312" w:hAnsi="黑体" w:eastAsia="仿宋_GB2312"/>
          <w:strike w:val="0"/>
          <w:sz w:val="32"/>
          <w:szCs w:val="32"/>
        </w:rPr>
      </w:pPr>
      <w:r>
        <w:rPr>
          <w:rFonts w:hint="eastAsia" w:ascii="仿宋_GB2312" w:hAnsi="黑体" w:eastAsia="仿宋_GB2312" w:cs="仿宋_GB2312"/>
          <w:strike w:val="0"/>
          <w:sz w:val="32"/>
          <w:szCs w:val="32"/>
          <w:lang w:val="en-US" w:eastAsia="zh-CN"/>
        </w:rPr>
        <w:t>4、</w:t>
      </w:r>
      <w:r>
        <w:rPr>
          <w:rFonts w:hint="eastAsia" w:ascii="仿宋_GB2312" w:hAnsi="黑体" w:eastAsia="仿宋_GB2312" w:cs="仿宋_GB2312"/>
          <w:strike w:val="0"/>
          <w:sz w:val="32"/>
          <w:szCs w:val="32"/>
          <w:lang w:eastAsia="zh-CN"/>
        </w:rPr>
        <w:t>住房保障支出</w:t>
      </w:r>
      <w:r>
        <w:rPr>
          <w:rFonts w:hint="eastAsia" w:ascii="仿宋_GB2312" w:hAnsi="黑体" w:eastAsia="仿宋_GB2312" w:cs="仿宋_GB2312"/>
          <w:strike w:val="0"/>
          <w:sz w:val="32"/>
          <w:szCs w:val="32"/>
        </w:rPr>
        <w:t>（类）</w:t>
      </w:r>
      <w:r>
        <w:rPr>
          <w:rFonts w:hint="eastAsia" w:ascii="仿宋_GB2312" w:hAnsi="黑体" w:eastAsia="仿宋_GB2312" w:cs="仿宋_GB2312"/>
          <w:strike w:val="0"/>
          <w:sz w:val="32"/>
          <w:szCs w:val="32"/>
          <w:lang w:eastAsia="zh-CN"/>
        </w:rPr>
        <w:t>住房改革支出</w:t>
      </w:r>
      <w:r>
        <w:rPr>
          <w:rFonts w:hint="eastAsia" w:ascii="仿宋_GB2312" w:hAnsi="黑体" w:eastAsia="仿宋_GB2312" w:cs="仿宋_GB2312"/>
          <w:strike w:val="0"/>
          <w:sz w:val="32"/>
          <w:szCs w:val="32"/>
        </w:rPr>
        <w:t>（款）</w:t>
      </w:r>
      <w:r>
        <w:rPr>
          <w:rFonts w:hint="eastAsia" w:ascii="仿宋_GB2312" w:hAnsi="黑体" w:eastAsia="仿宋_GB2312" w:cs="仿宋_GB2312"/>
          <w:strike w:val="0"/>
          <w:sz w:val="32"/>
          <w:szCs w:val="32"/>
          <w:lang w:eastAsia="zh-CN"/>
        </w:rPr>
        <w:t>住房公积金</w:t>
      </w:r>
      <w:r>
        <w:rPr>
          <w:rFonts w:hint="eastAsia" w:ascii="仿宋_GB2312" w:hAnsi="黑体" w:eastAsia="仿宋_GB2312" w:cs="仿宋_GB2312"/>
          <w:strike w:val="0"/>
          <w:sz w:val="32"/>
          <w:szCs w:val="32"/>
        </w:rPr>
        <w:t>（项）</w:t>
      </w:r>
      <w:r>
        <w:rPr>
          <w:rFonts w:hint="eastAsia" w:ascii="仿宋_GB2312" w:hAnsi="黑体" w:eastAsia="仿宋_GB2312" w:cs="仿宋_GB2312"/>
          <w:strike w:val="0"/>
          <w:sz w:val="32"/>
          <w:szCs w:val="32"/>
          <w:lang w:eastAsia="zh-CN"/>
        </w:rPr>
        <w:t>2</w:t>
      </w:r>
      <w:r>
        <w:rPr>
          <w:rFonts w:hint="eastAsia" w:ascii="仿宋_GB2312" w:hAnsi="黑体" w:eastAsia="仿宋_GB2312" w:cs="仿宋_GB2312"/>
          <w:strike w:val="0"/>
          <w:sz w:val="32"/>
          <w:szCs w:val="32"/>
          <w:lang w:val="en-US" w:eastAsia="zh-CN"/>
        </w:rPr>
        <w:t>022</w:t>
      </w:r>
      <w:r>
        <w:rPr>
          <w:rFonts w:hint="eastAsia" w:ascii="仿宋_GB2312" w:hAnsi="黑体" w:eastAsia="仿宋_GB2312"/>
          <w:strike w:val="0"/>
          <w:sz w:val="32"/>
          <w:szCs w:val="32"/>
        </w:rPr>
        <w:t>年预算数为</w:t>
      </w:r>
      <w:r>
        <w:rPr>
          <w:rFonts w:hint="eastAsia" w:ascii="仿宋_GB2312" w:hAnsi="黑体" w:eastAsia="仿宋_GB2312" w:cs="仿宋_GB2312"/>
          <w:strike w:val="0"/>
          <w:sz w:val="32"/>
          <w:szCs w:val="32"/>
          <w:lang w:val="en-US" w:eastAsia="zh-CN"/>
        </w:rPr>
        <w:t>7.21</w:t>
      </w:r>
      <w:r>
        <w:rPr>
          <w:rFonts w:hint="eastAsia" w:ascii="仿宋_GB2312" w:hAnsi="黑体" w:eastAsia="仿宋_GB2312"/>
          <w:strike w:val="0"/>
          <w:sz w:val="32"/>
          <w:szCs w:val="32"/>
        </w:rPr>
        <w:t>万元，比上年预算数</w:t>
      </w:r>
      <w:r>
        <w:rPr>
          <w:rFonts w:hint="eastAsia" w:ascii="仿宋_GB2312" w:hAnsi="黑体" w:eastAsia="仿宋_GB2312" w:cs="仿宋_GB2312"/>
          <w:strike w:val="0"/>
          <w:sz w:val="32"/>
          <w:szCs w:val="32"/>
          <w:lang w:eastAsia="zh-CN"/>
        </w:rPr>
        <w:t>增加</w:t>
      </w:r>
      <w:r>
        <w:rPr>
          <w:rFonts w:hint="eastAsia" w:ascii="仿宋_GB2312" w:hAnsi="黑体" w:eastAsia="仿宋_GB2312" w:cs="仿宋_GB2312"/>
          <w:strike w:val="0"/>
          <w:sz w:val="32"/>
          <w:szCs w:val="32"/>
          <w:lang w:val="en-US" w:eastAsia="zh-CN"/>
        </w:rPr>
        <w:t>2.8</w:t>
      </w:r>
      <w:r>
        <w:rPr>
          <w:rFonts w:hint="eastAsia" w:ascii="仿宋_GB2312" w:hAnsi="黑体" w:eastAsia="仿宋_GB2312"/>
          <w:strike w:val="0"/>
          <w:sz w:val="32"/>
          <w:szCs w:val="32"/>
        </w:rPr>
        <w:t>万元，主要是</w:t>
      </w:r>
      <w:r>
        <w:rPr>
          <w:rFonts w:hint="eastAsia" w:ascii="仿宋_GB2312" w:hAnsi="黑体" w:eastAsia="仿宋_GB2312"/>
          <w:strike w:val="0"/>
          <w:sz w:val="32"/>
          <w:szCs w:val="32"/>
          <w:lang w:eastAsia="zh-CN"/>
        </w:rPr>
        <w:t>在职人数变动</w:t>
      </w:r>
      <w:r>
        <w:rPr>
          <w:rFonts w:hint="eastAsia" w:ascii="仿宋_GB2312" w:hAnsi="黑体" w:eastAsia="仿宋_GB2312"/>
          <w:strike w:val="0"/>
          <w:sz w:val="32"/>
          <w:szCs w:val="32"/>
          <w:lang w:val="en-US" w:eastAsia="zh-CN"/>
        </w:rPr>
        <w:t>.</w:t>
      </w:r>
    </w:p>
    <w:p>
      <w:pPr>
        <w:ind w:firstLine="640"/>
        <w:rPr>
          <w:rFonts w:ascii="黑体" w:hAnsi="黑体" w:eastAsia="黑体"/>
          <w:sz w:val="32"/>
          <w:szCs w:val="32"/>
        </w:rPr>
      </w:pPr>
      <w:r>
        <w:rPr>
          <w:rFonts w:hint="eastAsia" w:ascii="黑体" w:hAnsi="黑体" w:eastAsia="黑体"/>
          <w:sz w:val="32"/>
          <w:szCs w:val="32"/>
        </w:rPr>
        <w:t>三、关于</w:t>
      </w:r>
      <w:r>
        <w:rPr>
          <w:rFonts w:hint="eastAsia" w:ascii="黑体" w:hAnsi="黑体" w:eastAsia="黑体"/>
          <w:sz w:val="32"/>
          <w:szCs w:val="32"/>
          <w:lang w:eastAsia="zh-CN"/>
        </w:rPr>
        <w:t>三亚市畜牧兽医局</w:t>
      </w:r>
      <w:r>
        <w:rPr>
          <w:rFonts w:hint="eastAsia" w:ascii="黑体" w:hAnsi="黑体" w:eastAsia="黑体"/>
          <w:sz w:val="32"/>
          <w:szCs w:val="32"/>
        </w:rPr>
        <w:t>单位</w:t>
      </w:r>
      <w:r>
        <w:rPr>
          <w:rFonts w:hint="eastAsia" w:ascii="黑体" w:hAnsi="黑体" w:eastAsia="黑体"/>
          <w:sz w:val="32"/>
          <w:szCs w:val="32"/>
          <w:lang w:val="en-US" w:eastAsia="zh-CN"/>
        </w:rPr>
        <w:t>2022</w:t>
      </w:r>
      <w:r>
        <w:rPr>
          <w:rFonts w:hint="eastAsia" w:ascii="黑体" w:hAnsi="黑体" w:eastAsia="黑体"/>
          <w:sz w:val="32"/>
          <w:szCs w:val="32"/>
        </w:rPr>
        <w:t>年一般公共预算</w:t>
      </w:r>
      <w:r>
        <w:rPr>
          <w:rFonts w:hint="eastAsia" w:ascii="黑体" w:hAnsi="黑体" w:eastAsia="黑体"/>
          <w:sz w:val="32"/>
          <w:szCs w:val="32"/>
          <w:highlight w:val="none"/>
        </w:rPr>
        <w:t>基本支出情况说明</w:t>
      </w:r>
    </w:p>
    <w:p>
      <w:pPr>
        <w:ind w:firstLine="640" w:firstLineChars="200"/>
        <w:rPr>
          <w:rFonts w:ascii="仿宋_GB2312" w:hAnsi="黑体" w:eastAsia="仿宋_GB2312"/>
          <w:sz w:val="32"/>
          <w:szCs w:val="32"/>
        </w:rPr>
      </w:pPr>
      <w:r>
        <w:rPr>
          <w:rFonts w:hint="eastAsia" w:ascii="仿宋_GB2312" w:hAnsi="黑体" w:eastAsia="仿宋_GB2312" w:cs="仿宋_GB2312"/>
          <w:sz w:val="32"/>
          <w:szCs w:val="32"/>
          <w:lang w:eastAsia="zh-CN"/>
        </w:rPr>
        <w:t>三亚市畜牧兽医局</w:t>
      </w:r>
      <w:r>
        <w:rPr>
          <w:rFonts w:hint="eastAsia" w:ascii="仿宋_GB2312" w:hAnsi="黑体" w:eastAsia="仿宋_GB2312"/>
          <w:sz w:val="32"/>
          <w:szCs w:val="32"/>
          <w:lang w:eastAsia="zh-CN"/>
        </w:rPr>
        <w:t>单位</w:t>
      </w:r>
      <w:r>
        <w:rPr>
          <w:rFonts w:hint="eastAsia" w:ascii="仿宋_GB2312" w:hAnsi="黑体" w:eastAsia="仿宋_GB2312" w:cs="仿宋_GB2312"/>
          <w:sz w:val="32"/>
          <w:szCs w:val="32"/>
          <w:lang w:val="en-US" w:eastAsia="zh-CN"/>
        </w:rPr>
        <w:t>2022</w:t>
      </w:r>
      <w:r>
        <w:rPr>
          <w:rFonts w:hint="eastAsia" w:ascii="仿宋_GB2312" w:hAnsi="黑体" w:eastAsia="仿宋_GB2312"/>
          <w:sz w:val="32"/>
          <w:szCs w:val="32"/>
        </w:rPr>
        <w:t>年一般公共预算基本支出为</w:t>
      </w:r>
      <w:r>
        <w:rPr>
          <w:rFonts w:hint="eastAsia" w:ascii="仿宋_GB2312" w:hAnsi="黑体" w:eastAsia="仿宋_GB2312" w:cs="仿宋_GB2312"/>
          <w:sz w:val="32"/>
          <w:szCs w:val="32"/>
          <w:lang w:val="en-US" w:eastAsia="zh-CN"/>
        </w:rPr>
        <w:t>288.15</w:t>
      </w:r>
      <w:r>
        <w:rPr>
          <w:rFonts w:hint="eastAsia" w:ascii="仿宋_GB2312" w:hAnsi="黑体" w:eastAsia="仿宋_GB2312"/>
          <w:sz w:val="32"/>
          <w:szCs w:val="32"/>
        </w:rPr>
        <w:t>万元，其中：</w:t>
      </w:r>
    </w:p>
    <w:p>
      <w:pPr>
        <w:ind w:firstLine="640" w:firstLineChars="200"/>
        <w:rPr>
          <w:rFonts w:ascii="仿宋_GB2312" w:hAnsi="黑体" w:eastAsia="仿宋_GB2312"/>
          <w:sz w:val="32"/>
          <w:szCs w:val="32"/>
        </w:rPr>
      </w:pPr>
      <w:r>
        <w:rPr>
          <w:rFonts w:hint="eastAsia" w:ascii="仿宋_GB2312" w:hAnsi="黑体" w:eastAsia="仿宋_GB2312"/>
          <w:sz w:val="32"/>
          <w:szCs w:val="32"/>
        </w:rPr>
        <w:t>人员经费</w:t>
      </w:r>
      <w:r>
        <w:rPr>
          <w:rFonts w:hint="eastAsia" w:ascii="仿宋_GB2312" w:hAnsi="黑体" w:eastAsia="仿宋_GB2312" w:cs="仿宋_GB2312"/>
          <w:sz w:val="32"/>
          <w:szCs w:val="32"/>
          <w:lang w:val="en-US" w:eastAsia="zh-CN"/>
        </w:rPr>
        <w:t>115.13</w:t>
      </w:r>
      <w:r>
        <w:rPr>
          <w:rFonts w:hint="eastAsia" w:ascii="仿宋_GB2312" w:hAnsi="黑体" w:eastAsia="仿宋_GB2312"/>
          <w:sz w:val="32"/>
          <w:szCs w:val="32"/>
        </w:rPr>
        <w:t>万元，主要包括：基本工资、津贴补贴、</w:t>
      </w:r>
      <w:r>
        <w:rPr>
          <w:rFonts w:hint="eastAsia" w:ascii="仿宋_GB2312" w:hAnsi="黑体" w:eastAsia="仿宋_GB2312"/>
          <w:sz w:val="32"/>
          <w:szCs w:val="32"/>
          <w:lang w:val="en-US" w:eastAsia="zh-CN"/>
        </w:rPr>
        <w:t>绩效工资</w:t>
      </w:r>
      <w:r>
        <w:rPr>
          <w:rFonts w:hint="eastAsia" w:ascii="仿宋_GB2312" w:hAnsi="黑体" w:eastAsia="仿宋_GB2312"/>
          <w:sz w:val="32"/>
          <w:szCs w:val="32"/>
        </w:rPr>
        <w:t>、</w:t>
      </w:r>
      <w:r>
        <w:rPr>
          <w:rFonts w:hint="eastAsia" w:ascii="仿宋_GB2312" w:hAnsi="黑体" w:eastAsia="仿宋_GB2312"/>
          <w:sz w:val="32"/>
          <w:szCs w:val="32"/>
          <w:lang w:eastAsia="zh-CN"/>
        </w:rPr>
        <w:t>基本养老保险缴费、基本医疗保险缴费、公务员医疗补助缴费、</w:t>
      </w:r>
      <w:r>
        <w:rPr>
          <w:rFonts w:hint="eastAsia" w:ascii="仿宋_GB2312" w:hAnsi="黑体" w:eastAsia="仿宋_GB2312"/>
          <w:sz w:val="32"/>
          <w:szCs w:val="32"/>
        </w:rPr>
        <w:t>社会保障缴费、</w:t>
      </w:r>
      <w:r>
        <w:rPr>
          <w:rFonts w:hint="eastAsia" w:ascii="仿宋_GB2312" w:hAnsi="黑体" w:eastAsia="仿宋_GB2312"/>
          <w:sz w:val="32"/>
          <w:szCs w:val="32"/>
          <w:lang w:eastAsia="zh-CN"/>
        </w:rPr>
        <w:t>住房公积金、其他工资福利支出</w:t>
      </w:r>
      <w:r>
        <w:rPr>
          <w:rFonts w:hint="eastAsia" w:ascii="仿宋_GB2312" w:hAnsi="黑体" w:eastAsia="仿宋_GB2312"/>
          <w:sz w:val="32"/>
          <w:szCs w:val="32"/>
        </w:rPr>
        <w:t>;</w:t>
      </w:r>
    </w:p>
    <w:p>
      <w:pPr>
        <w:ind w:firstLine="640" w:firstLineChars="200"/>
        <w:rPr>
          <w:rFonts w:ascii="仿宋_GB2312" w:hAnsi="黑体" w:eastAsia="仿宋_GB2312"/>
          <w:sz w:val="32"/>
          <w:szCs w:val="32"/>
        </w:rPr>
      </w:pPr>
      <w:r>
        <w:rPr>
          <w:rFonts w:hint="eastAsia" w:ascii="仿宋_GB2312" w:hAnsi="黑体" w:eastAsia="仿宋_GB2312"/>
          <w:sz w:val="32"/>
          <w:szCs w:val="32"/>
        </w:rPr>
        <w:t>公用经费</w:t>
      </w:r>
      <w:r>
        <w:rPr>
          <w:rFonts w:hint="eastAsia" w:ascii="仿宋_GB2312" w:hAnsi="黑体" w:eastAsia="仿宋_GB2312" w:cs="仿宋_GB2312"/>
          <w:sz w:val="32"/>
          <w:szCs w:val="32"/>
          <w:lang w:val="en-US" w:eastAsia="zh-CN"/>
        </w:rPr>
        <w:t>7.85</w:t>
      </w:r>
      <w:r>
        <w:rPr>
          <w:rFonts w:hint="eastAsia" w:ascii="仿宋_GB2312" w:hAnsi="黑体" w:eastAsia="仿宋_GB2312"/>
          <w:sz w:val="32"/>
          <w:szCs w:val="32"/>
        </w:rPr>
        <w:t>万元，主要包括：办公费、</w:t>
      </w:r>
      <w:r>
        <w:rPr>
          <w:rFonts w:hint="eastAsia" w:ascii="仿宋_GB2312" w:hAnsi="黑体" w:eastAsia="仿宋_GB2312"/>
          <w:sz w:val="32"/>
          <w:szCs w:val="32"/>
          <w:lang w:eastAsia="zh-CN"/>
        </w:rPr>
        <w:t>邮电费、培训费、工会经费、福利费、公务用车运行维护费、其他商品和服务支出</w:t>
      </w:r>
      <w:r>
        <w:rPr>
          <w:rFonts w:hint="eastAsia" w:ascii="仿宋_GB2312" w:hAnsi="黑体" w:eastAsia="仿宋_GB2312"/>
          <w:sz w:val="32"/>
          <w:szCs w:val="32"/>
        </w:rPr>
        <w:t>。</w:t>
      </w:r>
    </w:p>
    <w:p>
      <w:pPr>
        <w:ind w:firstLine="640" w:firstLineChars="200"/>
        <w:rPr>
          <w:rFonts w:ascii="黑体" w:hAnsi="黑体" w:eastAsia="黑体" w:cs="Times New Roman"/>
          <w:sz w:val="32"/>
          <w:shd w:val="clear" w:color="auto" w:fill="FFFFFF"/>
        </w:rPr>
      </w:pPr>
      <w:r>
        <w:rPr>
          <w:rFonts w:hint="eastAsia" w:ascii="黑体" w:hAnsi="黑体" w:eastAsia="黑体" w:cs="Times New Roman"/>
          <w:sz w:val="32"/>
          <w:shd w:val="clear" w:color="auto" w:fill="FFFFFF"/>
        </w:rPr>
        <w:t>四、</w:t>
      </w:r>
      <w:r>
        <w:rPr>
          <w:rFonts w:hint="eastAsia" w:ascii="黑体" w:hAnsi="黑体" w:eastAsia="黑体" w:cs="Times New Roman"/>
          <w:sz w:val="32"/>
          <w:shd w:val="clear" w:color="auto" w:fill="FFFFFF"/>
          <w:lang w:eastAsia="zh-CN"/>
        </w:rPr>
        <w:t>三亚市畜牧兽医局</w:t>
      </w:r>
      <w:r>
        <w:rPr>
          <w:rFonts w:hint="eastAsia" w:ascii="黑体" w:hAnsi="黑体" w:eastAsia="黑体" w:cs="Times New Roman"/>
          <w:sz w:val="32"/>
          <w:shd w:val="clear" w:color="auto" w:fill="FFFFFF"/>
        </w:rPr>
        <w:t>单位</w:t>
      </w:r>
      <w:r>
        <w:rPr>
          <w:rFonts w:hint="eastAsia" w:ascii="黑体" w:hAnsi="黑体" w:eastAsia="黑体" w:cs="Times New Roman"/>
          <w:sz w:val="32"/>
          <w:shd w:val="clear" w:color="auto" w:fill="FFFFFF"/>
          <w:lang w:val="en-US" w:eastAsia="zh-CN"/>
        </w:rPr>
        <w:t>2022</w:t>
      </w:r>
      <w:r>
        <w:rPr>
          <w:rFonts w:ascii="黑体" w:hAnsi="黑体" w:eastAsia="黑体" w:cs="Times New Roman"/>
          <w:sz w:val="32"/>
          <w:shd w:val="clear" w:color="auto" w:fill="FFFFFF"/>
        </w:rPr>
        <w:t>年“三公”经费预算情况</w:t>
      </w:r>
      <w:r>
        <w:rPr>
          <w:rFonts w:hint="eastAsia" w:ascii="黑体" w:hAnsi="黑体" w:eastAsia="黑体" w:cs="Times New Roman"/>
          <w:sz w:val="32"/>
          <w:shd w:val="clear" w:color="auto" w:fill="FFFFFF"/>
        </w:rPr>
        <w:t>说明</w:t>
      </w:r>
    </w:p>
    <w:p>
      <w:pPr>
        <w:ind w:firstLine="640" w:firstLineChars="200"/>
        <w:rPr>
          <w:rFonts w:ascii="仿宋_GB2312" w:hAnsi="黑体" w:eastAsia="仿宋_GB2312" w:cs="Times New Roman"/>
          <w:sz w:val="32"/>
          <w:szCs w:val="32"/>
        </w:rPr>
      </w:pPr>
      <w:r>
        <w:rPr>
          <w:rFonts w:hint="eastAsia" w:ascii="仿宋_GB2312" w:hAnsi="黑体" w:eastAsia="仿宋_GB2312"/>
          <w:sz w:val="32"/>
          <w:szCs w:val="32"/>
        </w:rPr>
        <w:t>（一）</w:t>
      </w:r>
      <w:r>
        <w:rPr>
          <w:rFonts w:hint="eastAsia" w:ascii="仿宋_GB2312" w:hAnsi="黑体" w:eastAsia="仿宋_GB2312" w:cs="仿宋_GB2312"/>
          <w:sz w:val="32"/>
          <w:szCs w:val="32"/>
          <w:lang w:eastAsia="zh-CN"/>
        </w:rPr>
        <w:t>三亚市畜牧兽医局</w:t>
      </w:r>
      <w:r>
        <w:rPr>
          <w:rFonts w:hint="eastAsia" w:ascii="仿宋_GB2312" w:hAnsi="黑体" w:eastAsia="仿宋_GB2312"/>
          <w:sz w:val="32"/>
          <w:szCs w:val="32"/>
        </w:rPr>
        <w:t>（单位）</w:t>
      </w:r>
      <w:r>
        <w:rPr>
          <w:rFonts w:hint="eastAsia" w:ascii="仿宋_GB2312" w:hAnsi="黑体" w:eastAsia="仿宋_GB2312" w:cs="仿宋_GB2312"/>
          <w:sz w:val="32"/>
          <w:szCs w:val="32"/>
          <w:lang w:val="en-US" w:eastAsia="zh-CN"/>
        </w:rPr>
        <w:t>2022</w:t>
      </w:r>
      <w:r>
        <w:rPr>
          <w:rFonts w:hint="eastAsia" w:ascii="仿宋_GB2312" w:hAnsi="黑体" w:eastAsia="仿宋_GB2312"/>
          <w:sz w:val="32"/>
          <w:szCs w:val="32"/>
        </w:rPr>
        <w:t>年一般公共预算“三公”经费预算数为</w:t>
      </w:r>
      <w:r>
        <w:rPr>
          <w:rFonts w:hint="eastAsia" w:ascii="仿宋_GB2312" w:hAnsi="黑体" w:eastAsia="仿宋_GB2312" w:cs="仿宋_GB2312"/>
          <w:sz w:val="32"/>
          <w:szCs w:val="32"/>
          <w:lang w:val="en-US" w:eastAsia="zh-CN"/>
        </w:rPr>
        <w:t>1.65</w:t>
      </w:r>
      <w:r>
        <w:rPr>
          <w:rFonts w:hint="eastAsia" w:ascii="仿宋_GB2312" w:hAnsi="黑体" w:eastAsia="仿宋_GB2312"/>
          <w:sz w:val="32"/>
          <w:szCs w:val="32"/>
        </w:rPr>
        <w:t>万元，其中：</w:t>
      </w:r>
    </w:p>
    <w:p>
      <w:pPr>
        <w:ind w:firstLine="630"/>
        <w:rPr>
          <w:rFonts w:hint="default" w:ascii="Times New Roman" w:hAnsi="Times New Roman" w:eastAsia="仿宋_GB2312" w:cs="Times New Roman"/>
          <w:strike/>
          <w:sz w:val="32"/>
          <w:shd w:val="clear" w:color="auto" w:fill="FFFFFF"/>
          <w:lang w:val="en-US" w:eastAsia="zh-CN"/>
        </w:rPr>
      </w:pPr>
      <w:r>
        <w:rPr>
          <w:rFonts w:ascii="Times New Roman" w:hAnsi="Times New Roman" w:eastAsia="仿宋_GB2312" w:cs="Times New Roman"/>
          <w:strike w:val="0"/>
          <w:sz w:val="32"/>
          <w:shd w:val="clear" w:color="auto" w:fill="FFFFFF"/>
        </w:rPr>
        <w:t>因公出国（境）经费</w:t>
      </w:r>
      <w:r>
        <w:rPr>
          <w:rFonts w:hint="eastAsia" w:ascii="仿宋_GB2312" w:hAnsi="黑体" w:eastAsia="仿宋_GB2312" w:cs="仿宋_GB2312"/>
          <w:strike w:val="0"/>
          <w:sz w:val="32"/>
          <w:szCs w:val="32"/>
          <w:lang w:eastAsia="zh-CN"/>
        </w:rPr>
        <w:t>0</w:t>
      </w:r>
      <w:r>
        <w:rPr>
          <w:rFonts w:hint="eastAsia" w:ascii="仿宋_GB2312" w:hAnsi="黑体" w:eastAsia="仿宋_GB2312"/>
          <w:strike w:val="0"/>
          <w:sz w:val="32"/>
          <w:szCs w:val="32"/>
        </w:rPr>
        <w:t>万元</w:t>
      </w:r>
      <w:r>
        <w:rPr>
          <w:rFonts w:ascii="Times New Roman" w:hAnsi="Times New Roman" w:eastAsia="仿宋_GB2312" w:cs="Times New Roman"/>
          <w:strike w:val="0"/>
          <w:sz w:val="32"/>
          <w:shd w:val="clear" w:color="auto" w:fill="FFFFFF"/>
        </w:rPr>
        <w:t>，与</w:t>
      </w:r>
      <w:r>
        <w:rPr>
          <w:rFonts w:hint="eastAsia" w:ascii="Times New Roman" w:hAnsi="Times New Roman" w:eastAsia="仿宋_GB2312" w:cs="Times New Roman"/>
          <w:strike w:val="0"/>
          <w:sz w:val="32"/>
          <w:shd w:val="clear" w:color="auto" w:fill="FFFFFF"/>
        </w:rPr>
        <w:t>上</w:t>
      </w:r>
      <w:r>
        <w:rPr>
          <w:rFonts w:ascii="Times New Roman" w:hAnsi="Times New Roman" w:eastAsia="仿宋_GB2312" w:cs="Times New Roman"/>
          <w:strike w:val="0"/>
          <w:sz w:val="32"/>
          <w:shd w:val="clear" w:color="auto" w:fill="FFFFFF"/>
        </w:rPr>
        <w:t>年预算持平</w:t>
      </w:r>
      <w:r>
        <w:rPr>
          <w:rFonts w:hint="eastAsia" w:ascii="Times New Roman" w:hAnsi="Times New Roman" w:eastAsia="仿宋_GB2312" w:cs="Times New Roman"/>
          <w:strike w:val="0"/>
          <w:sz w:val="32"/>
          <w:shd w:val="clear" w:color="auto" w:fill="FFFFFF"/>
          <w:lang w:eastAsia="zh-CN"/>
        </w:rPr>
        <w:t>；</w:t>
      </w:r>
      <w:r>
        <w:rPr>
          <w:rFonts w:ascii="Times New Roman" w:hAnsi="Times New Roman" w:eastAsia="仿宋_GB2312" w:cs="Times New Roman"/>
          <w:sz w:val="32"/>
          <w:shd w:val="clear" w:color="auto" w:fill="FFFFFF"/>
        </w:rPr>
        <w:t>公务用车购置及运行费</w:t>
      </w:r>
      <w:r>
        <w:rPr>
          <w:rFonts w:hint="eastAsia" w:ascii="仿宋_GB2312" w:hAnsi="黑体" w:eastAsia="仿宋_GB2312" w:cs="仿宋_GB2312"/>
          <w:sz w:val="32"/>
          <w:szCs w:val="32"/>
          <w:lang w:val="en-US" w:eastAsia="zh-CN"/>
        </w:rPr>
        <w:t>1.65</w:t>
      </w:r>
      <w:r>
        <w:rPr>
          <w:rFonts w:hint="eastAsia" w:ascii="仿宋_GB2312" w:hAnsi="黑体" w:eastAsia="仿宋_GB2312"/>
          <w:sz w:val="32"/>
          <w:szCs w:val="32"/>
        </w:rPr>
        <w:t>万元（其中，</w:t>
      </w:r>
      <w:r>
        <w:rPr>
          <w:rFonts w:ascii="Times New Roman" w:hAnsi="Times New Roman" w:eastAsia="仿宋_GB2312" w:cs="Times New Roman"/>
          <w:sz w:val="32"/>
          <w:shd w:val="clear" w:color="auto" w:fill="FFFFFF"/>
        </w:rPr>
        <w:t>公务用车购置</w:t>
      </w:r>
      <w:r>
        <w:rPr>
          <w:rFonts w:hint="eastAsia" w:ascii="Times New Roman" w:hAnsi="Times New Roman" w:eastAsia="仿宋_GB2312" w:cs="Times New Roman"/>
          <w:sz w:val="32"/>
          <w:shd w:val="clear" w:color="auto" w:fill="FFFFFF"/>
        </w:rPr>
        <w:t>费</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万元</w:t>
      </w:r>
      <w:r>
        <w:rPr>
          <w:rFonts w:hint="eastAsia" w:ascii="Times New Roman" w:hAnsi="Times New Roman" w:eastAsia="仿宋_GB2312" w:cs="Times New Roman"/>
          <w:sz w:val="32"/>
          <w:shd w:val="clear" w:color="auto" w:fill="FFFFFF"/>
        </w:rPr>
        <w:t>，公务用车</w:t>
      </w:r>
      <w:r>
        <w:rPr>
          <w:rFonts w:ascii="Times New Roman" w:hAnsi="Times New Roman" w:eastAsia="仿宋_GB2312" w:cs="Times New Roman"/>
          <w:sz w:val="32"/>
          <w:shd w:val="clear" w:color="auto" w:fill="FFFFFF"/>
        </w:rPr>
        <w:t>运行费</w:t>
      </w:r>
      <w:r>
        <w:rPr>
          <w:rFonts w:hint="eastAsia" w:ascii="仿宋_GB2312" w:hAnsi="黑体" w:eastAsia="仿宋_GB2312" w:cs="仿宋_GB2312"/>
          <w:sz w:val="32"/>
          <w:szCs w:val="32"/>
          <w:lang w:val="en-US" w:eastAsia="zh-CN"/>
        </w:rPr>
        <w:t>1.65</w:t>
      </w:r>
      <w:r>
        <w:rPr>
          <w:rFonts w:hint="eastAsia" w:ascii="仿宋_GB2312" w:hAnsi="黑体" w:eastAsia="仿宋_GB2312"/>
          <w:sz w:val="32"/>
          <w:szCs w:val="32"/>
        </w:rPr>
        <w:t>万元）</w:t>
      </w:r>
      <w:r>
        <w:rPr>
          <w:rFonts w:ascii="Times New Roman" w:hAnsi="Times New Roman" w:eastAsia="仿宋_GB2312" w:cs="Times New Roman"/>
          <w:sz w:val="32"/>
          <w:shd w:val="clear" w:color="auto" w:fill="FFFFFF"/>
        </w:rPr>
        <w:t>，与</w:t>
      </w:r>
      <w:r>
        <w:rPr>
          <w:rFonts w:hint="eastAsia" w:ascii="Times New Roman" w:hAnsi="Times New Roman" w:eastAsia="仿宋_GB2312" w:cs="Times New Roman"/>
          <w:sz w:val="32"/>
          <w:shd w:val="clear" w:color="auto" w:fill="FFFFFF"/>
        </w:rPr>
        <w:t>上</w:t>
      </w:r>
      <w:r>
        <w:rPr>
          <w:rFonts w:ascii="Times New Roman" w:hAnsi="Times New Roman" w:eastAsia="仿宋_GB2312" w:cs="Times New Roman"/>
          <w:sz w:val="32"/>
          <w:shd w:val="clear" w:color="auto" w:fill="FFFFFF"/>
        </w:rPr>
        <w:t>年预算持平</w:t>
      </w:r>
      <w:r>
        <w:rPr>
          <w:rFonts w:hint="eastAsia" w:ascii="Times New Roman" w:hAnsi="Times New Roman" w:eastAsia="仿宋_GB2312" w:cs="Times New Roman"/>
          <w:sz w:val="32"/>
          <w:shd w:val="clear" w:color="auto" w:fill="FFFFFF"/>
          <w:lang w:eastAsia="zh-CN"/>
        </w:rPr>
        <w:t>；</w:t>
      </w:r>
      <w:r>
        <w:rPr>
          <w:rFonts w:hint="eastAsia" w:ascii="Times New Roman" w:hAnsi="Times New Roman" w:eastAsia="仿宋_GB2312" w:cs="Times New Roman"/>
          <w:sz w:val="32"/>
          <w:shd w:val="clear" w:color="auto" w:fill="FFFFFF"/>
        </w:rPr>
        <w:t>公务车保有量</w:t>
      </w:r>
      <w:r>
        <w:rPr>
          <w:rFonts w:hint="eastAsia" w:ascii="仿宋_GB2312" w:hAnsi="黑体" w:eastAsia="仿宋_GB2312" w:cs="仿宋_GB2312"/>
          <w:sz w:val="32"/>
          <w:szCs w:val="32"/>
          <w:lang w:val="en-US" w:eastAsia="zh-CN"/>
        </w:rPr>
        <w:t>1</w:t>
      </w:r>
      <w:r>
        <w:rPr>
          <w:rFonts w:hint="eastAsia" w:ascii="仿宋_GB2312" w:hAnsi="黑体" w:eastAsia="仿宋_GB2312" w:cs="仿宋_GB2312"/>
          <w:sz w:val="32"/>
          <w:szCs w:val="32"/>
        </w:rPr>
        <w:t>辆，计划购置</w:t>
      </w:r>
      <w:r>
        <w:rPr>
          <w:rFonts w:hint="eastAsia" w:ascii="仿宋_GB2312" w:hAnsi="黑体" w:eastAsia="仿宋_GB2312" w:cs="仿宋_GB2312"/>
          <w:sz w:val="32"/>
          <w:szCs w:val="32"/>
          <w:lang w:val="en-US" w:eastAsia="zh-CN"/>
        </w:rPr>
        <w:t>0</w:t>
      </w:r>
      <w:r>
        <w:rPr>
          <w:rFonts w:hint="eastAsia" w:ascii="仿宋_GB2312" w:hAnsi="黑体" w:eastAsia="仿宋_GB2312" w:cs="仿宋_GB2312"/>
          <w:sz w:val="32"/>
          <w:szCs w:val="32"/>
        </w:rPr>
        <w:t>辆</w:t>
      </w:r>
      <w:r>
        <w:rPr>
          <w:rFonts w:hint="eastAsia" w:ascii="Times New Roman" w:hAnsi="Times New Roman" w:eastAsia="仿宋_GB2312" w:cs="Times New Roman"/>
          <w:sz w:val="32"/>
          <w:shd w:val="clear" w:color="auto" w:fill="FFFFFF"/>
        </w:rPr>
        <w:t>；</w:t>
      </w:r>
      <w:r>
        <w:rPr>
          <w:rFonts w:ascii="仿宋_GB2312" w:hAnsi="黑体" w:eastAsia="仿宋_GB2312" w:cs="Times New Roman"/>
          <w:sz w:val="32"/>
          <w:szCs w:val="32"/>
        </w:rPr>
        <w:t>公务接待费</w:t>
      </w:r>
      <w:r>
        <w:rPr>
          <w:rFonts w:hint="eastAsia" w:ascii="仿宋_GB2312" w:hAnsi="黑体" w:eastAsia="仿宋_GB2312" w:cs="仿宋_GB2312"/>
          <w:sz w:val="32"/>
          <w:szCs w:val="32"/>
          <w:lang w:val="en-US" w:eastAsia="zh-CN"/>
        </w:rPr>
        <w:t>0</w:t>
      </w:r>
      <w:r>
        <w:rPr>
          <w:rFonts w:ascii="Times New Roman" w:hAnsi="Times New Roman" w:eastAsia="仿宋_GB2312" w:cs="Times New Roman"/>
          <w:sz w:val="32"/>
          <w:shd w:val="clear" w:color="auto" w:fill="FFFFFF"/>
        </w:rPr>
        <w:t>万元，与</w:t>
      </w:r>
      <w:r>
        <w:rPr>
          <w:rFonts w:hint="eastAsia" w:ascii="Times New Roman" w:hAnsi="Times New Roman" w:eastAsia="仿宋_GB2312" w:cs="Times New Roman"/>
          <w:sz w:val="32"/>
          <w:shd w:val="clear" w:color="auto" w:fill="FFFFFF"/>
        </w:rPr>
        <w:t>上</w:t>
      </w:r>
      <w:r>
        <w:rPr>
          <w:rFonts w:ascii="Times New Roman" w:hAnsi="Times New Roman" w:eastAsia="仿宋_GB2312" w:cs="Times New Roman"/>
          <w:sz w:val="32"/>
          <w:shd w:val="clear" w:color="auto" w:fill="FFFFFF"/>
        </w:rPr>
        <w:t>年预算持平</w:t>
      </w:r>
      <w:r>
        <w:rPr>
          <w:rFonts w:hint="eastAsia" w:ascii="Times New Roman" w:hAnsi="Times New Roman" w:eastAsia="仿宋_GB2312" w:cs="Times New Roman"/>
          <w:sz w:val="32"/>
          <w:shd w:val="clear" w:color="auto" w:fill="FFFFFF"/>
          <w:lang w:eastAsia="zh-CN"/>
        </w:rPr>
        <w:t>，计划接待</w:t>
      </w:r>
      <w:r>
        <w:rPr>
          <w:rFonts w:hint="eastAsia" w:ascii="Times New Roman" w:hAnsi="Times New Roman" w:eastAsia="仿宋_GB2312" w:cs="Times New Roman"/>
          <w:sz w:val="32"/>
          <w:shd w:val="clear" w:color="auto" w:fill="FFFFFF"/>
          <w:lang w:val="en-US" w:eastAsia="zh-CN"/>
        </w:rPr>
        <w:t>0批0人。</w:t>
      </w:r>
    </w:p>
    <w:p>
      <w:pPr>
        <w:rPr>
          <w:rFonts w:hint="eastAsia" w:ascii="Times New Roman" w:hAnsi="Times New Roman" w:eastAsia="仿宋_GB2312" w:cs="Times New Roman"/>
          <w:strike w:val="0"/>
          <w:sz w:val="32"/>
          <w:shd w:val="clear" w:color="auto" w:fill="FFFFFF"/>
        </w:rPr>
      </w:pPr>
      <w:r>
        <w:rPr>
          <w:rFonts w:hint="eastAsia" w:ascii="仿宋_GB2312" w:hAnsi="黑体" w:eastAsia="仿宋_GB2312"/>
          <w:strike w:val="0"/>
          <w:sz w:val="32"/>
          <w:szCs w:val="32"/>
        </w:rPr>
        <w:t>（二）</w:t>
      </w:r>
      <w:r>
        <w:rPr>
          <w:rFonts w:hint="eastAsia" w:ascii="仿宋_GB2312" w:hAnsi="黑体" w:eastAsia="仿宋_GB2312"/>
          <w:strike w:val="0"/>
          <w:sz w:val="32"/>
          <w:szCs w:val="32"/>
          <w:lang w:eastAsia="zh-CN"/>
        </w:rPr>
        <w:t>三亚市畜牧兽医局</w:t>
      </w:r>
      <w:r>
        <w:rPr>
          <w:rFonts w:hint="eastAsia" w:ascii="仿宋_GB2312" w:hAnsi="黑体" w:eastAsia="仿宋_GB2312"/>
          <w:strike w:val="0"/>
          <w:sz w:val="32"/>
          <w:szCs w:val="32"/>
        </w:rPr>
        <w:t>单位</w:t>
      </w:r>
      <w:r>
        <w:rPr>
          <w:rFonts w:hint="eastAsia" w:ascii="仿宋_GB2312" w:hAnsi="黑体" w:eastAsia="仿宋_GB2312"/>
          <w:strike w:val="0"/>
          <w:sz w:val="32"/>
          <w:szCs w:val="32"/>
          <w:lang w:eastAsia="zh-CN"/>
        </w:rPr>
        <w:t>2</w:t>
      </w:r>
      <w:r>
        <w:rPr>
          <w:rFonts w:hint="eastAsia" w:ascii="仿宋_GB2312" w:hAnsi="黑体" w:eastAsia="仿宋_GB2312"/>
          <w:strike w:val="0"/>
          <w:sz w:val="32"/>
          <w:szCs w:val="32"/>
          <w:lang w:val="en-US" w:eastAsia="zh-CN"/>
        </w:rPr>
        <w:t>022</w:t>
      </w:r>
      <w:r>
        <w:rPr>
          <w:rFonts w:hint="eastAsia" w:ascii="仿宋_GB2312" w:hAnsi="黑体" w:eastAsia="仿宋_GB2312"/>
          <w:strike w:val="0"/>
          <w:sz w:val="32"/>
          <w:szCs w:val="32"/>
        </w:rPr>
        <w:t>年政府性基金预算“三公”经费预算数为</w:t>
      </w:r>
      <w:r>
        <w:rPr>
          <w:rFonts w:hint="eastAsia" w:ascii="仿宋_GB2312" w:hAnsi="黑体" w:eastAsia="仿宋_GB2312" w:cs="仿宋_GB2312"/>
          <w:strike w:val="0"/>
          <w:sz w:val="32"/>
          <w:szCs w:val="32"/>
          <w:lang w:eastAsia="zh-CN"/>
        </w:rPr>
        <w:t>0</w:t>
      </w:r>
      <w:r>
        <w:rPr>
          <w:rFonts w:hint="eastAsia" w:ascii="仿宋_GB2312" w:hAnsi="黑体" w:eastAsia="仿宋_GB2312"/>
          <w:strike w:val="0"/>
          <w:sz w:val="32"/>
          <w:szCs w:val="32"/>
        </w:rPr>
        <w:t>万元，</w:t>
      </w:r>
      <w:r>
        <w:rPr>
          <w:rFonts w:ascii="Times New Roman" w:hAnsi="Times New Roman" w:eastAsia="仿宋_GB2312" w:cs="Times New Roman"/>
          <w:strike w:val="0"/>
          <w:sz w:val="32"/>
          <w:shd w:val="clear" w:color="auto" w:fill="FFFFFF"/>
        </w:rPr>
        <w:t>与</w:t>
      </w:r>
      <w:r>
        <w:rPr>
          <w:rFonts w:hint="eastAsia" w:ascii="Times New Roman" w:hAnsi="Times New Roman" w:eastAsia="仿宋_GB2312" w:cs="Times New Roman"/>
          <w:strike w:val="0"/>
          <w:sz w:val="32"/>
          <w:shd w:val="clear" w:color="auto" w:fill="FFFFFF"/>
        </w:rPr>
        <w:t>上</w:t>
      </w:r>
      <w:r>
        <w:rPr>
          <w:rFonts w:ascii="Times New Roman" w:hAnsi="Times New Roman" w:eastAsia="仿宋_GB2312" w:cs="Times New Roman"/>
          <w:strike w:val="0"/>
          <w:sz w:val="32"/>
          <w:shd w:val="clear" w:color="auto" w:fill="FFFFFF"/>
        </w:rPr>
        <w:t>年预算持平</w:t>
      </w:r>
      <w:r>
        <w:rPr>
          <w:rFonts w:hint="eastAsia" w:ascii="Times New Roman" w:hAnsi="Times New Roman" w:eastAsia="仿宋_GB2312" w:cs="Times New Roman"/>
          <w:strike w:val="0"/>
          <w:sz w:val="32"/>
          <w:shd w:val="clear" w:color="auto" w:fill="FFFFFF"/>
          <w:lang w:eastAsia="zh-CN"/>
        </w:rPr>
        <w:t>。</w:t>
      </w:r>
    </w:p>
    <w:p>
      <w:pPr>
        <w:ind w:firstLine="640" w:firstLineChars="200"/>
        <w:rPr>
          <w:rFonts w:ascii="黑体" w:hAnsi="黑体" w:eastAsia="黑体" w:cs="Times New Roman"/>
          <w:strike w:val="0"/>
          <w:sz w:val="32"/>
          <w:shd w:val="clear" w:color="auto" w:fill="FFFFFF"/>
        </w:rPr>
      </w:pPr>
      <w:r>
        <w:rPr>
          <w:rFonts w:hint="eastAsia" w:ascii="黑体" w:hAnsi="黑体" w:eastAsia="黑体" w:cs="Times New Roman"/>
          <w:strike w:val="0"/>
          <w:sz w:val="32"/>
          <w:shd w:val="clear" w:color="auto" w:fill="FFFFFF"/>
        </w:rPr>
        <w:t>五、关于</w:t>
      </w:r>
      <w:r>
        <w:rPr>
          <w:rFonts w:hint="eastAsia" w:ascii="黑体" w:hAnsi="黑体" w:eastAsia="黑体" w:cs="Times New Roman"/>
          <w:strike w:val="0"/>
          <w:sz w:val="32"/>
          <w:shd w:val="clear" w:color="auto" w:fill="FFFFFF"/>
          <w:lang w:eastAsia="zh-CN"/>
        </w:rPr>
        <w:t>三亚市畜牧兽医局</w:t>
      </w:r>
      <w:r>
        <w:rPr>
          <w:rFonts w:hint="eastAsia" w:ascii="黑体" w:hAnsi="黑体" w:eastAsia="黑体" w:cs="Times New Roman"/>
          <w:strike w:val="0"/>
          <w:sz w:val="32"/>
          <w:shd w:val="clear" w:color="auto" w:fill="FFFFFF"/>
        </w:rPr>
        <w:t>单位</w:t>
      </w:r>
      <w:r>
        <w:rPr>
          <w:rFonts w:hint="eastAsia" w:ascii="黑体" w:hAnsi="黑体" w:eastAsia="黑体" w:cs="Times New Roman"/>
          <w:strike w:val="0"/>
          <w:sz w:val="32"/>
          <w:shd w:val="clear" w:color="auto" w:fill="FFFFFF"/>
          <w:lang w:val="en-US" w:eastAsia="zh-CN"/>
        </w:rPr>
        <w:t>2022</w:t>
      </w:r>
      <w:r>
        <w:rPr>
          <w:rFonts w:ascii="黑体" w:hAnsi="黑体" w:eastAsia="黑体" w:cs="Times New Roman"/>
          <w:strike w:val="0"/>
          <w:sz w:val="32"/>
          <w:shd w:val="clear" w:color="auto" w:fill="FFFFFF"/>
        </w:rPr>
        <w:t>年</w:t>
      </w:r>
      <w:r>
        <w:rPr>
          <w:rFonts w:hint="eastAsia" w:ascii="黑体" w:hAnsi="黑体" w:eastAsia="黑体" w:cs="Times New Roman"/>
          <w:strike w:val="0"/>
          <w:sz w:val="32"/>
          <w:shd w:val="clear" w:color="auto" w:fill="FFFFFF"/>
        </w:rPr>
        <w:t>政府性基金预算当年拨款情况说明</w:t>
      </w:r>
    </w:p>
    <w:p>
      <w:pPr>
        <w:ind w:firstLine="640" w:firstLineChars="200"/>
        <w:rPr>
          <w:rFonts w:hint="eastAsia" w:ascii="仿宋" w:hAnsi="仿宋" w:eastAsia="仿宋" w:cs="仿宋"/>
          <w:sz w:val="32"/>
          <w:shd w:val="clear" w:color="auto" w:fill="FFFFFF"/>
          <w:lang w:eastAsia="zh-CN"/>
        </w:rPr>
      </w:pPr>
      <w:r>
        <w:rPr>
          <w:rFonts w:hint="eastAsia" w:ascii="仿宋" w:hAnsi="仿宋" w:eastAsia="仿宋" w:cs="仿宋"/>
          <w:sz w:val="32"/>
          <w:shd w:val="clear" w:color="auto" w:fill="FFFFFF"/>
          <w:lang w:eastAsia="zh-CN"/>
        </w:rPr>
        <w:t>三亚市畜牧兽医局</w:t>
      </w:r>
      <w:r>
        <w:rPr>
          <w:rFonts w:hint="eastAsia" w:ascii="仿宋" w:hAnsi="仿宋" w:eastAsia="仿宋" w:cs="仿宋"/>
          <w:sz w:val="32"/>
          <w:shd w:val="clear" w:color="auto" w:fill="FFFFFF"/>
        </w:rPr>
        <w:t>单位</w:t>
      </w:r>
      <w:r>
        <w:rPr>
          <w:rFonts w:hint="eastAsia" w:ascii="仿宋" w:hAnsi="仿宋" w:eastAsia="仿宋" w:cs="仿宋"/>
          <w:sz w:val="32"/>
          <w:shd w:val="clear" w:color="auto" w:fill="FFFFFF"/>
          <w:lang w:val="en-US" w:eastAsia="zh-CN"/>
        </w:rPr>
        <w:t>2022</w:t>
      </w:r>
      <w:r>
        <w:rPr>
          <w:rFonts w:hint="eastAsia" w:ascii="仿宋" w:hAnsi="仿宋" w:eastAsia="仿宋" w:cs="仿宋"/>
          <w:sz w:val="32"/>
          <w:shd w:val="clear" w:color="auto" w:fill="FFFFFF"/>
        </w:rPr>
        <w:t>年</w:t>
      </w:r>
      <w:r>
        <w:rPr>
          <w:rFonts w:hint="eastAsia" w:ascii="仿宋" w:hAnsi="仿宋" w:eastAsia="仿宋" w:cs="仿宋"/>
          <w:sz w:val="32"/>
          <w:shd w:val="clear" w:color="auto" w:fill="FFFFFF"/>
          <w:lang w:eastAsia="zh-CN"/>
        </w:rPr>
        <w:t>无</w:t>
      </w:r>
      <w:r>
        <w:rPr>
          <w:rFonts w:hint="eastAsia" w:ascii="仿宋" w:hAnsi="仿宋" w:eastAsia="仿宋" w:cs="仿宋"/>
          <w:sz w:val="32"/>
          <w:shd w:val="clear" w:color="auto" w:fill="FFFFFF"/>
        </w:rPr>
        <w:t>政府性基金预算</w:t>
      </w:r>
      <w:r>
        <w:rPr>
          <w:rFonts w:hint="eastAsia" w:ascii="仿宋" w:hAnsi="仿宋" w:eastAsia="仿宋" w:cs="仿宋"/>
          <w:sz w:val="32"/>
          <w:shd w:val="clear" w:color="auto" w:fill="FFFFFF"/>
          <w:lang w:eastAsia="zh-CN"/>
        </w:rPr>
        <w:t>，与上年预算持平。</w:t>
      </w:r>
    </w:p>
    <w:p>
      <w:pPr>
        <w:ind w:firstLine="640" w:firstLineChars="200"/>
        <w:rPr>
          <w:rFonts w:ascii="黑体" w:hAnsi="黑体" w:eastAsia="黑体" w:cs="Times New Roman"/>
          <w:sz w:val="32"/>
          <w:shd w:val="clear" w:color="auto" w:fill="FFFFFF"/>
        </w:rPr>
      </w:pPr>
      <w:r>
        <w:rPr>
          <w:rFonts w:hint="eastAsia" w:ascii="黑体" w:hAnsi="黑体" w:eastAsia="黑体" w:cs="Times New Roman"/>
          <w:sz w:val="32"/>
          <w:shd w:val="clear" w:color="auto" w:fill="FFFFFF"/>
        </w:rPr>
        <w:t>六、关于</w:t>
      </w:r>
      <w:r>
        <w:rPr>
          <w:rFonts w:hint="eastAsia" w:ascii="黑体" w:hAnsi="黑体" w:eastAsia="黑体" w:cs="Times New Roman"/>
          <w:sz w:val="32"/>
          <w:shd w:val="clear" w:color="auto" w:fill="FFFFFF"/>
          <w:lang w:eastAsia="zh-CN"/>
        </w:rPr>
        <w:t>三亚市畜牧兽医局</w:t>
      </w:r>
      <w:r>
        <w:rPr>
          <w:rFonts w:hint="eastAsia" w:ascii="黑体" w:hAnsi="黑体" w:eastAsia="黑体" w:cs="Times New Roman"/>
          <w:sz w:val="32"/>
          <w:shd w:val="clear" w:color="auto" w:fill="FFFFFF"/>
        </w:rPr>
        <w:t>单位</w:t>
      </w:r>
      <w:r>
        <w:rPr>
          <w:rFonts w:hint="eastAsia" w:ascii="黑体" w:hAnsi="黑体" w:eastAsia="黑体" w:cs="Times New Roman"/>
          <w:sz w:val="32"/>
          <w:shd w:val="clear" w:color="auto" w:fill="FFFFFF"/>
          <w:lang w:val="en-US" w:eastAsia="zh-CN"/>
        </w:rPr>
        <w:t>2022</w:t>
      </w:r>
      <w:r>
        <w:rPr>
          <w:rFonts w:ascii="黑体" w:hAnsi="黑体" w:eastAsia="黑体" w:cs="Times New Roman"/>
          <w:sz w:val="32"/>
          <w:shd w:val="clear" w:color="auto" w:fill="FFFFFF"/>
        </w:rPr>
        <w:t>年</w:t>
      </w:r>
      <w:r>
        <w:rPr>
          <w:rFonts w:hint="eastAsia" w:ascii="黑体" w:hAnsi="黑体" w:eastAsia="黑体" w:cs="Times New Roman"/>
          <w:sz w:val="32"/>
          <w:shd w:val="clear" w:color="auto" w:fill="FFFFFF"/>
        </w:rPr>
        <w:t>收支预算情况的总体说明</w:t>
      </w:r>
    </w:p>
    <w:p>
      <w:pPr>
        <w:ind w:firstLine="640" w:firstLineChars="200"/>
        <w:rPr>
          <w:rFonts w:ascii="仿宋_GB2312" w:hAnsi="黑体" w:eastAsia="仿宋_GB2312"/>
          <w:sz w:val="32"/>
          <w:szCs w:val="32"/>
        </w:rPr>
      </w:pPr>
      <w:r>
        <w:rPr>
          <w:rFonts w:hint="eastAsia" w:ascii="仿宋_GB2312" w:hAnsi="黑体" w:eastAsia="仿宋_GB2312" w:cs="仿宋_GB2312"/>
          <w:sz w:val="32"/>
          <w:szCs w:val="32"/>
        </w:rPr>
        <w:t>按照综合预算原则，</w:t>
      </w:r>
      <w:r>
        <w:rPr>
          <w:rFonts w:hint="eastAsia" w:ascii="仿宋_GB2312" w:hAnsi="黑体" w:eastAsia="仿宋_GB2312" w:cs="仿宋_GB2312"/>
          <w:sz w:val="32"/>
          <w:szCs w:val="32"/>
          <w:lang w:eastAsia="zh-CN"/>
        </w:rPr>
        <w:t>三亚市畜牧兽医局</w:t>
      </w:r>
      <w:r>
        <w:rPr>
          <w:rFonts w:hint="eastAsia" w:ascii="仿宋_GB2312" w:hAnsi="黑体" w:eastAsia="仿宋_GB2312" w:cs="仿宋_GB2312"/>
          <w:sz w:val="32"/>
          <w:szCs w:val="32"/>
        </w:rPr>
        <w:t>（单位）所有收入和支出均纳入</w:t>
      </w:r>
      <w:r>
        <w:rPr>
          <w:rFonts w:hint="eastAsia" w:ascii="仿宋_GB2312" w:hAnsi="黑体" w:eastAsia="仿宋_GB2312" w:cs="仿宋_GB2312"/>
          <w:sz w:val="32"/>
          <w:szCs w:val="32"/>
          <w:lang w:eastAsia="zh-CN"/>
        </w:rPr>
        <w:t>单位</w:t>
      </w:r>
      <w:r>
        <w:rPr>
          <w:rFonts w:hint="eastAsia" w:ascii="仿宋_GB2312" w:hAnsi="黑体" w:eastAsia="仿宋_GB2312" w:cs="仿宋_GB2312"/>
          <w:sz w:val="32"/>
          <w:szCs w:val="32"/>
        </w:rPr>
        <w:t>预算管理。收入</w:t>
      </w:r>
      <w:r>
        <w:rPr>
          <w:rFonts w:hint="eastAsia" w:ascii="仿宋_GB2312" w:hAnsi="黑体" w:eastAsia="仿宋_GB2312" w:cs="仿宋_GB2312"/>
          <w:sz w:val="32"/>
          <w:szCs w:val="32"/>
          <w:lang w:eastAsia="zh-CN"/>
        </w:rPr>
        <w:t>包括一般公共预算拨款收入</w:t>
      </w:r>
      <w:r>
        <w:rPr>
          <w:rFonts w:hint="eastAsia" w:ascii="仿宋_GB2312" w:hAnsi="黑体" w:eastAsia="仿宋_GB2312"/>
          <w:sz w:val="32"/>
          <w:szCs w:val="32"/>
        </w:rPr>
        <w:t>；支出包括：</w:t>
      </w:r>
      <w:r>
        <w:rPr>
          <w:rFonts w:hint="eastAsia" w:ascii="仿宋_GB2312" w:hAnsi="黑体" w:eastAsia="仿宋_GB2312"/>
          <w:sz w:val="32"/>
          <w:szCs w:val="32"/>
          <w:lang w:eastAsia="zh-CN"/>
        </w:rPr>
        <w:t>社会保障和就业支出</w:t>
      </w:r>
      <w:r>
        <w:rPr>
          <w:rFonts w:hint="eastAsia" w:ascii="仿宋_GB2312" w:hAnsi="黑体" w:eastAsia="仿宋_GB2312" w:cs="仿宋_GB2312"/>
          <w:sz w:val="32"/>
          <w:szCs w:val="32"/>
          <w:lang w:val="en-US" w:eastAsia="zh-CN"/>
        </w:rPr>
        <w:t>9.29</w:t>
      </w:r>
      <w:r>
        <w:rPr>
          <w:rFonts w:hint="eastAsia" w:ascii="仿宋_GB2312" w:hAnsi="黑体" w:eastAsia="仿宋_GB2312"/>
          <w:sz w:val="32"/>
          <w:szCs w:val="32"/>
        </w:rPr>
        <w:t>万元、</w:t>
      </w:r>
      <w:r>
        <w:rPr>
          <w:rFonts w:hint="eastAsia" w:ascii="仿宋_GB2312" w:hAnsi="黑体" w:eastAsia="仿宋_GB2312"/>
          <w:sz w:val="32"/>
          <w:szCs w:val="32"/>
          <w:lang w:eastAsia="zh-CN"/>
        </w:rPr>
        <w:t>卫生健康</w:t>
      </w:r>
      <w:r>
        <w:rPr>
          <w:rFonts w:hint="eastAsia" w:ascii="仿宋_GB2312" w:hAnsi="黑体" w:eastAsia="仿宋_GB2312"/>
          <w:sz w:val="32"/>
          <w:szCs w:val="32"/>
        </w:rPr>
        <w:t>支出</w:t>
      </w:r>
      <w:r>
        <w:rPr>
          <w:rFonts w:hint="eastAsia" w:ascii="仿宋_GB2312" w:hAnsi="黑体" w:eastAsia="仿宋_GB2312" w:cs="仿宋_GB2312"/>
          <w:sz w:val="32"/>
          <w:szCs w:val="32"/>
          <w:lang w:val="en-US" w:eastAsia="zh-CN"/>
        </w:rPr>
        <w:t>10.94</w:t>
      </w:r>
      <w:r>
        <w:rPr>
          <w:rFonts w:hint="eastAsia" w:ascii="仿宋_GB2312" w:hAnsi="黑体" w:eastAsia="仿宋_GB2312"/>
          <w:sz w:val="32"/>
          <w:szCs w:val="32"/>
        </w:rPr>
        <w:t>万元、</w:t>
      </w:r>
      <w:r>
        <w:rPr>
          <w:rFonts w:hint="eastAsia" w:ascii="仿宋_GB2312" w:hAnsi="黑体" w:eastAsia="仿宋_GB2312"/>
          <w:sz w:val="32"/>
          <w:szCs w:val="32"/>
          <w:lang w:eastAsia="zh-CN"/>
        </w:rPr>
        <w:t>农林水</w:t>
      </w:r>
      <w:r>
        <w:rPr>
          <w:rFonts w:hint="eastAsia" w:ascii="仿宋_GB2312" w:hAnsi="黑体" w:eastAsia="仿宋_GB2312"/>
          <w:sz w:val="32"/>
          <w:szCs w:val="32"/>
        </w:rPr>
        <w:t>支出</w:t>
      </w:r>
      <w:r>
        <w:rPr>
          <w:rFonts w:hint="eastAsia" w:ascii="仿宋_GB2312" w:hAnsi="黑体" w:eastAsia="仿宋_GB2312" w:cs="仿宋_GB2312"/>
          <w:sz w:val="32"/>
          <w:szCs w:val="32"/>
          <w:lang w:val="en-US" w:eastAsia="zh-CN"/>
        </w:rPr>
        <w:t>260.71</w:t>
      </w:r>
      <w:r>
        <w:rPr>
          <w:rFonts w:hint="eastAsia" w:ascii="仿宋_GB2312" w:hAnsi="黑体" w:eastAsia="仿宋_GB2312"/>
          <w:sz w:val="32"/>
          <w:szCs w:val="32"/>
        </w:rPr>
        <w:t>万元、</w:t>
      </w:r>
      <w:r>
        <w:rPr>
          <w:rFonts w:hint="eastAsia" w:ascii="仿宋_GB2312" w:hAnsi="黑体" w:eastAsia="仿宋_GB2312"/>
          <w:sz w:val="32"/>
          <w:szCs w:val="32"/>
          <w:lang w:eastAsia="zh-CN"/>
        </w:rPr>
        <w:t>住房保障支出</w:t>
      </w:r>
      <w:r>
        <w:rPr>
          <w:rFonts w:hint="eastAsia" w:ascii="仿宋_GB2312" w:hAnsi="黑体" w:eastAsia="仿宋_GB2312"/>
          <w:sz w:val="32"/>
          <w:szCs w:val="32"/>
          <w:lang w:val="en-US" w:eastAsia="zh-CN"/>
        </w:rPr>
        <w:t>7.21</w:t>
      </w:r>
      <w:r>
        <w:rPr>
          <w:rFonts w:hint="eastAsia" w:ascii="仿宋_GB2312" w:hAnsi="黑体" w:eastAsia="仿宋_GB2312"/>
          <w:sz w:val="32"/>
          <w:szCs w:val="32"/>
        </w:rPr>
        <w:t>万元。</w:t>
      </w:r>
      <w:r>
        <w:rPr>
          <w:rFonts w:hint="eastAsia" w:ascii="仿宋_GB2312" w:hAnsi="黑体" w:eastAsia="仿宋_GB2312" w:cs="仿宋_GB2312"/>
          <w:sz w:val="32"/>
          <w:szCs w:val="32"/>
          <w:lang w:eastAsia="zh-CN"/>
        </w:rPr>
        <w:t>三亚市畜牧兽医局</w:t>
      </w:r>
      <w:r>
        <w:rPr>
          <w:rFonts w:hint="eastAsia" w:ascii="仿宋_GB2312" w:hAnsi="黑体" w:eastAsia="仿宋_GB2312" w:cs="仿宋_GB2312"/>
          <w:sz w:val="32"/>
          <w:szCs w:val="32"/>
        </w:rPr>
        <w:t>单位</w:t>
      </w:r>
      <w:r>
        <w:rPr>
          <w:rFonts w:hint="eastAsia" w:ascii="仿宋_GB2312" w:hAnsi="黑体" w:eastAsia="仿宋_GB2312" w:cs="仿宋_GB2312"/>
          <w:sz w:val="32"/>
          <w:szCs w:val="32"/>
          <w:lang w:val="en-US" w:eastAsia="zh-CN"/>
        </w:rPr>
        <w:t>2022</w:t>
      </w:r>
      <w:r>
        <w:rPr>
          <w:rFonts w:hint="eastAsia" w:ascii="仿宋_GB2312" w:hAnsi="黑体" w:eastAsia="仿宋_GB2312"/>
          <w:sz w:val="32"/>
          <w:szCs w:val="32"/>
        </w:rPr>
        <w:t>年收支总预算</w:t>
      </w:r>
      <w:r>
        <w:rPr>
          <w:rFonts w:hint="eastAsia" w:ascii="仿宋_GB2312" w:hAnsi="黑体" w:eastAsia="仿宋_GB2312" w:cs="仿宋_GB2312"/>
          <w:sz w:val="32"/>
          <w:szCs w:val="32"/>
          <w:lang w:val="en-US" w:eastAsia="zh-CN"/>
        </w:rPr>
        <w:t>288.15</w:t>
      </w:r>
      <w:r>
        <w:rPr>
          <w:rFonts w:hint="eastAsia" w:ascii="仿宋_GB2312" w:hAnsi="黑体" w:eastAsia="仿宋_GB2312"/>
          <w:sz w:val="32"/>
          <w:szCs w:val="32"/>
        </w:rPr>
        <w:t>万元。</w:t>
      </w:r>
    </w:p>
    <w:p>
      <w:pPr>
        <w:ind w:firstLine="640" w:firstLineChars="200"/>
        <w:rPr>
          <w:rFonts w:ascii="黑体" w:hAnsi="黑体" w:eastAsia="黑体" w:cs="Times New Roman"/>
          <w:sz w:val="32"/>
          <w:shd w:val="clear" w:color="auto" w:fill="FFFFFF"/>
        </w:rPr>
      </w:pPr>
      <w:r>
        <w:rPr>
          <w:rFonts w:hint="eastAsia" w:ascii="黑体" w:hAnsi="黑体" w:eastAsia="黑体" w:cs="Times New Roman"/>
          <w:sz w:val="32"/>
          <w:shd w:val="clear" w:color="auto" w:fill="FFFFFF"/>
        </w:rPr>
        <w:t>七、关于</w:t>
      </w:r>
      <w:r>
        <w:rPr>
          <w:rFonts w:hint="eastAsia" w:ascii="黑体" w:hAnsi="黑体" w:eastAsia="黑体" w:cs="Times New Roman"/>
          <w:sz w:val="32"/>
          <w:shd w:val="clear" w:color="auto" w:fill="FFFFFF"/>
          <w:lang w:eastAsia="zh-CN"/>
        </w:rPr>
        <w:t>三亚市畜牧兽医局</w:t>
      </w:r>
      <w:r>
        <w:rPr>
          <w:rFonts w:hint="eastAsia" w:ascii="黑体" w:hAnsi="黑体" w:eastAsia="黑体" w:cs="Times New Roman"/>
          <w:sz w:val="32"/>
          <w:shd w:val="clear" w:color="auto" w:fill="FFFFFF"/>
        </w:rPr>
        <w:t>单位</w:t>
      </w:r>
      <w:r>
        <w:rPr>
          <w:rFonts w:hint="eastAsia" w:ascii="黑体" w:hAnsi="黑体" w:eastAsia="黑体" w:cs="Times New Roman"/>
          <w:sz w:val="32"/>
          <w:shd w:val="clear" w:color="auto" w:fill="FFFFFF"/>
          <w:lang w:val="en-US" w:eastAsia="zh-CN"/>
        </w:rPr>
        <w:t>2022</w:t>
      </w:r>
      <w:r>
        <w:rPr>
          <w:rFonts w:ascii="黑体" w:hAnsi="黑体" w:eastAsia="黑体" w:cs="Times New Roman"/>
          <w:sz w:val="32"/>
          <w:shd w:val="clear" w:color="auto" w:fill="FFFFFF"/>
        </w:rPr>
        <w:t>年</w:t>
      </w:r>
      <w:r>
        <w:rPr>
          <w:rFonts w:hint="eastAsia" w:ascii="黑体" w:hAnsi="黑体" w:eastAsia="黑体" w:cs="Times New Roman"/>
          <w:sz w:val="32"/>
          <w:shd w:val="clear" w:color="auto" w:fill="FFFFFF"/>
        </w:rPr>
        <w:t>收入预算情况说明</w:t>
      </w:r>
    </w:p>
    <w:p>
      <w:pPr>
        <w:ind w:firstLine="640" w:firstLineChars="200"/>
        <w:rPr>
          <w:rFonts w:ascii="仿宋_GB2312" w:hAnsi="黑体" w:eastAsia="仿宋_GB2312"/>
          <w:strike w:val="0"/>
          <w:sz w:val="32"/>
          <w:szCs w:val="32"/>
        </w:rPr>
      </w:pPr>
      <w:r>
        <w:rPr>
          <w:rFonts w:hint="eastAsia" w:ascii="仿宋_GB2312" w:hAnsi="黑体" w:eastAsia="仿宋_GB2312" w:cs="仿宋_GB2312"/>
          <w:sz w:val="32"/>
          <w:szCs w:val="32"/>
          <w:lang w:eastAsia="zh-CN"/>
        </w:rPr>
        <w:t>三亚市畜牧兽医局</w:t>
      </w:r>
      <w:r>
        <w:rPr>
          <w:rFonts w:hint="eastAsia" w:ascii="仿宋_GB2312" w:hAnsi="黑体" w:eastAsia="仿宋_GB2312" w:cs="仿宋_GB2312"/>
          <w:sz w:val="32"/>
          <w:szCs w:val="32"/>
        </w:rPr>
        <w:t>单位</w:t>
      </w:r>
      <w:r>
        <w:rPr>
          <w:rFonts w:hint="eastAsia" w:ascii="仿宋_GB2312" w:hAnsi="黑体" w:eastAsia="仿宋_GB2312" w:cs="仿宋_GB2312"/>
          <w:sz w:val="32"/>
          <w:szCs w:val="32"/>
          <w:lang w:val="en-US" w:eastAsia="zh-CN"/>
        </w:rPr>
        <w:t>2022</w:t>
      </w:r>
      <w:r>
        <w:rPr>
          <w:rFonts w:hint="eastAsia" w:ascii="仿宋_GB2312" w:hAnsi="黑体" w:eastAsia="仿宋_GB2312"/>
          <w:sz w:val="32"/>
          <w:szCs w:val="32"/>
        </w:rPr>
        <w:t>年收入预算</w:t>
      </w:r>
      <w:r>
        <w:rPr>
          <w:rFonts w:hint="eastAsia" w:ascii="仿宋_GB2312" w:hAnsi="黑体" w:eastAsia="仿宋_GB2312" w:cs="仿宋_GB2312"/>
          <w:sz w:val="32"/>
          <w:szCs w:val="32"/>
          <w:lang w:val="en-US" w:eastAsia="zh-CN"/>
        </w:rPr>
        <w:t>288.15</w:t>
      </w:r>
      <w:r>
        <w:rPr>
          <w:rFonts w:hint="eastAsia" w:ascii="仿宋_GB2312" w:hAnsi="黑体" w:eastAsia="仿宋_GB2312"/>
          <w:sz w:val="32"/>
          <w:szCs w:val="32"/>
        </w:rPr>
        <w:t>万元，上年结转</w:t>
      </w:r>
      <w:r>
        <w:rPr>
          <w:rFonts w:hint="eastAsia" w:ascii="仿宋_GB2312" w:hAnsi="黑体" w:eastAsia="仿宋_GB2312"/>
          <w:sz w:val="32"/>
          <w:szCs w:val="32"/>
          <w:lang w:val="en-US" w:eastAsia="zh-CN"/>
        </w:rPr>
        <w:t>0.17万元，一般公共预算拨款收入287.98万元</w:t>
      </w:r>
      <w:r>
        <w:rPr>
          <w:rFonts w:hint="eastAsia" w:ascii="仿宋_GB2312" w:hAnsi="黑体" w:eastAsia="仿宋_GB2312"/>
          <w:strike w:val="0"/>
          <w:sz w:val="32"/>
          <w:szCs w:val="32"/>
        </w:rPr>
        <w:t>。</w:t>
      </w:r>
      <w:r>
        <w:rPr>
          <w:rFonts w:hint="eastAsia" w:ascii="仿宋_GB2312" w:hAnsi="黑体" w:eastAsia="仿宋_GB2312"/>
          <w:sz w:val="32"/>
          <w:szCs w:val="32"/>
        </w:rPr>
        <w:t>比上年预算数</w:t>
      </w:r>
      <w:r>
        <w:rPr>
          <w:rFonts w:hint="eastAsia" w:ascii="仿宋_GB2312" w:hAnsi="黑体" w:eastAsia="仿宋_GB2312" w:cs="仿宋_GB2312"/>
          <w:sz w:val="32"/>
          <w:szCs w:val="32"/>
        </w:rPr>
        <w:t>减少</w:t>
      </w:r>
      <w:r>
        <w:rPr>
          <w:rFonts w:hint="eastAsia" w:ascii="仿宋_GB2312" w:hAnsi="黑体" w:eastAsia="仿宋_GB2312" w:cs="仿宋_GB2312"/>
          <w:sz w:val="32"/>
          <w:szCs w:val="32"/>
          <w:lang w:val="en-US" w:eastAsia="zh-CN"/>
        </w:rPr>
        <w:t>734.29</w:t>
      </w:r>
      <w:r>
        <w:rPr>
          <w:rFonts w:hint="eastAsia" w:ascii="仿宋_GB2312" w:hAnsi="黑体" w:eastAsia="仿宋_GB2312"/>
          <w:sz w:val="32"/>
          <w:szCs w:val="32"/>
        </w:rPr>
        <w:t>万元，主要是</w:t>
      </w:r>
      <w:r>
        <w:rPr>
          <w:rFonts w:hint="eastAsia" w:ascii="仿宋_GB2312" w:hAnsi="黑体" w:eastAsia="仿宋_GB2312"/>
          <w:color w:val="auto"/>
          <w:sz w:val="32"/>
          <w:szCs w:val="32"/>
          <w:lang w:eastAsia="zh-CN"/>
        </w:rPr>
        <w:t>动物防疫等补助经费项目做了转移支付。</w:t>
      </w:r>
    </w:p>
    <w:p>
      <w:pPr>
        <w:ind w:firstLine="640" w:firstLineChars="200"/>
        <w:rPr>
          <w:rFonts w:ascii="黑体" w:hAnsi="黑体" w:eastAsia="黑体" w:cs="Times New Roman"/>
          <w:sz w:val="32"/>
          <w:shd w:val="clear" w:color="auto" w:fill="FFFFFF"/>
        </w:rPr>
      </w:pPr>
      <w:r>
        <w:rPr>
          <w:rFonts w:hint="eastAsia" w:ascii="黑体" w:hAnsi="黑体" w:eastAsia="黑体" w:cs="Times New Roman"/>
          <w:sz w:val="32"/>
          <w:shd w:val="clear" w:color="auto" w:fill="FFFFFF"/>
        </w:rPr>
        <w:t>八、关于</w:t>
      </w:r>
      <w:r>
        <w:rPr>
          <w:rFonts w:hint="eastAsia" w:ascii="黑体" w:hAnsi="黑体" w:eastAsia="黑体" w:cs="Times New Roman"/>
          <w:sz w:val="32"/>
          <w:shd w:val="clear" w:color="auto" w:fill="FFFFFF"/>
          <w:lang w:eastAsia="zh-CN"/>
        </w:rPr>
        <w:t>三亚市畜牧兽医局</w:t>
      </w:r>
      <w:r>
        <w:rPr>
          <w:rFonts w:hint="eastAsia" w:ascii="黑体" w:hAnsi="黑体" w:eastAsia="黑体" w:cs="Times New Roman"/>
          <w:sz w:val="32"/>
          <w:shd w:val="clear" w:color="auto" w:fill="FFFFFF"/>
        </w:rPr>
        <w:t>单位</w:t>
      </w:r>
      <w:r>
        <w:rPr>
          <w:rFonts w:hint="eastAsia" w:ascii="黑体" w:hAnsi="黑体" w:eastAsia="黑体" w:cs="Times New Roman"/>
          <w:sz w:val="32"/>
          <w:shd w:val="clear" w:color="auto" w:fill="FFFFFF"/>
          <w:lang w:val="en-US" w:eastAsia="zh-CN"/>
        </w:rPr>
        <w:t>2022</w:t>
      </w:r>
      <w:r>
        <w:rPr>
          <w:rFonts w:hint="eastAsia" w:ascii="黑体" w:hAnsi="黑体" w:eastAsia="黑体" w:cs="Times New Roman"/>
          <w:sz w:val="32"/>
          <w:shd w:val="clear" w:color="auto" w:fill="FFFFFF"/>
        </w:rPr>
        <w:t>年支出预算情况说明</w:t>
      </w:r>
    </w:p>
    <w:p>
      <w:pPr>
        <w:ind w:firstLine="640" w:firstLineChars="200"/>
        <w:rPr>
          <w:rFonts w:hint="eastAsia" w:ascii="仿宋_GB2312" w:hAnsi="黑体" w:eastAsia="仿宋_GB2312"/>
          <w:color w:val="auto"/>
          <w:sz w:val="32"/>
          <w:szCs w:val="32"/>
          <w:lang w:eastAsia="zh-CN"/>
        </w:rPr>
      </w:pPr>
      <w:r>
        <w:rPr>
          <w:rFonts w:hint="eastAsia" w:ascii="仿宋_GB2312" w:hAnsi="黑体" w:eastAsia="仿宋_GB2312" w:cs="仿宋_GB2312"/>
          <w:sz w:val="32"/>
          <w:szCs w:val="32"/>
          <w:lang w:eastAsia="zh-CN"/>
        </w:rPr>
        <w:t>三亚市畜牧兽医局</w:t>
      </w:r>
      <w:r>
        <w:rPr>
          <w:rFonts w:hint="eastAsia" w:ascii="仿宋_GB2312" w:hAnsi="黑体" w:eastAsia="仿宋_GB2312" w:cs="仿宋_GB2312"/>
          <w:sz w:val="32"/>
          <w:szCs w:val="32"/>
        </w:rPr>
        <w:t>单位</w:t>
      </w:r>
      <w:r>
        <w:rPr>
          <w:rFonts w:hint="eastAsia" w:ascii="仿宋_GB2312" w:hAnsi="黑体" w:eastAsia="仿宋_GB2312" w:cs="仿宋_GB2312"/>
          <w:sz w:val="32"/>
          <w:szCs w:val="32"/>
          <w:lang w:val="en-US" w:eastAsia="zh-CN"/>
        </w:rPr>
        <w:t>2022</w:t>
      </w:r>
      <w:r>
        <w:rPr>
          <w:rFonts w:hint="eastAsia" w:ascii="仿宋_GB2312" w:hAnsi="黑体" w:eastAsia="仿宋_GB2312"/>
          <w:sz w:val="32"/>
          <w:szCs w:val="32"/>
        </w:rPr>
        <w:t>年支出预算</w:t>
      </w:r>
      <w:r>
        <w:rPr>
          <w:rFonts w:hint="eastAsia" w:ascii="仿宋_GB2312" w:hAnsi="黑体" w:eastAsia="仿宋_GB2312" w:cs="仿宋_GB2312"/>
          <w:sz w:val="32"/>
          <w:szCs w:val="32"/>
          <w:lang w:val="en-US" w:eastAsia="zh-CN"/>
        </w:rPr>
        <w:t>288.15</w:t>
      </w:r>
      <w:r>
        <w:rPr>
          <w:rFonts w:hint="eastAsia" w:ascii="仿宋_GB2312" w:hAnsi="黑体" w:eastAsia="仿宋_GB2312"/>
          <w:sz w:val="32"/>
          <w:szCs w:val="32"/>
        </w:rPr>
        <w:t>万元，其中：基本支出</w:t>
      </w:r>
      <w:r>
        <w:rPr>
          <w:rFonts w:hint="eastAsia" w:ascii="仿宋_GB2312" w:hAnsi="黑体" w:eastAsia="仿宋_GB2312" w:cs="仿宋_GB2312"/>
          <w:sz w:val="32"/>
          <w:szCs w:val="32"/>
          <w:lang w:val="en-US" w:eastAsia="zh-CN"/>
        </w:rPr>
        <w:t>122.98</w:t>
      </w:r>
      <w:r>
        <w:rPr>
          <w:rFonts w:hint="eastAsia" w:ascii="仿宋_GB2312" w:hAnsi="黑体" w:eastAsia="仿宋_GB2312"/>
          <w:sz w:val="32"/>
          <w:szCs w:val="32"/>
        </w:rPr>
        <w:t>万元，占</w:t>
      </w:r>
      <w:r>
        <w:rPr>
          <w:rFonts w:hint="eastAsia" w:ascii="仿宋_GB2312" w:hAnsi="黑体" w:eastAsia="仿宋_GB2312" w:cs="仿宋_GB2312"/>
          <w:sz w:val="32"/>
          <w:szCs w:val="32"/>
          <w:lang w:val="en-US" w:eastAsia="zh-CN"/>
        </w:rPr>
        <w:t>42.68</w:t>
      </w:r>
      <w:r>
        <w:rPr>
          <w:rFonts w:hint="eastAsia" w:ascii="仿宋_GB2312" w:hAnsi="黑体" w:eastAsia="仿宋_GB2312"/>
          <w:sz w:val="32"/>
          <w:szCs w:val="32"/>
        </w:rPr>
        <w:t>%；项目支出</w:t>
      </w:r>
      <w:r>
        <w:rPr>
          <w:rFonts w:hint="eastAsia" w:ascii="仿宋_GB2312" w:hAnsi="黑体" w:eastAsia="仿宋_GB2312" w:cs="仿宋_GB2312"/>
          <w:sz w:val="32"/>
          <w:szCs w:val="32"/>
          <w:lang w:val="en-US" w:eastAsia="zh-CN"/>
        </w:rPr>
        <w:t>165.17</w:t>
      </w:r>
      <w:r>
        <w:rPr>
          <w:rFonts w:hint="eastAsia" w:ascii="仿宋_GB2312" w:hAnsi="黑体" w:eastAsia="仿宋_GB2312"/>
          <w:sz w:val="32"/>
          <w:szCs w:val="32"/>
        </w:rPr>
        <w:t>万元，占</w:t>
      </w:r>
      <w:r>
        <w:rPr>
          <w:rFonts w:hint="eastAsia" w:ascii="仿宋_GB2312" w:hAnsi="黑体" w:eastAsia="仿宋_GB2312" w:cs="仿宋_GB2312"/>
          <w:sz w:val="32"/>
          <w:szCs w:val="32"/>
          <w:lang w:val="en-US" w:eastAsia="zh-CN"/>
        </w:rPr>
        <w:t>57.32</w:t>
      </w:r>
      <w:r>
        <w:rPr>
          <w:rFonts w:hint="eastAsia" w:ascii="仿宋_GB2312" w:hAnsi="黑体" w:eastAsia="仿宋_GB2312"/>
          <w:sz w:val="32"/>
          <w:szCs w:val="32"/>
        </w:rPr>
        <w:t>%。比上年预算数</w:t>
      </w:r>
      <w:r>
        <w:rPr>
          <w:rFonts w:hint="eastAsia" w:ascii="仿宋_GB2312" w:hAnsi="黑体" w:eastAsia="仿宋_GB2312" w:cs="仿宋_GB2312"/>
          <w:sz w:val="32"/>
          <w:szCs w:val="32"/>
        </w:rPr>
        <w:t>减少</w:t>
      </w:r>
      <w:r>
        <w:rPr>
          <w:rFonts w:hint="eastAsia" w:ascii="仿宋_GB2312" w:hAnsi="黑体" w:eastAsia="仿宋_GB2312" w:cs="仿宋_GB2312"/>
          <w:sz w:val="32"/>
          <w:szCs w:val="32"/>
          <w:lang w:val="en-US" w:eastAsia="zh-CN"/>
        </w:rPr>
        <w:t>734.29</w:t>
      </w:r>
      <w:r>
        <w:rPr>
          <w:rFonts w:hint="eastAsia" w:ascii="仿宋_GB2312" w:hAnsi="黑体" w:eastAsia="仿宋_GB2312"/>
          <w:sz w:val="32"/>
          <w:szCs w:val="32"/>
        </w:rPr>
        <w:t>万元，主要是</w:t>
      </w:r>
      <w:r>
        <w:rPr>
          <w:rFonts w:hint="eastAsia" w:ascii="仿宋_GB2312" w:hAnsi="黑体" w:eastAsia="仿宋_GB2312"/>
          <w:color w:val="auto"/>
          <w:sz w:val="32"/>
          <w:szCs w:val="32"/>
          <w:lang w:eastAsia="zh-CN"/>
        </w:rPr>
        <w:t>动物防疫等补助经费项目做了转移支付。</w:t>
      </w:r>
    </w:p>
    <w:p>
      <w:pPr>
        <w:ind w:firstLine="640" w:firstLineChars="200"/>
        <w:rPr>
          <w:rFonts w:hint="eastAsia" w:ascii="黑体" w:hAnsi="黑体" w:eastAsia="黑体" w:cs="Times New Roman"/>
          <w:sz w:val="32"/>
          <w:shd w:val="clear" w:color="auto" w:fill="FFFFFF"/>
          <w:lang w:eastAsia="zh-CN"/>
        </w:rPr>
      </w:pPr>
      <w:r>
        <w:rPr>
          <w:rFonts w:hint="eastAsia" w:ascii="黑体" w:hAnsi="黑体" w:eastAsia="黑体" w:cs="Times New Roman"/>
          <w:sz w:val="32"/>
          <w:shd w:val="clear" w:color="auto" w:fill="FFFFFF"/>
          <w:lang w:eastAsia="zh-CN"/>
        </w:rPr>
        <w:t>九、其他重要事项的情况说明</w:t>
      </w:r>
    </w:p>
    <w:p>
      <w:pPr>
        <w:ind w:firstLine="640" w:firstLineChars="200"/>
        <w:rPr>
          <w:rFonts w:hint="eastAsia" w:ascii="Times New Roman" w:hAnsi="Times New Roman" w:eastAsia="楷体_GB2312" w:cs="Times New Roman"/>
          <w:sz w:val="32"/>
          <w:szCs w:val="32"/>
          <w:lang w:eastAsia="zh-CN"/>
        </w:rPr>
      </w:pPr>
      <w:r>
        <w:rPr>
          <w:rFonts w:hint="eastAsia" w:ascii="Times New Roman" w:hAnsi="Times New Roman" w:eastAsia="楷体_GB2312" w:cs="Times New Roman"/>
          <w:sz w:val="32"/>
          <w:szCs w:val="32"/>
          <w:lang w:eastAsia="zh-CN"/>
        </w:rPr>
        <w:t>（一）机关运行经费（行政单位、参照公务员法管理的事业单位需要说明，其他单位不需要说明）</w:t>
      </w:r>
    </w:p>
    <w:p>
      <w:pPr>
        <w:ind w:firstLine="640" w:firstLineChars="200"/>
        <w:rPr>
          <w:rFonts w:hint="default" w:ascii="Times New Roman" w:hAnsi="Times New Roman" w:eastAsia="楷体_GB2312" w:cs="Times New Roman"/>
          <w:color w:val="000000"/>
          <w:sz w:val="32"/>
          <w:szCs w:val="32"/>
          <w:lang w:eastAsia="zh-CN"/>
        </w:rPr>
      </w:pPr>
      <w:r>
        <w:rPr>
          <w:rFonts w:hint="default" w:ascii="Times New Roman" w:hAnsi="Times New Roman" w:eastAsia="楷体_GB2312" w:cs="Times New Roman"/>
          <w:color w:val="000000"/>
          <w:sz w:val="32"/>
          <w:szCs w:val="32"/>
          <w:lang w:eastAsia="zh-CN"/>
        </w:rPr>
        <w:t>本单位属于公益一类事业单位，没有机关运行经费。</w:t>
      </w:r>
    </w:p>
    <w:p>
      <w:pPr>
        <w:ind w:firstLine="640" w:firstLineChars="200"/>
        <w:rPr>
          <w:rFonts w:hint="eastAsia" w:ascii="楷体" w:hAnsi="楷体" w:eastAsia="楷体"/>
          <w:sz w:val="32"/>
          <w:szCs w:val="32"/>
        </w:rPr>
      </w:pPr>
    </w:p>
    <w:p>
      <w:pPr>
        <w:ind w:firstLine="640" w:firstLineChars="200"/>
        <w:rPr>
          <w:rFonts w:ascii="楷体" w:hAnsi="楷体" w:eastAsia="楷体"/>
          <w:sz w:val="32"/>
          <w:szCs w:val="32"/>
        </w:rPr>
      </w:pPr>
      <w:r>
        <w:rPr>
          <w:rFonts w:hint="eastAsia" w:ascii="楷体" w:hAnsi="楷体" w:eastAsia="楷体"/>
          <w:sz w:val="32"/>
          <w:szCs w:val="32"/>
        </w:rPr>
        <w:t>（</w:t>
      </w:r>
      <w:r>
        <w:rPr>
          <w:rFonts w:hint="eastAsia" w:ascii="楷体" w:hAnsi="楷体" w:eastAsia="楷体"/>
          <w:sz w:val="32"/>
          <w:szCs w:val="32"/>
          <w:lang w:eastAsia="zh-CN"/>
        </w:rPr>
        <w:t>二</w:t>
      </w:r>
      <w:r>
        <w:rPr>
          <w:rFonts w:hint="eastAsia" w:ascii="楷体" w:hAnsi="楷体" w:eastAsia="楷体"/>
          <w:sz w:val="32"/>
          <w:szCs w:val="32"/>
        </w:rPr>
        <w:t>）政府采购情况</w:t>
      </w:r>
    </w:p>
    <w:p>
      <w:pPr>
        <w:ind w:firstLine="640"/>
        <w:rPr>
          <w:rFonts w:ascii="仿宋_GB2312" w:hAnsi="黑体" w:eastAsia="仿宋_GB2312"/>
          <w:sz w:val="32"/>
          <w:szCs w:val="32"/>
        </w:rPr>
      </w:pPr>
      <w:r>
        <w:rPr>
          <w:rFonts w:hint="eastAsia" w:ascii="仿宋_GB2312" w:hAnsi="黑体" w:eastAsia="仿宋_GB2312" w:cs="仿宋_GB2312"/>
          <w:sz w:val="32"/>
          <w:szCs w:val="32"/>
          <w:lang w:val="en-US" w:eastAsia="zh-CN"/>
        </w:rPr>
        <w:t>2022</w:t>
      </w:r>
      <w:r>
        <w:rPr>
          <w:rFonts w:hint="eastAsia" w:ascii="仿宋_GB2312" w:hAnsi="黑体" w:eastAsia="仿宋_GB2312"/>
          <w:sz w:val="32"/>
          <w:szCs w:val="32"/>
        </w:rPr>
        <w:t>年</w:t>
      </w:r>
      <w:r>
        <w:rPr>
          <w:rFonts w:hint="eastAsia" w:ascii="仿宋_GB2312" w:hAnsi="黑体" w:eastAsia="仿宋_GB2312" w:cs="仿宋_GB2312"/>
          <w:sz w:val="32"/>
          <w:szCs w:val="32"/>
          <w:lang w:eastAsia="zh-CN"/>
        </w:rPr>
        <w:t>三亚市畜牧兽医局</w:t>
      </w:r>
      <w:r>
        <w:rPr>
          <w:rFonts w:hint="eastAsia" w:ascii="仿宋_GB2312" w:hAnsi="黑体" w:eastAsia="仿宋_GB2312" w:cs="仿宋_GB2312"/>
          <w:sz w:val="32"/>
          <w:szCs w:val="32"/>
          <w:lang w:val="en-US" w:eastAsia="zh-CN"/>
        </w:rPr>
        <w:t>单位</w:t>
      </w:r>
      <w:r>
        <w:rPr>
          <w:rFonts w:hint="eastAsia" w:ascii="仿宋_GB2312" w:hAnsi="黑体" w:eastAsia="仿宋_GB2312" w:cs="仿宋_GB2312"/>
          <w:sz w:val="32"/>
          <w:szCs w:val="32"/>
        </w:rPr>
        <w:t>政府采购预算总额</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万元，其中：政府采购货物预算</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万元，政府采购工程预算</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万元，政府采购服务预算</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万元。</w:t>
      </w:r>
    </w:p>
    <w:p>
      <w:pPr>
        <w:ind w:firstLine="640" w:firstLineChars="200"/>
        <w:rPr>
          <w:rFonts w:ascii="楷体" w:hAnsi="楷体" w:eastAsia="楷体"/>
          <w:sz w:val="32"/>
          <w:szCs w:val="32"/>
        </w:rPr>
      </w:pPr>
      <w:r>
        <w:rPr>
          <w:rFonts w:hint="eastAsia" w:ascii="楷体" w:hAnsi="楷体" w:eastAsia="楷体"/>
          <w:sz w:val="32"/>
          <w:szCs w:val="32"/>
        </w:rPr>
        <w:t>（</w:t>
      </w:r>
      <w:r>
        <w:rPr>
          <w:rFonts w:hint="eastAsia" w:ascii="楷体" w:hAnsi="楷体" w:eastAsia="楷体"/>
          <w:sz w:val="32"/>
          <w:szCs w:val="32"/>
          <w:lang w:eastAsia="zh-CN"/>
        </w:rPr>
        <w:t>三</w:t>
      </w:r>
      <w:r>
        <w:rPr>
          <w:rFonts w:hint="eastAsia" w:ascii="楷体" w:hAnsi="楷体" w:eastAsia="楷体"/>
          <w:sz w:val="32"/>
          <w:szCs w:val="32"/>
        </w:rPr>
        <w:t>）国有资产占有使用情况</w:t>
      </w:r>
    </w:p>
    <w:p>
      <w:pPr>
        <w:ind w:firstLine="640" w:firstLineChars="200"/>
        <w:rPr>
          <w:rFonts w:ascii="仿宋_GB2312" w:hAnsi="黑体" w:eastAsia="仿宋_GB2312" w:cs="仿宋_GB2312"/>
          <w:sz w:val="32"/>
          <w:szCs w:val="32"/>
        </w:rPr>
      </w:pPr>
      <w:r>
        <w:rPr>
          <w:rFonts w:hint="eastAsia" w:ascii="仿宋_GB2312" w:hAnsi="黑体" w:eastAsia="仿宋_GB2312" w:cs="仿宋_GB2312"/>
          <w:sz w:val="32"/>
          <w:szCs w:val="32"/>
        </w:rPr>
        <w:t>截至</w:t>
      </w:r>
      <w:r>
        <w:rPr>
          <w:rFonts w:hint="eastAsia" w:ascii="仿宋_GB2312" w:hAnsi="黑体" w:eastAsia="仿宋_GB2312" w:cs="仿宋_GB2312"/>
          <w:sz w:val="32"/>
          <w:szCs w:val="32"/>
          <w:lang w:val="en-US" w:eastAsia="zh-CN"/>
        </w:rPr>
        <w:t>2021</w:t>
      </w:r>
      <w:r>
        <w:rPr>
          <w:rFonts w:hint="eastAsia" w:ascii="仿宋_GB2312" w:hAnsi="黑体" w:eastAsia="仿宋_GB2312"/>
          <w:sz w:val="32"/>
          <w:szCs w:val="32"/>
        </w:rPr>
        <w:t>年12月31日，</w:t>
      </w:r>
      <w:r>
        <w:rPr>
          <w:rFonts w:hint="eastAsia" w:ascii="仿宋_GB2312" w:hAnsi="黑体" w:eastAsia="仿宋_GB2312" w:cs="仿宋_GB2312"/>
          <w:sz w:val="32"/>
          <w:szCs w:val="32"/>
          <w:lang w:eastAsia="zh-CN"/>
        </w:rPr>
        <w:t>三亚市畜牧兽医局</w:t>
      </w:r>
      <w:r>
        <w:rPr>
          <w:rFonts w:hint="eastAsia" w:ascii="仿宋_GB2312" w:hAnsi="黑体" w:eastAsia="仿宋_GB2312" w:cs="仿宋_GB2312"/>
          <w:sz w:val="32"/>
          <w:szCs w:val="32"/>
        </w:rPr>
        <w:t>单位共有车辆</w:t>
      </w:r>
      <w:r>
        <w:rPr>
          <w:rFonts w:hint="eastAsia" w:ascii="仿宋_GB2312" w:hAnsi="黑体" w:eastAsia="仿宋_GB2312" w:cs="仿宋_GB2312"/>
          <w:sz w:val="32"/>
          <w:szCs w:val="32"/>
          <w:lang w:val="en-US" w:eastAsia="zh-CN"/>
        </w:rPr>
        <w:t>1</w:t>
      </w:r>
      <w:r>
        <w:rPr>
          <w:rFonts w:hint="eastAsia" w:ascii="仿宋_GB2312" w:hAnsi="黑体" w:eastAsia="仿宋_GB2312" w:cs="仿宋_GB2312"/>
          <w:sz w:val="32"/>
          <w:szCs w:val="32"/>
        </w:rPr>
        <w:t>辆，其中，领导干部用车</w:t>
      </w:r>
      <w:r>
        <w:rPr>
          <w:rFonts w:hint="eastAsia" w:ascii="仿宋_GB2312" w:hAnsi="黑体" w:eastAsia="仿宋_GB2312" w:cs="仿宋_GB2312"/>
          <w:sz w:val="32"/>
          <w:szCs w:val="32"/>
          <w:lang w:val="en-US" w:eastAsia="zh-CN"/>
        </w:rPr>
        <w:t>0</w:t>
      </w:r>
      <w:r>
        <w:rPr>
          <w:rFonts w:hint="eastAsia" w:ascii="仿宋_GB2312" w:hAnsi="黑体" w:eastAsia="仿宋_GB2312" w:cs="仿宋_GB2312"/>
          <w:sz w:val="32"/>
          <w:szCs w:val="32"/>
        </w:rPr>
        <w:t>辆，机要通信应急用车</w:t>
      </w:r>
      <w:r>
        <w:rPr>
          <w:rFonts w:hint="eastAsia" w:ascii="仿宋_GB2312" w:hAnsi="黑体" w:eastAsia="仿宋_GB2312" w:cs="仿宋_GB2312"/>
          <w:sz w:val="32"/>
          <w:szCs w:val="32"/>
          <w:lang w:val="en-US" w:eastAsia="zh-CN"/>
        </w:rPr>
        <w:t>0</w:t>
      </w:r>
      <w:r>
        <w:rPr>
          <w:rFonts w:hint="eastAsia" w:ascii="仿宋_GB2312" w:hAnsi="黑体" w:eastAsia="仿宋_GB2312" w:cs="仿宋_GB2312"/>
          <w:sz w:val="32"/>
          <w:szCs w:val="32"/>
        </w:rPr>
        <w:t>辆、一般执法执勤用车</w:t>
      </w:r>
      <w:r>
        <w:rPr>
          <w:rFonts w:hint="eastAsia" w:ascii="仿宋_GB2312" w:hAnsi="黑体" w:eastAsia="仿宋_GB2312" w:cs="仿宋_GB2312"/>
          <w:sz w:val="32"/>
          <w:szCs w:val="32"/>
          <w:lang w:val="en-US" w:eastAsia="zh-CN"/>
        </w:rPr>
        <w:t>0</w:t>
      </w:r>
      <w:r>
        <w:rPr>
          <w:rFonts w:hint="eastAsia" w:ascii="仿宋_GB2312" w:hAnsi="黑体" w:eastAsia="仿宋_GB2312" w:cs="仿宋_GB2312"/>
          <w:sz w:val="32"/>
          <w:szCs w:val="32"/>
        </w:rPr>
        <w:t>辆、特种专业技术用车</w:t>
      </w:r>
      <w:r>
        <w:rPr>
          <w:rFonts w:hint="eastAsia" w:ascii="仿宋_GB2312" w:hAnsi="黑体" w:eastAsia="仿宋_GB2312" w:cs="仿宋_GB2312"/>
          <w:sz w:val="32"/>
          <w:szCs w:val="32"/>
          <w:lang w:val="en-US" w:eastAsia="zh-CN"/>
        </w:rPr>
        <w:t>0</w:t>
      </w:r>
      <w:r>
        <w:rPr>
          <w:rFonts w:hint="eastAsia" w:ascii="仿宋_GB2312" w:hAnsi="黑体" w:eastAsia="仿宋_GB2312" w:cs="仿宋_GB2312"/>
          <w:sz w:val="32"/>
          <w:szCs w:val="32"/>
        </w:rPr>
        <w:t>辆、其他用车</w:t>
      </w:r>
      <w:r>
        <w:rPr>
          <w:rFonts w:hint="eastAsia" w:ascii="仿宋_GB2312" w:hAnsi="黑体" w:eastAsia="仿宋_GB2312" w:cs="仿宋_GB2312"/>
          <w:sz w:val="32"/>
          <w:szCs w:val="32"/>
          <w:lang w:val="en-US" w:eastAsia="zh-CN"/>
        </w:rPr>
        <w:t>1</w:t>
      </w:r>
      <w:r>
        <w:rPr>
          <w:rFonts w:hint="eastAsia" w:ascii="仿宋_GB2312" w:hAnsi="黑体" w:eastAsia="仿宋_GB2312" w:cs="仿宋_GB2312"/>
          <w:sz w:val="32"/>
          <w:szCs w:val="32"/>
        </w:rPr>
        <w:t>辆。单位价值100万元以上设备</w:t>
      </w:r>
      <w:r>
        <w:rPr>
          <w:rFonts w:hint="eastAsia" w:ascii="仿宋_GB2312" w:hAnsi="黑体" w:eastAsia="仿宋_GB2312" w:cs="仿宋_GB2312"/>
          <w:sz w:val="32"/>
          <w:szCs w:val="32"/>
          <w:lang w:val="en-US" w:eastAsia="zh-CN"/>
        </w:rPr>
        <w:t>0</w:t>
      </w:r>
      <w:r>
        <w:rPr>
          <w:rFonts w:hint="eastAsia" w:ascii="仿宋_GB2312" w:hAnsi="黑体" w:eastAsia="仿宋_GB2312" w:cs="仿宋_GB2312"/>
          <w:sz w:val="32"/>
          <w:szCs w:val="32"/>
        </w:rPr>
        <w:t>台（套）。</w:t>
      </w:r>
    </w:p>
    <w:p>
      <w:pPr>
        <w:ind w:firstLine="640" w:firstLineChars="200"/>
        <w:rPr>
          <w:rFonts w:ascii="楷体" w:hAnsi="楷体" w:eastAsia="楷体"/>
          <w:sz w:val="32"/>
          <w:szCs w:val="32"/>
        </w:rPr>
      </w:pPr>
      <w:r>
        <w:rPr>
          <w:rFonts w:hint="eastAsia" w:ascii="楷体" w:hAnsi="楷体" w:eastAsia="楷体"/>
          <w:sz w:val="32"/>
          <w:szCs w:val="32"/>
        </w:rPr>
        <w:t>（</w:t>
      </w:r>
      <w:r>
        <w:rPr>
          <w:rFonts w:hint="eastAsia" w:ascii="楷体" w:hAnsi="楷体" w:eastAsia="楷体"/>
          <w:sz w:val="32"/>
          <w:szCs w:val="32"/>
          <w:lang w:eastAsia="zh-CN"/>
        </w:rPr>
        <w:t>四</w:t>
      </w:r>
      <w:r>
        <w:rPr>
          <w:rFonts w:hint="eastAsia" w:ascii="楷体" w:hAnsi="楷体" w:eastAsia="楷体"/>
          <w:sz w:val="32"/>
          <w:szCs w:val="32"/>
        </w:rPr>
        <w:t>）绩效目标设置情况</w:t>
      </w:r>
    </w:p>
    <w:p>
      <w:pPr>
        <w:ind w:firstLine="640" w:firstLineChars="200"/>
        <w:rPr>
          <w:rFonts w:ascii="仿宋_GB2312" w:hAnsi="黑体" w:eastAsia="仿宋_GB2312"/>
          <w:sz w:val="32"/>
          <w:szCs w:val="32"/>
        </w:rPr>
      </w:pPr>
      <w:r>
        <w:rPr>
          <w:rFonts w:hint="eastAsia" w:ascii="仿宋_GB2312" w:hAnsi="黑体" w:eastAsia="仿宋_GB2312" w:cs="仿宋_GB2312"/>
          <w:sz w:val="32"/>
          <w:szCs w:val="32"/>
          <w:lang w:val="en-US" w:eastAsia="zh-CN"/>
        </w:rPr>
        <w:t>2022</w:t>
      </w:r>
      <w:r>
        <w:rPr>
          <w:rFonts w:hint="eastAsia" w:ascii="仿宋_GB2312" w:hAnsi="黑体" w:eastAsia="仿宋_GB2312"/>
          <w:sz w:val="32"/>
          <w:szCs w:val="32"/>
        </w:rPr>
        <w:t>年</w:t>
      </w:r>
      <w:r>
        <w:rPr>
          <w:rFonts w:hint="eastAsia" w:ascii="仿宋_GB2312" w:hAnsi="黑体" w:eastAsia="仿宋_GB2312" w:cs="仿宋_GB2312"/>
          <w:sz w:val="32"/>
          <w:szCs w:val="32"/>
          <w:lang w:eastAsia="zh-CN"/>
        </w:rPr>
        <w:t>三亚市畜牧兽医局</w:t>
      </w:r>
      <w:r>
        <w:rPr>
          <w:rFonts w:hint="eastAsia" w:ascii="仿宋_GB2312" w:hAnsi="黑体" w:eastAsia="仿宋_GB2312" w:cs="仿宋_GB2312"/>
          <w:sz w:val="32"/>
          <w:szCs w:val="32"/>
        </w:rPr>
        <w:t>单</w:t>
      </w:r>
      <w:r>
        <w:rPr>
          <w:rFonts w:hint="eastAsia" w:ascii="仿宋_GB2312" w:hAnsi="黑体" w:eastAsia="仿宋_GB2312" w:cs="仿宋_GB2312"/>
          <w:color w:val="auto"/>
          <w:sz w:val="32"/>
          <w:szCs w:val="32"/>
        </w:rPr>
        <w:t>位</w:t>
      </w:r>
      <w:r>
        <w:rPr>
          <w:rFonts w:hint="eastAsia" w:ascii="仿宋_GB2312" w:hAnsi="黑体" w:eastAsia="仿宋_GB2312" w:cs="仿宋_GB2312"/>
          <w:color w:val="auto"/>
          <w:sz w:val="32"/>
          <w:szCs w:val="32"/>
          <w:lang w:val="en-US" w:eastAsia="zh-CN"/>
        </w:rPr>
        <w:t>3</w:t>
      </w:r>
      <w:r>
        <w:rPr>
          <w:rFonts w:hint="eastAsia" w:ascii="仿宋_GB2312" w:hAnsi="黑体" w:eastAsia="仿宋_GB2312" w:cs="仿宋_GB2312"/>
          <w:color w:val="auto"/>
          <w:sz w:val="32"/>
          <w:szCs w:val="32"/>
        </w:rPr>
        <w:t>个</w:t>
      </w:r>
      <w:r>
        <w:rPr>
          <w:rFonts w:hint="eastAsia" w:ascii="仿宋_GB2312" w:hAnsi="黑体" w:eastAsia="仿宋_GB2312" w:cs="仿宋_GB2312"/>
          <w:sz w:val="32"/>
          <w:szCs w:val="32"/>
        </w:rPr>
        <w:t>项目实行绩效目标管理，涉及一般公共预算</w:t>
      </w:r>
      <w:r>
        <w:rPr>
          <w:rFonts w:hint="eastAsia" w:ascii="仿宋_GB2312" w:hAnsi="黑体" w:eastAsia="仿宋_GB2312" w:cs="仿宋_GB2312"/>
          <w:sz w:val="32"/>
          <w:szCs w:val="32"/>
          <w:lang w:val="en-US" w:eastAsia="zh-CN"/>
        </w:rPr>
        <w:t>288.15</w:t>
      </w:r>
      <w:r>
        <w:rPr>
          <w:rFonts w:hint="eastAsia" w:ascii="仿宋_GB2312" w:hAnsi="黑体" w:eastAsia="仿宋_GB2312"/>
          <w:sz w:val="32"/>
          <w:szCs w:val="32"/>
        </w:rPr>
        <w:t>万元、政府性基金</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万元。</w:t>
      </w:r>
    </w:p>
    <w:p>
      <w:pPr>
        <w:jc w:val="center"/>
        <w:rPr>
          <w:rFonts w:ascii="黑体" w:hAnsi="黑体" w:eastAsia="黑体"/>
          <w:sz w:val="32"/>
          <w:szCs w:val="32"/>
        </w:rPr>
      </w:pPr>
    </w:p>
    <w:p>
      <w:pPr>
        <w:jc w:val="left"/>
        <w:rPr>
          <w:rFonts w:ascii="仿宋_GB2312" w:hAnsi="宋体" w:eastAsia="仿宋_GB2312" w:cs="宋体"/>
          <w:color w:val="000000"/>
          <w:kern w:val="0"/>
          <w:sz w:val="32"/>
          <w:szCs w:val="30"/>
        </w:rPr>
      </w:pPr>
    </w:p>
    <w:p>
      <w:pPr>
        <w:jc w:val="center"/>
        <w:rPr>
          <w:rFonts w:ascii="黑体" w:hAnsi="黑体" w:eastAsia="黑体"/>
          <w:b/>
          <w:sz w:val="32"/>
          <w:szCs w:val="32"/>
        </w:rPr>
      </w:pPr>
      <w:r>
        <w:rPr>
          <w:rFonts w:hint="eastAsia" w:ascii="黑体" w:hAnsi="黑体" w:eastAsia="黑体"/>
          <w:b/>
          <w:sz w:val="32"/>
          <w:szCs w:val="32"/>
        </w:rPr>
        <w:t>第四部分  名词解释</w:t>
      </w:r>
    </w:p>
    <w:p>
      <w:pPr>
        <w:ind w:firstLine="640" w:firstLineChars="200"/>
        <w:jc w:val="left"/>
        <w:rPr>
          <w:rFonts w:ascii="仿宋_GB2312" w:eastAsia="仿宋_GB2312" w:cs="宋体"/>
          <w:bCs/>
          <w:color w:val="000000"/>
          <w:kern w:val="0"/>
          <w:sz w:val="32"/>
          <w:szCs w:val="32"/>
          <w:lang w:val="zh-CN"/>
        </w:rPr>
      </w:pP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一、财政拨款收入：指本级财政当年拨付的资金。</w:t>
      </w: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二、事业收入：指事业单位开展专业业务活动及辅助活动取得的收入。</w:t>
      </w: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三、经营收入：指事业单位在专业业务活动及其辅助活动之外开展非独立核算经营活动取得的收入。</w:t>
      </w: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四、其他收入：指除上述“财政拨款收入”“事业收入”“经营收入”等以外的收入。</w:t>
      </w: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五、年初结转和结余：指以前年度尚未完成、结转到本年按有关规定继续使用的资金。</w:t>
      </w: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 xml:space="preserve">六、基本支出：指行政事业单位用于为保障其机构正常运转、完成日常工作任务而发生的人员支出和公用支出。   </w:t>
      </w: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七、工资福利支出：反映单位开支的在职职工和编制外长期聘用人员的各类劳动报酬，以及为上述人员缴纳的各项社会保险费等。</w:t>
      </w: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八、对个人和家庭的补助支出：反映政府用于对个人和家庭的补助支出，包括离休费、退休费、退职（役）费、抚恤金、生活补助、救济费、医疗费补助、助学金、独生子女奖励金、其他等。</w:t>
      </w: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九、商品和服务支出：反映单位购买商品和服务的支出，包括办公费、水费、电费、邮电费、培训费、公务用车运行维护费、差旅费、因公出国（境）费用、公务接待费、工会经费、会议费、福利费、物业管理费、维修（护）费、其他等。</w:t>
      </w: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十、项目支出：指各部门、各单位为完成其特定的工作任务和事业发展目标所发生的支出。</w:t>
      </w: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十一、“三公”经费：包括因公出国（境）费、公务用车购置及运行费和公务接待费。其中，因公出国（境）费指单位公务出国（境）的国际旅费、国外城市间交通费、住宿费、伙食费、培训费、公杂费等支出；公务用车购置及运行费指单位公务用车车辆购置支出（含车辆购置税）及燃料费、维修费、过路过桥费、保险费、安全奖励费用等支出；公务接待费指单位按规定开支的各类公务接待（含外宾接待）支出。</w:t>
      </w:r>
    </w:p>
    <w:p>
      <w:pPr>
        <w:ind w:firstLine="640" w:firstLineChars="200"/>
        <w:jc w:val="left"/>
      </w:pPr>
      <w:r>
        <w:rPr>
          <w:rFonts w:hint="eastAsia" w:ascii="仿宋_GB2312" w:hAnsi="宋体" w:eastAsia="仿宋_GB2312" w:cs="宋体"/>
          <w:color w:val="000000"/>
          <w:kern w:val="0"/>
          <w:sz w:val="32"/>
          <w:szCs w:val="30"/>
        </w:rPr>
        <w:t>十二、机关运行经费：为保障行政单位（含参照公务员法管理的事业单位）运行用于购买货物和服务的各项资金，包括办公及印刷费、邮电费、差旅费、会议费、日常维修费、专用材料及一般设备购置费、办公用房水电费、办公用房取暖费、办公用房物业管理费、公务用车运行维护费以及其他费用。</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altName w:val="Nimbus Roman No9 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altName w:val="微软雅黑"/>
    <w:panose1 w:val="020F0502020204030204"/>
    <w:charset w:val="00"/>
    <w:family w:val="swiss"/>
    <w:pitch w:val="default"/>
    <w:sig w:usb0="00000000" w:usb1="00000000" w:usb2="00000001" w:usb3="00000000" w:csb0="0000019F" w:csb1="00000000"/>
  </w:font>
  <w:font w:name="仿宋_GB2312">
    <w:panose1 w:val="02010609030101010101"/>
    <w:charset w:val="86"/>
    <w:family w:val="auto"/>
    <w:pitch w:val="default"/>
    <w:sig w:usb0="00000001" w:usb1="080E0000" w:usb2="00000000" w:usb3="00000000" w:csb0="00040000" w:csb1="00000000"/>
  </w:font>
  <w:font w:name="楷体">
    <w:panose1 w:val="02010609060101010101"/>
    <w:charset w:val="86"/>
    <w:family w:val="auto"/>
    <w:pitch w:val="default"/>
    <w:sig w:usb0="800002BF" w:usb1="38CF7CFA" w:usb2="00000016" w:usb3="00000000" w:csb0="00040001" w:csb1="00000000"/>
  </w:font>
  <w:font w:name="仿宋">
    <w:panose1 w:val="02010609060101010101"/>
    <w:charset w:val="86"/>
    <w:family w:val="auto"/>
    <w:pitch w:val="default"/>
    <w:sig w:usb0="800002BF" w:usb1="38CF7CFA" w:usb2="00000016" w:usb3="00000000" w:csb0="00040001" w:csb1="00000000"/>
  </w:font>
  <w:font w:name="楷体_GB2312">
    <w:panose1 w:val="02010609030101010101"/>
    <w:charset w:val="86"/>
    <w:family w:val="auto"/>
    <w:pitch w:val="default"/>
    <w:sig w:usb0="00000001" w:usb1="080E0000" w:usb2="00000000" w:usb3="00000000" w:csb0="00040000" w:csb1="00000000"/>
  </w:font>
  <w:font w:name="微软雅黑">
    <w:panose1 w:val="020B0503020204020204"/>
    <w:charset w:val="86"/>
    <w:family w:val="auto"/>
    <w:pitch w:val="default"/>
    <w:sig w:usb0="A0000287" w:usb1="28CF3C52" w:usb2="00000016" w:usb3="00000000" w:csb0="0004001F" w:csb1="00000000"/>
  </w:font>
  <w:font w:name="Nimbus Roman No9 L">
    <w:panose1 w:val="00000000000000000000"/>
    <w:charset w:val="00"/>
    <w:family w:val="auto"/>
    <w:pitch w:val="default"/>
    <w:sig w:usb0="00000000" w:usb1="00000000" w:usb2="00000000" w:usb3="00000000" w:csb0="00000000"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05832B87"/>
    <w:multiLevelType w:val="multilevel"/>
    <w:tmpl w:val="05832B87"/>
    <w:lvl w:ilvl="0" w:tentative="0">
      <w:start w:val="1"/>
      <w:numFmt w:val="chineseCountingThousand"/>
      <w:lvlText w:val="第%1部分"/>
      <w:lvlJc w:val="left"/>
      <w:pPr>
        <w:ind w:left="1320" w:hanging="1320"/>
      </w:pPr>
      <w:rPr>
        <w:rFonts w:hint="eastAsia" w:ascii="黑体" w:hAnsi="黑体" w:eastAsia="黑体" w:cs="黑体"/>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1">
    <w:nsid w:val="36023204"/>
    <w:multiLevelType w:val="multilevel"/>
    <w:tmpl w:val="36023204"/>
    <w:lvl w:ilvl="0" w:tentative="0">
      <w:start w:val="1"/>
      <w:numFmt w:val="japaneseCounting"/>
      <w:lvlText w:val="%1、"/>
      <w:lvlJc w:val="left"/>
      <w:pPr>
        <w:ind w:left="720" w:hanging="72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2">
    <w:nsid w:val="4C9A6287"/>
    <w:multiLevelType w:val="multilevel"/>
    <w:tmpl w:val="4C9A6287"/>
    <w:lvl w:ilvl="0" w:tentative="0">
      <w:start w:val="1"/>
      <w:numFmt w:val="japaneseCounting"/>
      <w:lvlText w:val="%1、"/>
      <w:lvlJc w:val="left"/>
      <w:pPr>
        <w:ind w:left="720" w:hanging="72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3">
    <w:nsid w:val="5A611727"/>
    <w:multiLevelType w:val="multilevel"/>
    <w:tmpl w:val="5A611727"/>
    <w:lvl w:ilvl="0" w:tentative="0">
      <w:start w:val="1"/>
      <w:numFmt w:val="japaneseCounting"/>
      <w:lvlText w:val="%1、"/>
      <w:lvlJc w:val="left"/>
      <w:pPr>
        <w:ind w:left="720" w:hanging="720"/>
      </w:pPr>
      <w:rPr>
        <w:rFonts w:hint="default" w:ascii="仿宋_GB2312" w:hAnsi="仿宋_GB2312" w:eastAsia="仿宋_GB2312" w:cs="仿宋_GB2312"/>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4">
    <w:nsid w:val="65156C9C"/>
    <w:multiLevelType w:val="singleLevel"/>
    <w:tmpl w:val="65156C9C"/>
    <w:lvl w:ilvl="0" w:tentative="0">
      <w:start w:val="2"/>
      <w:numFmt w:val="chineseCounting"/>
      <w:lvlText w:val="%1、"/>
      <w:lvlJc w:val="left"/>
    </w:lvl>
  </w:abstractNum>
  <w:abstractNum w:abstractNumId="5">
    <w:nsid w:val="70D57A06"/>
    <w:multiLevelType w:val="multilevel"/>
    <w:tmpl w:val="70D57A06"/>
    <w:lvl w:ilvl="0" w:tentative="0">
      <w:start w:val="1"/>
      <w:numFmt w:val="chineseCountingThousand"/>
      <w:lvlText w:val="第%1部分"/>
      <w:lvlJc w:val="left"/>
      <w:pPr>
        <w:ind w:left="1320" w:hanging="1320"/>
      </w:pPr>
      <w:rPr>
        <w:rFonts w:hint="eastAsia" w:ascii="黑体" w:hAnsi="黑体" w:eastAsia="黑体" w:cs="黑体"/>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num w:numId="1">
    <w:abstractNumId w:val="0"/>
  </w:num>
  <w:num w:numId="2">
    <w:abstractNumId w:val="2"/>
  </w:num>
  <w:num w:numId="3">
    <w:abstractNumId w:val="3"/>
  </w:num>
  <w:num w:numId="4">
    <w:abstractNumId w:val="5"/>
  </w:num>
  <w:num w:numId="5">
    <w:abstractNumId w:val="1"/>
  </w:num>
  <w:num w:numId="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52"/>
  <w:embedSystemFonts/>
  <w:bordersDoNotSurroundHeader w:val="true"/>
  <w:bordersDoNotSurroundFooter w:val="true"/>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4DFD5003"/>
    <w:rsid w:val="6F7F0F1E"/>
    <w:rsid w:val="EB5E614F"/>
  </w:rsids>
  <m:mathPr>
    <m:brkBin m:val="before"/>
    <m:brkBinSub m:val="--"/>
    <m:smallFrac m:val="0"/>
    <m:dispDef/>
    <m:lMargin m:val="0"/>
    <m:rMargin m:val="0"/>
    <m:defJc m:val="centerGroup"/>
    <m:wrapIndent m:val="1440"/>
    <m:intLim m:val="subSup"/>
    <m:naryLim m:val="undOvr"/>
  </m:mathPr>
  <w:doNotAutoCompressPictures/>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Calibri" w:hAnsi="Calibri" w:eastAsia="宋体" w:cs="黑体"/>
      <w:kern w:val="2"/>
      <w:sz w:val="21"/>
      <w:szCs w:val="22"/>
      <w:lang w:val="en-US" w:eastAsia="zh-CN" w:bidi="ar-SA"/>
    </w:rPr>
  </w:style>
  <w:style w:type="paragraph" w:styleId="2">
    <w:name w:val="heading 2"/>
    <w:basedOn w:val="1"/>
    <w:next w:val="1"/>
    <w:qFormat/>
    <w:uiPriority w:val="0"/>
    <w:pPr>
      <w:spacing w:before="100" w:beforeAutospacing="1" w:after="100" w:afterAutospacing="1"/>
      <w:jc w:val="left"/>
    </w:pPr>
    <w:rPr>
      <w:rFonts w:hint="eastAsia" w:ascii="宋体" w:hAnsi="宋体" w:eastAsia="宋体" w:cs="宋体"/>
      <w:b/>
      <w:kern w:val="0"/>
      <w:sz w:val="36"/>
      <w:szCs w:val="36"/>
      <w:lang w:val="en-US" w:eastAsia="zh-CN" w:bidi="ar"/>
    </w:rPr>
  </w:style>
  <w:style w:type="character" w:default="1" w:styleId="4">
    <w:name w:val="Default Paragraph Font"/>
    <w:semiHidden/>
    <w:qFormat/>
    <w:uiPriority w:val="0"/>
  </w:style>
  <w:style w:type="table" w:default="1" w:styleId="3">
    <w:name w:val="Normal Table"/>
    <w:semiHidden/>
    <w:qFormat/>
    <w:uiPriority w:val="0"/>
    <w:tblPr>
      <w:tblCellMar>
        <w:top w:w="0" w:type="dxa"/>
        <w:left w:w="108" w:type="dxa"/>
        <w:bottom w:w="0" w:type="dxa"/>
        <w:right w:w="108" w:type="dxa"/>
      </w:tblCellMar>
    </w:tblPr>
  </w:style>
  <w:style w:type="paragraph" w:customStyle="1" w:styleId="5">
    <w:name w:val="List Paragraph"/>
    <w:basedOn w:val="1"/>
    <w:qFormat/>
    <w:uiPriority w:val="34"/>
    <w:pPr>
      <w:ind w:firstLine="420" w:firstLineChars="200"/>
    </w:p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numbering" Target="numbering.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true">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false"/>
        </a:gradFill>
        <a:gradFill rotWithShape="true">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false"/>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true">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false"/>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Pages>1</Pages>
  <Words>0</Words>
  <Characters>0</Characters>
  <Lines>0</Lines>
  <Paragraphs>0</Paragraphs>
  <TotalTime>0</TotalTime>
  <ScaleCrop>false</ScaleCrop>
  <LinksUpToDate>false</LinksUpToDate>
  <CharactersWithSpaces>0</CharactersWithSpaces>
  <Application>WPS Office_11.8.2.9864_F1E327BC-269C-435d-A152-05C5408002CA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2021-03-17T11:27:00Z</dcterms:created>
  <dc:creator>Administrator</dc:creator>
  <cp:lastModifiedBy>user</cp:lastModifiedBy>
  <cp:lastPrinted>2022-02-09T09:38:00Z</cp:lastPrinted>
  <dcterms:modified xsi:type="dcterms:W3CDTF">2023-11-02T15:18:20Z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2052-11.8.2.9864</vt:lpwstr>
  </property>
  <property fmtid="{D5CDD505-2E9C-101B-9397-08002B2CF9AE}" pid="3" name="ICV">
    <vt:lpwstr>FACD08EEAC5B258DA06C15658D9836EE_32</vt:lpwstr>
  </property>
</Properties>
</file>