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bookmarkStart w:id="0" w:name="_GoBack"/>
      <w:bookmarkEnd w:id="0"/>
    </w:p>
    <w:p>
      <w:pPr>
        <w:rPr>
          <w:sz w:val="84"/>
          <w:szCs w:val="84"/>
          <w:u w:val="single"/>
        </w:rPr>
      </w:pPr>
    </w:p>
    <w:p>
      <w:pPr>
        <w:rPr>
          <w:sz w:val="84"/>
          <w:szCs w:val="84"/>
          <w:u w:val="single"/>
        </w:rPr>
      </w:pPr>
    </w:p>
    <w:p>
      <w:pPr>
        <w:rPr>
          <w:sz w:val="84"/>
          <w:szCs w:val="84"/>
          <w:u w:val="single"/>
        </w:rPr>
      </w:pPr>
    </w:p>
    <w:p>
      <w:pPr>
        <w:jc w:val="center"/>
        <w:rPr>
          <w:rFonts w:hint="eastAsia"/>
          <w:sz w:val="52"/>
          <w:szCs w:val="52"/>
          <w:lang w:eastAsia="zh-CN"/>
        </w:rPr>
      </w:pPr>
      <w:r>
        <w:rPr>
          <w:rFonts w:hint="default"/>
          <w:sz w:val="52"/>
          <w:szCs w:val="52"/>
          <w:lang w:val="en-US" w:eastAsia="zh-CN"/>
        </w:rPr>
        <w:t>2022</w:t>
      </w:r>
      <w:r>
        <w:rPr>
          <w:rFonts w:hint="eastAsia"/>
          <w:sz w:val="52"/>
          <w:szCs w:val="52"/>
        </w:rPr>
        <w:t>年</w:t>
      </w:r>
      <w:r>
        <w:rPr>
          <w:rFonts w:hint="eastAsia"/>
          <w:sz w:val="52"/>
          <w:szCs w:val="52"/>
          <w:lang w:eastAsia="zh-CN"/>
        </w:rPr>
        <w:t>三亚市小额贷款担保中心</w:t>
      </w:r>
    </w:p>
    <w:p>
      <w:pPr>
        <w:jc w:val="center"/>
        <w:rPr>
          <w:sz w:val="52"/>
          <w:szCs w:val="52"/>
        </w:rPr>
      </w:pPr>
      <w:r>
        <w:rPr>
          <w:rFonts w:hint="eastAsia"/>
          <w:sz w:val="52"/>
          <w:szCs w:val="52"/>
          <w:lang w:eastAsia="zh-CN"/>
        </w:rPr>
        <w:t>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cs="黑体"/>
          <w:sz w:val="32"/>
          <w:szCs w:val="32"/>
          <w:lang w:eastAsia="zh-CN"/>
        </w:rPr>
        <w:t>三亚市小额贷款担保中心</w:t>
      </w:r>
      <w:r>
        <w:rPr>
          <w:rFonts w:hint="eastAsia" w:ascii="黑体" w:hAnsi="黑体" w:eastAsia="黑体"/>
          <w:sz w:val="32"/>
          <w:szCs w:val="32"/>
        </w:rPr>
        <w:t>概况</w:t>
      </w:r>
    </w:p>
    <w:p>
      <w:pPr>
        <w:pStyle w:val="7"/>
        <w:numPr>
          <w:ilvl w:val="0"/>
          <w:numId w:val="0"/>
        </w:numPr>
        <w:ind w:left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主要职能</w:t>
      </w:r>
    </w:p>
    <w:p>
      <w:pPr>
        <w:pStyle w:val="7"/>
        <w:numPr>
          <w:ilvl w:val="0"/>
          <w:numId w:val="0"/>
        </w:numPr>
        <w:ind w:left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部门预算单位构成</w:t>
      </w:r>
    </w:p>
    <w:p>
      <w:pPr>
        <w:pStyle w:val="7"/>
        <w:numPr>
          <w:ilvl w:val="0"/>
          <w:numId w:val="1"/>
        </w:numPr>
        <w:ind w:firstLineChars="0"/>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三亚市小额贷款担保中心</w:t>
      </w:r>
      <w:r>
        <w:rPr>
          <w:rFonts w:hint="eastAsia" w:ascii="黑体" w:hAnsi="黑体" w:eastAsia="黑体"/>
          <w:sz w:val="32"/>
          <w:szCs w:val="32"/>
          <w:lang w:val="en-US" w:eastAsia="zh-CN"/>
        </w:rPr>
        <w:t>202</w:t>
      </w:r>
      <w:r>
        <w:rPr>
          <w:rFonts w:hint="default" w:ascii="黑体" w:hAnsi="黑体" w:eastAsia="黑体"/>
          <w:sz w:val="32"/>
          <w:szCs w:val="32"/>
          <w:lang w:val="en-US" w:eastAsia="zh-CN"/>
        </w:rPr>
        <w:t>2</w:t>
      </w:r>
      <w:r>
        <w:rPr>
          <w:rFonts w:hint="eastAsia" w:ascii="黑体" w:hAnsi="黑体" w:eastAsia="黑体"/>
          <w:sz w:val="32"/>
          <w:szCs w:val="32"/>
        </w:rPr>
        <w:t>年单位预算表</w:t>
      </w:r>
    </w:p>
    <w:p>
      <w:pPr>
        <w:pStyle w:val="7"/>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7"/>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7"/>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7"/>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三亚市小额贷款担保中心</w:t>
      </w:r>
      <w:r>
        <w:rPr>
          <w:rFonts w:hint="default" w:ascii="黑体" w:hAnsi="黑体" w:eastAsia="黑体" w:cs="黑体"/>
          <w:sz w:val="32"/>
          <w:szCs w:val="32"/>
          <w:lang w:val="en-US" w:eastAsia="zh-CN"/>
        </w:rPr>
        <w:t>2022</w:t>
      </w:r>
      <w:r>
        <w:rPr>
          <w:rFonts w:hint="eastAsia" w:ascii="黑体" w:hAnsi="黑体" w:eastAsia="黑体"/>
          <w:sz w:val="32"/>
          <w:szCs w:val="32"/>
        </w:rPr>
        <w:t>年单位预算情况</w:t>
      </w:r>
      <w:r>
        <w:rPr>
          <w:rFonts w:hint="eastAsia" w:ascii="黑体" w:hAnsi="黑体" w:eastAsia="黑体"/>
          <w:sz w:val="32"/>
          <w:szCs w:val="32"/>
          <w:lang w:val="en-US" w:eastAsia="zh-CN"/>
        </w:rPr>
        <w:t xml:space="preserve"> </w:t>
      </w:r>
      <w:r>
        <w:rPr>
          <w:rFonts w:hint="eastAsia" w:ascii="黑体" w:hAnsi="黑体" w:eastAsia="黑体"/>
          <w:sz w:val="32"/>
          <w:szCs w:val="32"/>
        </w:rPr>
        <w:t>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3"/>
        </w:numPr>
        <w:ind w:firstLineChars="0"/>
        <w:jc w:val="center"/>
        <w:rPr>
          <w:rFonts w:hint="eastAsia" w:ascii="黑体" w:hAnsi="黑体" w:eastAsia="黑体" w:cs="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三亚市小额贷款担保中心</w:t>
      </w:r>
      <w:r>
        <w:rPr>
          <w:rFonts w:hint="eastAsia" w:ascii="黑体" w:hAnsi="黑体" w:eastAsia="黑体" w:cs="黑体"/>
          <w:sz w:val="32"/>
          <w:szCs w:val="32"/>
        </w:rPr>
        <w:t>概况</w:t>
      </w:r>
    </w:p>
    <w:p>
      <w:pPr>
        <w:jc w:val="left"/>
        <w:rPr>
          <w:rFonts w:ascii="仿宋_GB2312" w:hAnsi="仿宋_GB2312" w:eastAsia="仿宋_GB2312" w:cs="仿宋_GB2312"/>
          <w:sz w:val="32"/>
          <w:szCs w:val="32"/>
        </w:rPr>
      </w:pPr>
    </w:p>
    <w:p>
      <w:pPr>
        <w:pStyle w:val="7"/>
        <w:numPr>
          <w:ilvl w:val="-1"/>
          <w:numId w:val="0"/>
        </w:numPr>
        <w:ind w:left="0" w:firstLine="640" w:firstLineChars="200"/>
        <w:jc w:val="left"/>
        <w:rPr>
          <w:rFonts w:ascii="黑体" w:hAnsi="黑体" w:eastAsia="黑体" w:cs="仿宋_GB2312"/>
          <w:sz w:val="32"/>
          <w:szCs w:val="32"/>
        </w:rPr>
      </w:pPr>
      <w:r>
        <w:rPr>
          <w:rFonts w:hint="eastAsia" w:ascii="黑体" w:hAnsi="黑体" w:eastAsia="黑体" w:cs="仿宋_GB2312"/>
          <w:sz w:val="32"/>
          <w:szCs w:val="32"/>
          <w:lang w:eastAsia="zh-CN"/>
        </w:rPr>
        <w:t>一、</w:t>
      </w:r>
      <w:r>
        <w:rPr>
          <w:rFonts w:hint="eastAsia" w:ascii="黑体" w:hAnsi="黑体" w:eastAsia="黑体" w:cs="仿宋_GB2312"/>
          <w:sz w:val="32"/>
          <w:szCs w:val="32"/>
        </w:rPr>
        <w:t>主要职能</w:t>
      </w:r>
    </w:p>
    <w:p>
      <w:pPr>
        <w:ind w:firstLine="640" w:firstLineChars="200"/>
        <w:rPr>
          <w:rFonts w:hint="eastAsia" w:ascii="仿宋_GB2312" w:hAnsi="宋体" w:eastAsia="仿宋_GB2312"/>
          <w:sz w:val="32"/>
          <w:szCs w:val="32"/>
        </w:rPr>
      </w:pPr>
      <w:r>
        <w:rPr>
          <w:rFonts w:hint="eastAsia" w:ascii="仿宋_GB2312" w:hAnsi="宋体" w:eastAsia="仿宋_GB2312"/>
          <w:sz w:val="32"/>
          <w:szCs w:val="32"/>
        </w:rPr>
        <w:t>一、负责制定年度担保业务发展规划、财务计划和盈亏处置方案，协助拟定市创业小额担保贷款的业务管理和小额贷款担保基金管理办法。</w:t>
      </w:r>
    </w:p>
    <w:p>
      <w:pPr>
        <w:ind w:firstLine="640" w:firstLineChars="200"/>
        <w:rPr>
          <w:rFonts w:hint="eastAsia" w:ascii="仿宋_GB2312" w:hAnsi="宋体" w:eastAsia="仿宋_GB2312"/>
          <w:sz w:val="32"/>
          <w:szCs w:val="32"/>
        </w:rPr>
      </w:pPr>
      <w:r>
        <w:rPr>
          <w:rFonts w:hint="eastAsia" w:ascii="仿宋_GB2312" w:hAnsi="宋体" w:eastAsia="仿宋_GB2312"/>
          <w:sz w:val="32"/>
          <w:szCs w:val="32"/>
        </w:rPr>
        <w:t>二、根据国家的产业政策和法律法规，积极筹措、管理和运作担保资金；受理担保申请，对担保业务进行审核；负责对被担保个人及企业的资信评估，依法开展担保业务；对担保业务履行全程跟踪服务、监督反馈，对担保对象的运营情况严格监控。</w:t>
      </w:r>
    </w:p>
    <w:p>
      <w:pPr>
        <w:ind w:firstLine="640" w:firstLineChars="200"/>
        <w:rPr>
          <w:rFonts w:hint="eastAsia" w:ascii="仿宋_GB2312" w:hAnsi="宋体" w:eastAsia="仿宋_GB2312"/>
          <w:sz w:val="32"/>
          <w:szCs w:val="32"/>
        </w:rPr>
      </w:pPr>
      <w:r>
        <w:rPr>
          <w:rFonts w:hint="eastAsia" w:ascii="仿宋_GB2312" w:hAnsi="宋体" w:eastAsia="仿宋_GB2312"/>
          <w:sz w:val="32"/>
          <w:szCs w:val="32"/>
        </w:rPr>
        <w:t>三、按国家有关政策办理我市下岗失业人员创业小额贷款担保工作；负责担保业务风险的防范，收取、管理风险准备金；落实中央财政贴息政策，对微利项目的贷款贴息进行审核、申报；落实反担保措施，负责担保债务的代偿和追偿，组织实施追偿、清算与重组业务。</w:t>
      </w:r>
    </w:p>
    <w:p>
      <w:pPr>
        <w:ind w:firstLine="640" w:firstLineChars="200"/>
        <w:rPr>
          <w:rFonts w:hint="eastAsia" w:ascii="仿宋_GB2312" w:hAnsi="宋体" w:eastAsia="仿宋_GB2312"/>
          <w:sz w:val="32"/>
          <w:szCs w:val="32"/>
        </w:rPr>
      </w:pPr>
      <w:r>
        <w:rPr>
          <w:rFonts w:hint="eastAsia" w:ascii="仿宋_GB2312" w:hAnsi="宋体" w:eastAsia="仿宋_GB2312"/>
          <w:sz w:val="32"/>
          <w:szCs w:val="32"/>
        </w:rPr>
        <w:t>四、负责全市贷款个人和小企业信息收集，及时掌握在保个人和企业的各项信息；负责向专家评审小组提交有关担保事项。</w:t>
      </w:r>
    </w:p>
    <w:p>
      <w:pPr>
        <w:ind w:firstLine="640" w:firstLineChars="200"/>
        <w:rPr>
          <w:rFonts w:hint="eastAsia" w:ascii="仿宋_GB2312" w:hAnsi="宋体" w:eastAsia="仿宋_GB2312"/>
          <w:sz w:val="32"/>
          <w:szCs w:val="32"/>
        </w:rPr>
      </w:pPr>
      <w:r>
        <w:rPr>
          <w:rFonts w:hint="eastAsia" w:ascii="仿宋_GB2312" w:hAnsi="宋体" w:eastAsia="仿宋_GB2312"/>
          <w:sz w:val="32"/>
          <w:szCs w:val="32"/>
        </w:rPr>
        <w:t>五、承办市政府及上级主管部门交办的其他事项。</w:t>
      </w:r>
    </w:p>
    <w:p>
      <w:pPr>
        <w:pStyle w:val="7"/>
        <w:numPr>
          <w:ilvl w:val="0"/>
          <w:numId w:val="0"/>
        </w:numPr>
        <w:ind w:leftChars="0" w:firstLine="640" w:firstLineChars="200"/>
        <w:jc w:val="left"/>
        <w:rPr>
          <w:rFonts w:hint="eastAsia" w:ascii="Times New Roman" w:hAnsi="Times New Roman" w:eastAsia="黑体" w:cs="Times New Roman"/>
          <w:sz w:val="32"/>
          <w:szCs w:val="32"/>
          <w:lang w:eastAsia="zh-CN"/>
        </w:rPr>
      </w:pPr>
      <w:r>
        <w:rPr>
          <w:rFonts w:hint="eastAsia" w:ascii="黑体" w:hAnsi="黑体" w:eastAsia="黑体" w:cs="黑体"/>
          <w:sz w:val="32"/>
          <w:szCs w:val="32"/>
          <w:lang w:eastAsia="zh-CN"/>
        </w:rPr>
        <w:t>二、</w:t>
      </w:r>
      <w:r>
        <w:rPr>
          <w:rFonts w:hint="eastAsia" w:ascii="Times New Roman" w:hAnsi="Times New Roman" w:eastAsia="黑体" w:cs="Times New Roman"/>
          <w:sz w:val="32"/>
          <w:szCs w:val="32"/>
          <w:lang w:eastAsia="zh-CN"/>
        </w:rPr>
        <w:t>部门预算单位构成</w:t>
      </w:r>
    </w:p>
    <w:p>
      <w:pPr>
        <w:pStyle w:val="7"/>
        <w:numPr>
          <w:ilvl w:val="0"/>
          <w:numId w:val="0"/>
        </w:numPr>
        <w:ind w:leftChars="0"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三亚市小额贷款担保中心</w:t>
      </w:r>
    </w:p>
    <w:p>
      <w:pPr>
        <w:ind w:firstLine="640" w:firstLineChars="200"/>
        <w:rPr>
          <w:rFonts w:hint="eastAsia" w:ascii="宋体" w:hAnsi="宋体"/>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三亚市小额贷款担保中心</w:t>
      </w:r>
      <w:r>
        <w:rPr>
          <w:rFonts w:hint="default" w:ascii="黑体" w:hAnsi="黑体" w:eastAsia="黑体" w:cs="黑体"/>
          <w:sz w:val="32"/>
          <w:szCs w:val="32"/>
          <w:lang w:val="en-US" w:eastAsia="zh-CN"/>
        </w:rPr>
        <w:t>2022</w:t>
      </w:r>
      <w:r>
        <w:rPr>
          <w:rFonts w:hint="eastAsia" w:ascii="黑体" w:hAnsi="黑体" w:eastAsia="黑体"/>
          <w:sz w:val="32"/>
          <w:szCs w:val="32"/>
        </w:rPr>
        <w:t>年单位预算表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三亚市小额贷款担保中心</w:t>
      </w:r>
      <w:r>
        <w:rPr>
          <w:rFonts w:hint="eastAsia" w:ascii="黑体" w:hAnsi="黑体" w:eastAsia="黑体" w:cs="黑体"/>
          <w:sz w:val="32"/>
          <w:szCs w:val="32"/>
          <w:lang w:val="en-US" w:eastAsia="zh-CN"/>
        </w:rPr>
        <w:t>2022</w:t>
      </w:r>
      <w:r>
        <w:rPr>
          <w:rFonts w:hint="eastAsia" w:ascii="黑体" w:hAnsi="黑体" w:eastAsia="黑体" w:cs="黑体"/>
          <w:sz w:val="32"/>
          <w:szCs w:val="32"/>
        </w:rPr>
        <w:t>年</w:t>
      </w:r>
      <w:r>
        <w:rPr>
          <w:rFonts w:hint="eastAsia" w:ascii="黑体" w:hAnsi="黑体" w:eastAsia="黑体"/>
          <w:sz w:val="32"/>
          <w:szCs w:val="32"/>
        </w:rPr>
        <w:t>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三亚市小额贷款担保中心</w:t>
      </w:r>
      <w:r>
        <w:rPr>
          <w:rFonts w:hint="default"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hint="default" w:ascii="仿宋_GB2312" w:hAnsi="黑体" w:eastAsia="仿宋_GB2312"/>
          <w:sz w:val="32"/>
          <w:szCs w:val="32"/>
          <w:lang w:val="en-US" w:eastAsia="zh-CN"/>
        </w:rPr>
      </w:pPr>
      <w:r>
        <w:rPr>
          <w:rFonts w:hint="eastAsia" w:ascii="仿宋_GB2312" w:hAnsi="黑体" w:eastAsia="仿宋_GB2312"/>
          <w:sz w:val="32"/>
          <w:szCs w:val="32"/>
          <w:lang w:eastAsia="zh-CN"/>
        </w:rPr>
        <w:t>三亚市小额贷款担保中心</w:t>
      </w:r>
      <w:r>
        <w:rPr>
          <w:rFonts w:hint="default" w:ascii="仿宋_GB2312" w:hAnsi="黑体" w:eastAsia="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228.12</w:t>
      </w:r>
      <w:r>
        <w:rPr>
          <w:rFonts w:hint="eastAsia" w:ascii="仿宋_GB2312" w:hAnsi="黑体" w:eastAsia="仿宋_GB2312"/>
          <w:sz w:val="32"/>
          <w:szCs w:val="32"/>
        </w:rPr>
        <w:t>万元。其中，收入总计</w:t>
      </w:r>
      <w:r>
        <w:rPr>
          <w:rFonts w:hint="default" w:ascii="仿宋_GB2312" w:hAnsi="黑体" w:eastAsia="仿宋_GB2312" w:cs="仿宋_GB2312"/>
          <w:sz w:val="32"/>
          <w:szCs w:val="32"/>
          <w:lang w:val="en-US" w:eastAsia="zh-CN"/>
        </w:rPr>
        <w:t>198.18</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198.18</w:t>
      </w:r>
      <w:r>
        <w:rPr>
          <w:rFonts w:hint="eastAsia" w:ascii="仿宋_GB2312" w:hAnsi="黑体" w:eastAsia="仿宋_GB2312"/>
          <w:sz w:val="32"/>
          <w:szCs w:val="32"/>
        </w:rPr>
        <w:t>万元</w:t>
      </w:r>
      <w:r>
        <w:rPr>
          <w:rFonts w:hint="eastAsia" w:ascii="仿宋_GB2312" w:hAnsi="黑体" w:eastAsia="仿宋_GB2312"/>
          <w:sz w:val="32"/>
          <w:szCs w:val="32"/>
          <w:lang w:eastAsia="zh-CN"/>
        </w:rPr>
        <w:t>， 政府性基金预算拨款收入</w:t>
      </w:r>
      <w:r>
        <w:rPr>
          <w:rFonts w:hint="eastAsia" w:ascii="仿宋_GB2312" w:hAnsi="黑体" w:eastAsia="仿宋_GB2312"/>
          <w:sz w:val="32"/>
          <w:szCs w:val="32"/>
          <w:lang w:val="en-US" w:eastAsia="zh-CN"/>
        </w:rPr>
        <w:t>0元，上年结转结余29.94万元</w:t>
      </w:r>
      <w:r>
        <w:rPr>
          <w:rFonts w:hint="eastAsia" w:ascii="仿宋_GB2312" w:hAnsi="黑体" w:eastAsia="仿宋_GB2312"/>
          <w:sz w:val="32"/>
          <w:szCs w:val="32"/>
        </w:rPr>
        <w:t>。</w:t>
      </w:r>
      <w:r>
        <w:rPr>
          <w:rFonts w:hint="eastAsia" w:ascii="仿宋_GB2312" w:hAnsi="黑体" w:eastAsia="仿宋_GB2312"/>
          <w:sz w:val="32"/>
          <w:szCs w:val="32"/>
          <w:lang w:eastAsia="zh-CN"/>
        </w:rPr>
        <w:t>支出总计</w:t>
      </w:r>
      <w:r>
        <w:rPr>
          <w:rFonts w:hint="eastAsia" w:ascii="仿宋_GB2312" w:hAnsi="黑体" w:eastAsia="仿宋_GB2312"/>
          <w:sz w:val="32"/>
          <w:szCs w:val="32"/>
          <w:lang w:val="en-US" w:eastAsia="zh-CN"/>
        </w:rPr>
        <w:t>228.12</w:t>
      </w:r>
      <w:r>
        <w:rPr>
          <w:rFonts w:hint="eastAsia" w:ascii="仿宋_GB2312" w:hAnsi="黑体" w:eastAsia="仿宋_GB2312"/>
          <w:sz w:val="32"/>
          <w:szCs w:val="32"/>
          <w:lang w:eastAsia="zh-CN"/>
        </w:rPr>
        <w:t>万元，包括社会保障和就业支出111.46万元，卫生健康支出</w:t>
      </w:r>
      <w:r>
        <w:rPr>
          <w:rFonts w:hint="eastAsia" w:ascii="仿宋_GB2312" w:hAnsi="黑体" w:eastAsia="仿宋_GB2312"/>
          <w:sz w:val="32"/>
          <w:szCs w:val="32"/>
          <w:lang w:val="en-US" w:eastAsia="zh-CN"/>
        </w:rPr>
        <w:t>7.66万元、农林水支出74万元、住房保障支出5.06万元，年终结转结余29.94万元。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三亚市小额贷款担保中心</w:t>
      </w:r>
      <w:r>
        <w:rPr>
          <w:rFonts w:hint="default"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（一）一般公共预算当年规模变化情况</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三亚市小额贷款担保中心</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年一般公共预算当年拨款</w:t>
      </w:r>
      <w:r>
        <w:rPr>
          <w:rFonts w:hint="eastAsia" w:ascii="仿宋_GB2312" w:hAnsi="仿宋_GB2312" w:eastAsia="仿宋_GB2312" w:cs="仿宋_GB2312"/>
          <w:sz w:val="32"/>
          <w:szCs w:val="32"/>
          <w:lang w:val="en-US" w:eastAsia="zh-CN"/>
        </w:rPr>
        <w:t>198.18</w:t>
      </w:r>
      <w:r>
        <w:rPr>
          <w:rFonts w:hint="eastAsia" w:ascii="仿宋_GB2312" w:hAnsi="仿宋_GB2312" w:eastAsia="仿宋_GB2312" w:cs="仿宋_GB2312"/>
          <w:sz w:val="32"/>
          <w:szCs w:val="32"/>
        </w:rPr>
        <w:t>万元，比上年预算数增加</w:t>
      </w:r>
      <w:r>
        <w:rPr>
          <w:rFonts w:hint="eastAsia" w:ascii="仿宋_GB2312" w:hAnsi="仿宋_GB2312" w:eastAsia="仿宋_GB2312" w:cs="仿宋_GB2312"/>
          <w:color w:val="auto"/>
          <w:sz w:val="32"/>
          <w:szCs w:val="32"/>
          <w:lang w:val="en-US" w:eastAsia="zh-CN"/>
        </w:rPr>
        <w:t>124.32</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eastAsia="zh-CN"/>
        </w:rPr>
        <w:t>人员增加。</w:t>
      </w:r>
    </w:p>
    <w:p>
      <w:pPr>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（二）一般公共预算当年拨款结构情况</w:t>
      </w:r>
    </w:p>
    <w:p>
      <w:pPr>
        <w:ind w:firstLine="800" w:firstLineChars="25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社会保障和就业支出</w:t>
      </w:r>
      <w:r>
        <w:rPr>
          <w:rFonts w:hint="eastAsia" w:ascii="仿宋_GB2312" w:hAnsi="仿宋_GB2312" w:eastAsia="仿宋_GB2312" w:cs="仿宋_GB2312"/>
          <w:sz w:val="32"/>
          <w:szCs w:val="32"/>
          <w:lang w:val="en-US" w:eastAsia="zh-CN"/>
        </w:rPr>
        <w:t>111.46</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56.24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卫生健康支出</w:t>
      </w:r>
      <w:r>
        <w:rPr>
          <w:rFonts w:hint="eastAsia" w:ascii="仿宋_GB2312" w:hAnsi="仿宋_GB2312" w:eastAsia="仿宋_GB2312" w:cs="仿宋_GB2312"/>
          <w:sz w:val="32"/>
          <w:szCs w:val="32"/>
          <w:lang w:val="en-US" w:eastAsia="zh-CN"/>
        </w:rPr>
        <w:t>7.66</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3.86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住房保障支出</w:t>
      </w:r>
      <w:r>
        <w:rPr>
          <w:rFonts w:hint="eastAsia" w:ascii="仿宋_GB2312" w:hAnsi="仿宋_GB2312" w:eastAsia="仿宋_GB2312" w:cs="仿宋_GB2312"/>
          <w:sz w:val="32"/>
          <w:szCs w:val="32"/>
          <w:lang w:val="en-US" w:eastAsia="zh-CN"/>
        </w:rPr>
        <w:t>5.06</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2.55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w:t>
      </w:r>
    </w:p>
    <w:p>
      <w:pPr>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（三）一般公共预算当年拨款具体使用情况</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1.社会保障和就业支出（类）人力资源和社会保障管理事务（款）就业管理事务（项）2022年预算数为103.18万元，比上年预算数增加49.01元，主要是人员增加；</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2.社会保障和就业支出（类）人力资源和社会保障管理事务（款）其他人力资源和社会保障管理事务支出（项）2022年预算数为103.18万元；</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3.社会保障和就业支出（类）行政事业单位养老支出（款）机关事业单位基本养老保险缴费支出（项）2022年预算数为6.48万元，比上年增加1.76万元，主要是人员增加；</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4、卫生健康支出（类）行政事业单位医疗（款）事业单位医疗（项）2022年预算数为3.44万元，比上年增加0.93万元，主要是人员增加；</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5.卫生健康支出（类）行政事业单位医疗（款）公务员医疗补助（项）2022年预算数为4.22万元，比上年增加1.14万元，主要是人员增加；</w:t>
      </w:r>
    </w:p>
    <w:p>
      <w:pPr>
        <w:ind w:firstLine="640" w:firstLineChars="200"/>
        <w:rPr>
          <w:rFonts w:hint="eastAsia" w:ascii="仿宋_GB2312" w:hAnsi="仿宋_GB2312" w:eastAsia="仿宋_GB2312" w:cs="仿宋_GB2312"/>
          <w:color w:val="FF0000"/>
          <w:sz w:val="32"/>
          <w:szCs w:val="32"/>
          <w:lang w:eastAsia="zh-CN"/>
        </w:rPr>
      </w:pPr>
      <w:r>
        <w:rPr>
          <w:rFonts w:hint="eastAsia" w:ascii="仿宋_GB2312" w:hAnsi="仿宋_GB2312" w:eastAsia="仿宋_GB2312" w:cs="仿宋_GB2312"/>
          <w:sz w:val="32"/>
          <w:szCs w:val="32"/>
          <w:lang w:val="en-US" w:eastAsia="zh-CN"/>
        </w:rPr>
        <w:t>6.住房保障支出（类）住房改革支出（款）住房公积金（项）2022年预算数为5.06万元，比上年增加1.36万元，主要是人员增加。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三亚市小额贷款担保中心</w:t>
      </w:r>
      <w:r>
        <w:rPr>
          <w:rFonts w:hint="default" w:ascii="黑体" w:hAnsi="黑体" w:eastAsia="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三亚市小额贷款担保中心</w:t>
      </w:r>
      <w:r>
        <w:rPr>
          <w:rFonts w:hint="default"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default" w:ascii="仿宋_GB2312" w:hAnsi="黑体" w:eastAsia="仿宋_GB2312" w:cs="仿宋_GB2312"/>
          <w:sz w:val="32"/>
          <w:szCs w:val="32"/>
          <w:lang w:val="en-US"/>
        </w:rPr>
        <w:t>114.88</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default" w:ascii="仿宋_GB2312" w:hAnsi="黑体" w:eastAsia="仿宋_GB2312" w:cs="仿宋_GB2312"/>
          <w:sz w:val="32"/>
          <w:szCs w:val="32"/>
          <w:lang w:val="en-US"/>
        </w:rPr>
        <w:t>109.36</w:t>
      </w:r>
      <w:r>
        <w:rPr>
          <w:rFonts w:hint="eastAsia" w:ascii="仿宋_GB2312" w:hAnsi="黑体" w:eastAsia="仿宋_GB2312"/>
          <w:sz w:val="32"/>
          <w:szCs w:val="32"/>
        </w:rPr>
        <w:t>万元，主要包括：基本工资、津贴补贴、绩效工资、机关事业单位基本养老保险缴费、城镇职工基本医疗保险缴费、公务员医疗补助缴费、其他社会保障缴费、住房公积金、邮电费、奖励金;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default" w:ascii="仿宋_GB2312" w:hAnsi="黑体" w:eastAsia="仿宋_GB2312" w:cs="仿宋_GB2312"/>
          <w:sz w:val="32"/>
          <w:szCs w:val="32"/>
          <w:lang w:val="en-US"/>
        </w:rPr>
        <w:t>5.40</w:t>
      </w:r>
      <w:r>
        <w:rPr>
          <w:rFonts w:hint="eastAsia" w:ascii="仿宋_GB2312" w:hAnsi="黑体" w:eastAsia="仿宋_GB2312"/>
          <w:sz w:val="32"/>
          <w:szCs w:val="32"/>
        </w:rPr>
        <w:t>万元，主要包括：其他社会保障缴费、办公费、培训费、工会经费、福利费、其他商品和服务支出。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三亚市小额贷款担保中心</w:t>
      </w:r>
      <w:r>
        <w:rPr>
          <w:rFonts w:hint="default"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30"/>
        <w:rPr>
          <w:rFonts w:hint="eastAsia" w:ascii="Times New Roman" w:hAnsi="Times New Roman" w:eastAsia="仿宋_GB2312" w:cs="Times New Roman"/>
          <w:sz w:val="32"/>
          <w:shd w:val="clear" w:color="auto" w:fill="FFFFFF"/>
          <w:lang w:eastAsia="zh-CN"/>
        </w:rPr>
      </w:pPr>
      <w:r>
        <w:rPr>
          <w:rFonts w:hint="eastAsia" w:ascii="仿宋_GB2312" w:hAnsi="黑体" w:eastAsia="仿宋_GB2312"/>
          <w:sz w:val="32"/>
          <w:szCs w:val="32"/>
          <w:lang w:eastAsia="zh-CN"/>
        </w:rPr>
        <w:t>三亚市小额贷款担保中心</w:t>
      </w:r>
      <w:r>
        <w:rPr>
          <w:rFonts w:hint="default" w:ascii="仿宋_GB2312" w:hAnsi="黑体" w:eastAsia="仿宋_GB2312"/>
          <w:sz w:val="32"/>
          <w:szCs w:val="32"/>
          <w:lang w:val="en-US" w:eastAsia="zh-CN"/>
        </w:rPr>
        <w:t>2022</w:t>
      </w:r>
      <w:r>
        <w:rPr>
          <w:rFonts w:hint="eastAsia" w:ascii="仿宋_GB2312" w:hAnsi="黑体" w:eastAsia="仿宋_GB2312"/>
          <w:sz w:val="32"/>
          <w:szCs w:val="32"/>
        </w:rPr>
        <w:t>年“三公”经费预算数为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w:t>
      </w:r>
      <w:r>
        <w:rPr>
          <w:rFonts w:hint="eastAsia" w:ascii="仿宋_GB2312" w:hAnsi="黑体" w:eastAsia="仿宋_GB2312"/>
          <w:sz w:val="32"/>
          <w:szCs w:val="32"/>
          <w:lang w:eastAsia="zh-CN"/>
        </w:rPr>
        <w:t>，与上年预算持平。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lang w:eastAsia="zh-CN"/>
        </w:rPr>
        <w:t>三亚市小额贷款担保中心</w:t>
      </w:r>
      <w:r>
        <w:rPr>
          <w:rFonts w:hint="eastAsia" w:ascii="黑体" w:hAnsi="黑体" w:eastAsia="黑体" w:cs="黑体"/>
          <w:sz w:val="32"/>
          <w:szCs w:val="32"/>
          <w:lang w:val="en-US" w:eastAsia="zh-CN"/>
        </w:rPr>
        <w:t>2022年</w:t>
      </w:r>
      <w:r>
        <w:rPr>
          <w:rFonts w:hint="eastAsia" w:ascii="黑体" w:hAnsi="黑体" w:eastAsia="黑体" w:cs="Times New Roman"/>
          <w:sz w:val="32"/>
          <w:shd w:val="clear" w:color="auto" w:fill="FFFFFF"/>
        </w:rPr>
        <w:t>政府性基金预算当年拨款情况说明</w:t>
      </w:r>
    </w:p>
    <w:p>
      <w:pPr>
        <w:ind w:firstLine="640" w:firstLineChars="200"/>
        <w:rPr>
          <w:rFonts w:hint="eastAsia" w:ascii="黑体" w:hAnsi="黑体" w:eastAsia="黑体" w:cs="Times New Roman"/>
          <w:sz w:val="32"/>
          <w:shd w:val="clear" w:color="auto" w:fill="FFFFFF"/>
          <w:lang w:eastAsia="zh-CN"/>
        </w:rPr>
      </w:pPr>
      <w:r>
        <w:rPr>
          <w:rFonts w:hint="eastAsia" w:ascii="仿宋_GB2312" w:hAnsi="仿宋_GB2312" w:eastAsia="仿宋_GB2312" w:cs="仿宋_GB2312"/>
          <w:sz w:val="32"/>
          <w:shd w:val="clear" w:color="auto" w:fill="FFFFFF"/>
          <w:lang w:val="en-US" w:eastAsia="zh-CN"/>
        </w:rPr>
        <w:t>我中心无政府性基金预算。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lang w:eastAsia="zh-CN"/>
        </w:rPr>
        <w:t>六</w:t>
      </w:r>
      <w:r>
        <w:rPr>
          <w:rFonts w:hint="eastAsia" w:ascii="黑体" w:hAnsi="黑体" w:eastAsia="黑体" w:cs="Times New Roman"/>
          <w:sz w:val="32"/>
          <w:shd w:val="clear" w:color="auto" w:fill="FFFFFF"/>
        </w:rPr>
        <w:t>、关于</w:t>
      </w:r>
      <w:r>
        <w:rPr>
          <w:rFonts w:hint="eastAsia" w:ascii="黑体" w:hAnsi="黑体" w:eastAsia="黑体" w:cs="Times New Roman"/>
          <w:sz w:val="32"/>
          <w:shd w:val="clear" w:color="auto" w:fill="FFFFFF"/>
          <w:lang w:eastAsia="zh-CN"/>
        </w:rPr>
        <w:t>三亚市小额贷款担保中心</w:t>
      </w:r>
      <w:r>
        <w:rPr>
          <w:rFonts w:hint="default"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eastAsia="zh-CN"/>
        </w:rPr>
        <w:t>三亚市小额贷款担保中心</w:t>
      </w:r>
      <w:r>
        <w:rPr>
          <w:rFonts w:hint="eastAsia" w:ascii="仿宋_GB2312" w:hAnsi="黑体" w:eastAsia="仿宋_GB2312" w:cs="仿宋_GB2312"/>
          <w:sz w:val="32"/>
          <w:szCs w:val="32"/>
        </w:rPr>
        <w:t>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预算管理。收入包括：一般公共预算收入</w:t>
      </w:r>
      <w:r>
        <w:rPr>
          <w:rFonts w:hint="eastAsia" w:ascii="仿宋_GB2312" w:hAnsi="黑体" w:eastAsia="仿宋_GB2312"/>
          <w:sz w:val="32"/>
          <w:szCs w:val="32"/>
        </w:rPr>
        <w:t>；支出包括：</w:t>
      </w:r>
      <w:r>
        <w:rPr>
          <w:rFonts w:hint="eastAsia" w:ascii="仿宋_GB2312" w:hAnsi="黑体" w:eastAsia="仿宋_GB2312"/>
          <w:sz w:val="32"/>
          <w:szCs w:val="32"/>
          <w:lang w:eastAsia="zh-CN"/>
        </w:rPr>
        <w:t>社会保障和就业支出、卫生健康支出、住房保障支出</w:t>
      </w:r>
      <w:r>
        <w:rPr>
          <w:rFonts w:hint="eastAsia" w:ascii="仿宋_GB2312" w:hAnsi="黑体" w:eastAsia="仿宋_GB2312"/>
          <w:sz w:val="32"/>
          <w:szCs w:val="32"/>
        </w:rPr>
        <w:t>。</w:t>
      </w:r>
      <w:r>
        <w:rPr>
          <w:rFonts w:hint="eastAsia" w:ascii="仿宋_GB2312" w:hAnsi="黑体" w:eastAsia="仿宋_GB2312"/>
          <w:sz w:val="32"/>
          <w:szCs w:val="32"/>
          <w:lang w:eastAsia="zh-CN"/>
        </w:rPr>
        <w:t>三亚市小额贷款担保中心</w:t>
      </w:r>
      <w:r>
        <w:rPr>
          <w:rFonts w:hint="default" w:ascii="仿宋_GB2312" w:hAnsi="黑体" w:eastAsia="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198.18</w:t>
      </w:r>
      <w:r>
        <w:rPr>
          <w:rFonts w:hint="eastAsia" w:ascii="仿宋_GB2312" w:hAnsi="黑体" w:eastAsia="仿宋_GB2312"/>
          <w:sz w:val="32"/>
          <w:szCs w:val="32"/>
        </w:rPr>
        <w:t>万元。</w:t>
      </w:r>
    </w:p>
    <w:p>
      <w:pPr>
        <w:ind w:firstLine="640" w:firstLineChars="200"/>
        <w:rPr>
          <w:rFonts w:hint="eastAsia" w:ascii="黑体" w:hAnsi="黑体" w:eastAsia="黑体" w:cs="黑体"/>
          <w:sz w:val="32"/>
          <w:shd w:val="clear" w:color="auto" w:fill="FFFFFF"/>
        </w:rPr>
      </w:pPr>
      <w:r>
        <w:rPr>
          <w:rFonts w:hint="eastAsia" w:ascii="黑体" w:hAnsi="黑体" w:eastAsia="黑体" w:cs="Times New Roman"/>
          <w:sz w:val="32"/>
          <w:shd w:val="clear" w:color="auto" w:fill="FFFFFF"/>
        </w:rPr>
        <w:t>七</w:t>
      </w:r>
      <w:r>
        <w:rPr>
          <w:rFonts w:hint="eastAsia" w:ascii="黑体" w:hAnsi="黑体" w:eastAsia="黑体" w:cs="黑体"/>
          <w:sz w:val="32"/>
          <w:shd w:val="clear" w:color="auto" w:fill="FFFFFF"/>
        </w:rPr>
        <w:t>、关于</w:t>
      </w:r>
      <w:r>
        <w:rPr>
          <w:rFonts w:hint="eastAsia" w:ascii="黑体" w:hAnsi="黑体" w:eastAsia="黑体" w:cs="黑体"/>
          <w:sz w:val="32"/>
          <w:szCs w:val="32"/>
          <w:lang w:eastAsia="zh-CN"/>
        </w:rPr>
        <w:t>三亚市小额贷款担保中心</w:t>
      </w:r>
      <w:r>
        <w:rPr>
          <w:rFonts w:hint="eastAsia" w:ascii="黑体" w:hAnsi="黑体" w:eastAsia="黑体" w:cs="黑体"/>
          <w:sz w:val="32"/>
          <w:szCs w:val="32"/>
          <w:lang w:val="en-US" w:eastAsia="zh-CN"/>
        </w:rPr>
        <w:t>2022</w:t>
      </w:r>
      <w:r>
        <w:rPr>
          <w:rFonts w:hint="eastAsia" w:ascii="黑体" w:hAnsi="黑体" w:eastAsia="黑体" w:cs="黑体"/>
          <w:sz w:val="32"/>
          <w:shd w:val="clear" w:color="auto" w:fill="FFFFFF"/>
        </w:rPr>
        <w:t>年收入预算情况说明</w:t>
      </w:r>
    </w:p>
    <w:p>
      <w:pPr>
        <w:ind w:firstLine="640" w:firstLineChars="200"/>
        <w:rPr>
          <w:rFonts w:ascii="仿宋_GB2312" w:hAnsi="黑体" w:eastAsia="仿宋_GB2312"/>
          <w:color w:val="auto"/>
          <w:sz w:val="32"/>
          <w:szCs w:val="32"/>
        </w:rPr>
      </w:pPr>
      <w:r>
        <w:rPr>
          <w:rFonts w:hint="eastAsia" w:ascii="仿宋_GB2312" w:hAnsi="黑体" w:eastAsia="仿宋_GB2312"/>
          <w:sz w:val="32"/>
          <w:szCs w:val="32"/>
          <w:lang w:eastAsia="zh-CN"/>
        </w:rPr>
        <w:t>三亚市</w:t>
      </w:r>
      <w:r>
        <w:rPr>
          <w:rFonts w:hint="eastAsia" w:ascii="仿宋_GB2312" w:hAnsi="黑体" w:eastAsia="仿宋_GB2312"/>
          <w:color w:val="auto"/>
          <w:sz w:val="32"/>
          <w:szCs w:val="32"/>
          <w:lang w:eastAsia="zh-CN"/>
        </w:rPr>
        <w:t>小额贷款担保中心</w:t>
      </w:r>
      <w:r>
        <w:rPr>
          <w:rFonts w:hint="default" w:ascii="仿宋_GB2312" w:hAnsi="黑体" w:eastAsia="仿宋_GB2312"/>
          <w:color w:val="auto"/>
          <w:sz w:val="32"/>
          <w:szCs w:val="32"/>
          <w:lang w:val="en-US" w:eastAsia="zh-CN"/>
        </w:rPr>
        <w:t>2022</w:t>
      </w:r>
      <w:r>
        <w:rPr>
          <w:rFonts w:hint="eastAsia" w:ascii="仿宋_GB2312" w:hAnsi="黑体" w:eastAsia="仿宋_GB2312"/>
          <w:color w:val="auto"/>
          <w:sz w:val="32"/>
          <w:szCs w:val="32"/>
        </w:rPr>
        <w:t>年收入预算</w:t>
      </w:r>
      <w:r>
        <w:rPr>
          <w:rFonts w:hint="eastAsia" w:ascii="仿宋_GB2312" w:hAnsi="黑体" w:eastAsia="仿宋_GB2312" w:cs="仿宋_GB2312"/>
          <w:color w:val="auto"/>
          <w:sz w:val="32"/>
          <w:szCs w:val="32"/>
          <w:lang w:val="en-US" w:eastAsia="zh-CN"/>
        </w:rPr>
        <w:t>198.18</w:t>
      </w:r>
      <w:r>
        <w:rPr>
          <w:rFonts w:hint="eastAsia" w:ascii="仿宋_GB2312" w:hAnsi="黑体" w:eastAsia="仿宋_GB2312"/>
          <w:color w:val="auto"/>
          <w:sz w:val="32"/>
          <w:szCs w:val="32"/>
        </w:rPr>
        <w:t>万元，其中：</w:t>
      </w:r>
      <w:r>
        <w:rPr>
          <w:rFonts w:hint="eastAsia" w:ascii="仿宋_GB2312" w:hAnsi="黑体" w:eastAsia="仿宋_GB2312"/>
          <w:color w:val="auto"/>
          <w:sz w:val="32"/>
          <w:szCs w:val="32"/>
          <w:lang w:eastAsia="zh-CN"/>
        </w:rPr>
        <w:t>一般公共预算拨款收入</w:t>
      </w:r>
      <w:r>
        <w:rPr>
          <w:rFonts w:hint="default" w:ascii="仿宋_GB2312" w:hAnsi="黑体" w:eastAsia="仿宋_GB2312" w:cs="仿宋_GB2312"/>
          <w:color w:val="auto"/>
          <w:sz w:val="32"/>
          <w:szCs w:val="32"/>
          <w:lang w:val="en-US" w:eastAsia="zh-CN"/>
        </w:rPr>
        <w:t>198.18</w:t>
      </w:r>
      <w:r>
        <w:rPr>
          <w:rFonts w:hint="eastAsia" w:ascii="仿宋_GB2312" w:hAnsi="黑体" w:eastAsia="仿宋_GB2312"/>
          <w:color w:val="auto"/>
          <w:sz w:val="32"/>
          <w:szCs w:val="32"/>
          <w:lang w:val="en-US" w:eastAsia="zh-CN"/>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default" w:ascii="仿宋_GB2312" w:hAnsi="黑体" w:eastAsia="仿宋_GB2312" w:cs="仿宋_GB2312"/>
          <w:color w:val="auto"/>
          <w:sz w:val="32"/>
          <w:szCs w:val="32"/>
          <w:lang w:val="en-US" w:eastAsia="zh-CN"/>
        </w:rPr>
        <w:t>124.32</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人员增加预算。</w:t>
      </w:r>
    </w:p>
    <w:p>
      <w:pPr>
        <w:ind w:firstLine="640" w:firstLineChars="200"/>
        <w:rPr>
          <w:rFonts w:hint="eastAsia" w:ascii="黑体" w:hAnsi="黑体" w:eastAsia="黑体" w:cs="黑体"/>
          <w:sz w:val="32"/>
          <w:shd w:val="clear" w:color="auto" w:fill="FFFFFF"/>
        </w:rPr>
      </w:pPr>
      <w:r>
        <w:rPr>
          <w:rFonts w:hint="eastAsia" w:ascii="黑体" w:hAnsi="黑体" w:eastAsia="黑体" w:cs="Times New Roman"/>
          <w:sz w:val="32"/>
          <w:shd w:val="clear" w:color="auto" w:fill="FFFFFF"/>
        </w:rPr>
        <w:t>八</w:t>
      </w:r>
      <w:r>
        <w:rPr>
          <w:rFonts w:hint="eastAsia" w:ascii="黑体" w:hAnsi="黑体" w:eastAsia="黑体" w:cs="黑体"/>
          <w:sz w:val="32"/>
          <w:shd w:val="clear" w:color="auto" w:fill="FFFFFF"/>
        </w:rPr>
        <w:t>、关于</w:t>
      </w:r>
      <w:r>
        <w:rPr>
          <w:rFonts w:hint="eastAsia" w:ascii="黑体" w:hAnsi="黑体" w:eastAsia="黑体" w:cs="黑体"/>
          <w:sz w:val="32"/>
          <w:szCs w:val="32"/>
          <w:lang w:eastAsia="zh-CN"/>
        </w:rPr>
        <w:t>三亚市小额贷款担保中心</w:t>
      </w:r>
      <w:r>
        <w:rPr>
          <w:rFonts w:hint="eastAsia" w:ascii="黑体" w:hAnsi="黑体" w:eastAsia="黑体" w:cs="黑体"/>
          <w:sz w:val="32"/>
          <w:szCs w:val="32"/>
          <w:lang w:val="en-US" w:eastAsia="zh-CN"/>
        </w:rPr>
        <w:t>2022</w:t>
      </w:r>
      <w:r>
        <w:rPr>
          <w:rFonts w:hint="eastAsia" w:ascii="黑体" w:hAnsi="黑体" w:eastAsia="黑体" w:cs="黑体"/>
          <w:sz w:val="32"/>
          <w:shd w:val="clear" w:color="auto" w:fill="FFFFFF"/>
        </w:rPr>
        <w:t>年支出预算情况说明</w:t>
      </w:r>
    </w:p>
    <w:p>
      <w:pPr>
        <w:ind w:firstLine="640" w:firstLineChars="200"/>
        <w:rPr>
          <w:rFonts w:hint="eastAsia" w:ascii="黑体" w:hAnsi="黑体" w:eastAsia="黑体" w:cs="Times New Roman"/>
          <w:color w:val="FF0000"/>
          <w:sz w:val="32"/>
          <w:shd w:val="clear" w:color="auto" w:fill="FFFFFF"/>
        </w:rPr>
      </w:pPr>
      <w:r>
        <w:rPr>
          <w:rFonts w:hint="eastAsia" w:ascii="仿宋_GB2312" w:hAnsi="黑体" w:eastAsia="仿宋_GB2312"/>
          <w:sz w:val="32"/>
          <w:szCs w:val="32"/>
          <w:lang w:eastAsia="zh-CN"/>
        </w:rPr>
        <w:t>三亚市小额贷款担保中心</w:t>
      </w:r>
      <w:r>
        <w:rPr>
          <w:rFonts w:hint="default" w:ascii="仿宋_GB2312" w:hAnsi="黑体" w:eastAsia="仿宋_GB2312"/>
          <w:sz w:val="32"/>
          <w:szCs w:val="32"/>
          <w:lang w:val="en-US" w:eastAsia="zh-CN"/>
        </w:rPr>
        <w:t>2022</w:t>
      </w:r>
      <w:r>
        <w:rPr>
          <w:rFonts w:hint="eastAsia" w:ascii="仿宋_GB2312" w:hAnsi="黑体" w:eastAsia="仿宋_GB2312"/>
          <w:sz w:val="32"/>
          <w:szCs w:val="32"/>
        </w:rPr>
        <w:t>年支出预算</w:t>
      </w:r>
      <w:r>
        <w:rPr>
          <w:rFonts w:hint="default" w:ascii="仿宋_GB2312" w:hAnsi="黑体" w:eastAsia="仿宋_GB2312" w:cs="仿宋_GB2312"/>
          <w:sz w:val="32"/>
          <w:szCs w:val="32"/>
          <w:lang w:val="en-US" w:eastAsia="zh-CN"/>
        </w:rPr>
        <w:t>198.18</w:t>
      </w:r>
      <w:r>
        <w:rPr>
          <w:rFonts w:hint="eastAsia" w:ascii="仿宋_GB2312" w:hAnsi="黑体" w:eastAsia="仿宋_GB2312"/>
          <w:sz w:val="32"/>
          <w:szCs w:val="32"/>
        </w:rPr>
        <w:t>万元，其中：基本支出</w:t>
      </w:r>
      <w:r>
        <w:rPr>
          <w:rFonts w:hint="default" w:ascii="仿宋_GB2312" w:hAnsi="黑体" w:eastAsia="仿宋_GB2312" w:cs="仿宋_GB2312"/>
          <w:sz w:val="32"/>
          <w:szCs w:val="32"/>
          <w:lang w:val="en-US"/>
        </w:rPr>
        <w:t>114.88</w:t>
      </w:r>
      <w:r>
        <w:rPr>
          <w:rFonts w:hint="eastAsia" w:ascii="仿宋_GB2312" w:hAnsi="黑体" w:eastAsia="仿宋_GB2312"/>
          <w:sz w:val="32"/>
          <w:szCs w:val="32"/>
        </w:rPr>
        <w:t>万元，占</w:t>
      </w:r>
      <w:r>
        <w:rPr>
          <w:rFonts w:hint="default" w:ascii="仿宋_GB2312" w:hAnsi="黑体" w:eastAsia="仿宋_GB2312" w:cs="仿宋_GB2312"/>
          <w:sz w:val="32"/>
          <w:szCs w:val="32"/>
          <w:lang w:val="en-US" w:eastAsia="zh-CN"/>
        </w:rPr>
        <w:t>57.97</w:t>
      </w:r>
      <w:r>
        <w:rPr>
          <w:rFonts w:hint="eastAsia" w:ascii="仿宋_GB2312" w:hAnsi="黑体" w:eastAsia="仿宋_GB2312"/>
          <w:sz w:val="32"/>
          <w:szCs w:val="32"/>
        </w:rPr>
        <w:t>%；项目支出</w:t>
      </w:r>
      <w:r>
        <w:rPr>
          <w:rFonts w:hint="default" w:ascii="仿宋_GB2312" w:hAnsi="黑体" w:eastAsia="仿宋_GB2312" w:cs="仿宋_GB2312"/>
          <w:sz w:val="32"/>
          <w:szCs w:val="32"/>
          <w:lang w:val="en-US"/>
        </w:rPr>
        <w:t>5.69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7.7</w:t>
      </w:r>
      <w:r>
        <w:rPr>
          <w:rFonts w:hint="eastAsia" w:ascii="仿宋_GB2312" w:hAnsi="黑体" w:eastAsia="仿宋_GB2312"/>
          <w:sz w:val="32"/>
          <w:szCs w:val="32"/>
        </w:rPr>
        <w:t>%。</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25.05</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人员增加预算。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（一）政府采购情况</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三亚市小额贷款担保中心</w:t>
      </w:r>
      <w:r>
        <w:rPr>
          <w:rFonts w:hint="eastAsia" w:ascii="仿宋_GB2312" w:hAnsi="仿宋_GB2312" w:eastAsia="仿宋_GB2312" w:cs="仿宋_GB2312"/>
          <w:sz w:val="32"/>
          <w:szCs w:val="32"/>
        </w:rPr>
        <w:t>政府采购预算总额</w:t>
      </w:r>
      <w:r>
        <w:rPr>
          <w:rFonts w:hint="eastAsia" w:ascii="仿宋_GB2312" w:hAnsi="仿宋_GB2312" w:eastAsia="仿宋_GB2312" w:cs="仿宋_GB2312"/>
          <w:sz w:val="32"/>
          <w:szCs w:val="32"/>
          <w:lang w:val="en-US" w:eastAsia="zh-CN"/>
        </w:rPr>
        <w:t xml:space="preserve">  1.3</w:t>
      </w:r>
      <w:r>
        <w:rPr>
          <w:rFonts w:hint="eastAsia" w:ascii="仿宋_GB2312" w:hAnsi="仿宋_GB2312" w:eastAsia="仿宋_GB2312" w:cs="仿宋_GB2312"/>
          <w:sz w:val="32"/>
          <w:szCs w:val="32"/>
        </w:rPr>
        <w:t>万元，其中：政府采购货物预算</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万元。</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）绩效目标设置情况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三亚市小额贷款担保中心</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个项目实行绩效目标管理，涉及一般公共预算</w:t>
      </w:r>
      <w:r>
        <w:rPr>
          <w:rFonts w:hint="eastAsia" w:ascii="仿宋_GB2312" w:hAnsi="仿宋_GB2312" w:eastAsia="仿宋_GB2312" w:cs="仿宋_GB2312"/>
          <w:sz w:val="32"/>
          <w:szCs w:val="32"/>
          <w:lang w:val="en-US" w:eastAsia="zh-CN"/>
        </w:rPr>
        <w:t>198.18</w:t>
      </w:r>
      <w:r>
        <w:rPr>
          <w:rFonts w:hint="eastAsia" w:ascii="仿宋_GB2312" w:hAnsi="仿宋_GB2312" w:eastAsia="仿宋_GB2312" w:cs="仿宋_GB2312"/>
          <w:sz w:val="32"/>
          <w:szCs w:val="32"/>
        </w:rPr>
        <w:t>万元。</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）机关运行经费</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行政单位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参照公务员法管理的事业单位</w:t>
      </w:r>
      <w:r>
        <w:rPr>
          <w:rFonts w:hint="eastAsia" w:ascii="仿宋_GB2312" w:hAnsi="仿宋_GB2312" w:eastAsia="仿宋_GB2312" w:cs="仿宋_GB2312"/>
          <w:sz w:val="32"/>
          <w:szCs w:val="32"/>
          <w:lang w:eastAsia="zh-CN"/>
        </w:rPr>
        <w:t>需说明，其他单位不需要说明</w:t>
      </w:r>
      <w:r>
        <w:rPr>
          <w:rFonts w:hint="eastAsia" w:ascii="仿宋_GB2312" w:hAnsi="仿宋_GB2312" w:eastAsia="仿宋_GB2312" w:cs="仿宋_GB2312"/>
          <w:sz w:val="32"/>
          <w:szCs w:val="32"/>
          <w:lang w:val="en-US" w:eastAsia="zh-CN"/>
        </w:rPr>
        <w:t>）</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无，三亚市小额贷款担保中心是事业单位。</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）国有资产占有使用情况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年12月31日，</w:t>
      </w:r>
      <w:r>
        <w:rPr>
          <w:rFonts w:hint="eastAsia" w:ascii="仿宋_GB2312" w:hAnsi="仿宋_GB2312" w:eastAsia="仿宋_GB2312" w:cs="仿宋_GB2312"/>
          <w:sz w:val="32"/>
          <w:szCs w:val="32"/>
          <w:lang w:eastAsia="zh-CN"/>
        </w:rPr>
        <w:t>三亚市小额贷款担保中心</w:t>
      </w:r>
      <w:r>
        <w:rPr>
          <w:rFonts w:hint="eastAsia" w:ascii="仿宋_GB2312" w:hAnsi="仿宋_GB2312" w:eastAsia="仿宋_GB2312" w:cs="仿宋_GB2312"/>
          <w:sz w:val="32"/>
          <w:szCs w:val="32"/>
        </w:rPr>
        <w:t>本级及下属各预算单位共有车辆</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辆，其中，领导干部用车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辆，机要通信应急用车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辆、一般执法执勤用车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辆、特种专业技术用车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辆、其他用车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辆。单位价值100万元以上设备</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台（套）。</w:t>
      </w:r>
    </w:p>
    <w:p>
      <w:pPr>
        <w:ind w:firstLine="640" w:firstLineChars="200"/>
        <w:rPr>
          <w:rFonts w:hint="eastAsia" w:ascii="仿宋_GB2312" w:hAnsi="黑体" w:eastAsia="仿宋_GB2312"/>
          <w:sz w:val="32"/>
          <w:szCs w:val="32"/>
          <w:lang w:eastAsia="zh-CN"/>
        </w:rPr>
      </w:pPr>
    </w:p>
    <w:p>
      <w:pPr>
        <w:ind w:firstLine="640" w:firstLineChars="200"/>
        <w:rPr>
          <w:rFonts w:hint="eastAsia" w:ascii="仿宋_GB2312" w:hAnsi="黑体" w:eastAsia="仿宋_GB2312"/>
          <w:sz w:val="32"/>
          <w:szCs w:val="32"/>
        </w:rPr>
      </w:pP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false"/>
  <w:bordersDoNotSurroundFooter w:val="false"/>
  <w:documentProtection w:enforcement="0"/>
  <w:defaultTabStop w:val="420"/>
  <w:drawingGridHorizontalSpacing w:val="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6A50FC"/>
    <w:rsid w:val="13C333DE"/>
    <w:rsid w:val="14B44125"/>
    <w:rsid w:val="1C41405F"/>
    <w:rsid w:val="1F0C539F"/>
    <w:rsid w:val="215F6CF8"/>
    <w:rsid w:val="22B97B20"/>
    <w:rsid w:val="24415F30"/>
    <w:rsid w:val="25592627"/>
    <w:rsid w:val="28626976"/>
    <w:rsid w:val="289A3F31"/>
    <w:rsid w:val="2A482869"/>
    <w:rsid w:val="2ACF1C6F"/>
    <w:rsid w:val="2BBC6903"/>
    <w:rsid w:val="3C444227"/>
    <w:rsid w:val="51C269ED"/>
    <w:rsid w:val="53841065"/>
    <w:rsid w:val="58BF0B11"/>
    <w:rsid w:val="5EE502FA"/>
    <w:rsid w:val="603A5D20"/>
    <w:rsid w:val="615C363C"/>
    <w:rsid w:val="63EF58D5"/>
    <w:rsid w:val="65794DF1"/>
    <w:rsid w:val="68FF6DE9"/>
    <w:rsid w:val="694A5BFC"/>
    <w:rsid w:val="6A9206CE"/>
    <w:rsid w:val="6B9C137E"/>
    <w:rsid w:val="6C846B54"/>
    <w:rsid w:val="77B927CD"/>
    <w:rsid w:val="78696AF5"/>
    <w:rsid w:val="7D5332A0"/>
    <w:rsid w:val="7E7B1738"/>
    <w:rsid w:val="7E8FCE91"/>
    <w:rsid w:val="7FCC02D1"/>
    <w:rsid w:val="DBF32E1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0"/>
    <w:pPr>
      <w:jc w:val="left"/>
    </w:p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1</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user</cp:lastModifiedBy>
  <dcterms:modified xsi:type="dcterms:W3CDTF">2023-09-14T17:40:09Z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2FF7B9A4023A430194C031C577EF74F7</vt:lpwstr>
  </property>
</Properties>
</file>