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eastAsia="zh-CN"/>
        </w:rPr>
      </w:pPr>
      <w:r>
        <w:rPr>
          <w:rFonts w:hint="eastAsia"/>
          <w:sz w:val="52"/>
          <w:szCs w:val="52"/>
          <w:lang w:val="en-US" w:eastAsia="zh-CN"/>
        </w:rPr>
        <w:t>2022</w:t>
      </w:r>
      <w:r>
        <w:rPr>
          <w:rFonts w:hint="eastAsia"/>
          <w:sz w:val="52"/>
          <w:szCs w:val="52"/>
        </w:rPr>
        <w:t>年</w:t>
      </w:r>
      <w:r>
        <w:rPr>
          <w:rFonts w:hint="eastAsia"/>
          <w:sz w:val="52"/>
          <w:szCs w:val="52"/>
          <w:lang w:eastAsia="zh-CN"/>
        </w:rPr>
        <w:t>九三学社三亚市委员会</w:t>
      </w:r>
    </w:p>
    <w:p>
      <w:pPr>
        <w:jc w:val="center"/>
        <w:rPr>
          <w:sz w:val="52"/>
          <w:szCs w:val="52"/>
        </w:rPr>
      </w:pPr>
      <w:r>
        <w:rPr>
          <w:rFonts w:hint="eastAsia"/>
          <w:sz w:val="52"/>
          <w:szCs w:val="52"/>
          <w:lang w:eastAsia="zh-CN"/>
        </w:rPr>
        <w:t>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九三学社三亚市委员会</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单位</w:t>
      </w:r>
      <w:r>
        <w:rPr>
          <w:rFonts w:hint="eastAsia" w:ascii="黑体" w:hAnsi="黑体" w:eastAsia="黑体"/>
          <w:sz w:val="32"/>
          <w:szCs w:val="32"/>
        </w:rPr>
        <w:t>主要职</w:t>
      </w:r>
      <w:r>
        <w:rPr>
          <w:rFonts w:hint="eastAsia" w:ascii="黑体" w:hAnsi="黑体" w:eastAsia="黑体"/>
          <w:sz w:val="32"/>
          <w:szCs w:val="32"/>
          <w:lang w:eastAsia="zh-CN"/>
        </w:rPr>
        <w:t>责</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机</w:t>
      </w:r>
      <w:r>
        <w:rPr>
          <w:rFonts w:hint="eastAsia" w:ascii="黑体" w:hAnsi="黑体" w:eastAsia="黑体"/>
          <w:sz w:val="32"/>
          <w:szCs w:val="32"/>
        </w:rPr>
        <w:t>构</w:t>
      </w:r>
      <w:r>
        <w:rPr>
          <w:rFonts w:hint="eastAsia" w:ascii="黑体" w:hAnsi="黑体" w:eastAsia="黑体"/>
          <w:sz w:val="32"/>
          <w:szCs w:val="32"/>
          <w:lang w:eastAsia="zh-CN"/>
        </w:rPr>
        <w:t>设置情况</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九三学社三亚市委员会2022年单位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九三学社三亚市委员会2022年单位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hint="eastAsia"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九三学社三亚市委员会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0"/>
        <w:spacing w:line="440" w:lineRule="exact"/>
        <w:ind w:firstLine="640" w:firstLineChars="20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九三学社是由科学技术界高、中级知识分子为主组成的、具有政治联盟特点的，致力于社会主义事业的参政党，是中国共产党领导的多党合作和政治协商制度格局的参政党之一。九三学社三亚市委员会是九三学社的地方组织。九三学社三亚市委员会的主要职责有：</w:t>
      </w:r>
    </w:p>
    <w:p>
      <w:pPr>
        <w:pStyle w:val="10"/>
        <w:spacing w:line="440" w:lineRule="exact"/>
        <w:ind w:firstLine="640" w:firstLineChars="20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坚持中国共产党</w:t>
      </w:r>
      <w:r>
        <w:rPr>
          <w:rFonts w:hint="eastAsia" w:ascii="仿宋_GB2312" w:hAnsi="仿宋_GB2312" w:eastAsia="仿宋_GB2312" w:cs="仿宋_GB2312"/>
          <w:kern w:val="2"/>
          <w:sz w:val="32"/>
          <w:szCs w:val="32"/>
          <w:lang w:val="en-US" w:eastAsia="zh-CN" w:bidi="ar-SA"/>
        </w:rPr>
        <w:t>领导</w:t>
      </w:r>
      <w:r>
        <w:rPr>
          <w:rFonts w:hint="default" w:ascii="仿宋_GB2312" w:hAnsi="仿宋_GB2312" w:eastAsia="仿宋_GB2312" w:cs="仿宋_GB2312"/>
          <w:kern w:val="2"/>
          <w:sz w:val="32"/>
          <w:szCs w:val="32"/>
          <w:lang w:val="en-US" w:eastAsia="zh-CN" w:bidi="ar-SA"/>
        </w:rPr>
        <w:t>的多党合作和政治协商制度，履行参政党参政议政，民主监督的职责。</w:t>
      </w:r>
    </w:p>
    <w:p>
      <w:pPr>
        <w:pStyle w:val="10"/>
        <w:spacing w:line="440" w:lineRule="exact"/>
        <w:ind w:firstLine="640" w:firstLineChars="20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参与中共三亚市委、市政府重大决策的研讨工作，对社会重大、热点问题进行调查研究，提出建议和意见。</w:t>
      </w:r>
    </w:p>
    <w:p>
      <w:pPr>
        <w:pStyle w:val="10"/>
        <w:spacing w:line="440" w:lineRule="exact"/>
        <w:ind w:firstLine="640" w:firstLineChars="20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及时认真完成九三学社中央、省委和中共三亚市委市政府交办的工作。</w:t>
      </w:r>
    </w:p>
    <w:p>
      <w:pPr>
        <w:pStyle w:val="6"/>
        <w:numPr>
          <w:ilvl w:val="0"/>
          <w:numId w:val="0"/>
        </w:numPr>
        <w:ind w:leftChars="0" w:firstLine="640" w:firstLineChars="200"/>
        <w:jc w:val="left"/>
        <w:rPr>
          <w:rFonts w:ascii="黑体" w:hAnsi="黑体" w:eastAsia="黑体" w:cs="仿宋_GB2312"/>
          <w:sz w:val="32"/>
          <w:szCs w:val="32"/>
        </w:rPr>
      </w:pPr>
      <w:r>
        <w:rPr>
          <w:rFonts w:hint="default" w:ascii="仿宋_GB2312" w:hAnsi="仿宋_GB2312" w:eastAsia="仿宋_GB2312" w:cs="仿宋_GB2312"/>
          <w:kern w:val="2"/>
          <w:sz w:val="32"/>
          <w:szCs w:val="32"/>
          <w:lang w:val="en-US" w:eastAsia="zh-CN" w:bidi="ar-SA"/>
        </w:rPr>
        <w:t>领导我市九三学社各基层组织开展工作，为九三学社开展的各项工作及活动做好服务工作。</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lang w:eastAsia="zh-CN"/>
        </w:rPr>
        <w:t>机构设置情况</w:t>
      </w:r>
    </w:p>
    <w:p>
      <w:pPr>
        <w:ind w:firstLine="640" w:firstLineChars="200"/>
        <w:jc w:val="left"/>
        <w:rPr>
          <w:rFonts w:hint="eastAsia" w:ascii="仿宋_GB2312" w:hAnsi="黑体" w:eastAsia="仿宋_GB2312" w:cs="仿宋_GB2312"/>
          <w:sz w:val="32"/>
          <w:szCs w:val="32"/>
          <w:lang w:eastAsia="zh-CN"/>
        </w:rPr>
      </w:pPr>
      <w:bookmarkStart w:id="0" w:name="_GoBack"/>
      <w:bookmarkEnd w:id="0"/>
      <w:r>
        <w:rPr>
          <w:rFonts w:hint="eastAsia" w:ascii="仿宋_GB2312" w:hAnsi="黑体" w:eastAsia="仿宋_GB2312" w:cs="仿宋_GB2312"/>
          <w:sz w:val="32"/>
          <w:szCs w:val="32"/>
          <w:lang w:eastAsia="zh-CN"/>
        </w:rPr>
        <w:t>九三学社三亚市委员会为市本级独立的预算编制单位，内设办公室</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lang w:eastAsia="zh-CN"/>
        </w:rPr>
        <w:t>个职能部门，由财政全额拨款，无下属单位；行政编制</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个。2022年末，实有在册人数</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人，其中：行政编制人员</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人。实有退休人员1人。</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九三学社三亚市委员会2022年单位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九三学社三亚市委员会2022年单位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九三学社三亚市委员会2022年</w:t>
      </w:r>
      <w:r>
        <w:rPr>
          <w:rFonts w:hint="eastAsia" w:ascii="黑体" w:hAnsi="黑体" w:eastAsia="黑体"/>
          <w:sz w:val="32"/>
          <w:szCs w:val="32"/>
        </w:rPr>
        <w:t>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九三学社三亚市委员会</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财政拨款收支总预算</w:t>
      </w:r>
      <w:r>
        <w:rPr>
          <w:rFonts w:hint="eastAsia" w:ascii="仿宋_GB2312" w:hAnsi="黑体" w:eastAsia="仿宋_GB2312" w:cs="仿宋_GB2312"/>
          <w:sz w:val="32"/>
          <w:szCs w:val="32"/>
          <w:lang w:val="en-US" w:eastAsia="zh-CN"/>
        </w:rPr>
        <w:t>142.52、142.12</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142.52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142.02</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，其他收入</w:t>
      </w:r>
      <w:r>
        <w:rPr>
          <w:rFonts w:hint="eastAsia" w:ascii="仿宋_GB2312" w:hAnsi="黑体" w:eastAsia="仿宋_GB2312"/>
          <w:sz w:val="32"/>
          <w:szCs w:val="32"/>
          <w:lang w:val="en-US" w:eastAsia="zh-CN"/>
        </w:rPr>
        <w:t>0.5万元</w:t>
      </w:r>
      <w:r>
        <w:rPr>
          <w:rFonts w:hint="eastAsia" w:ascii="仿宋_GB2312" w:hAnsi="黑体" w:eastAsia="仿宋_GB2312"/>
          <w:sz w:val="32"/>
          <w:szCs w:val="32"/>
        </w:rPr>
        <w:t>；支出总计</w:t>
      </w:r>
      <w:r>
        <w:rPr>
          <w:rFonts w:hint="eastAsia" w:ascii="仿宋_GB2312" w:hAnsi="黑体" w:eastAsia="仿宋_GB2312" w:cs="仿宋_GB2312"/>
          <w:sz w:val="32"/>
          <w:szCs w:val="32"/>
          <w:lang w:val="en-US" w:eastAsia="zh-CN"/>
        </w:rPr>
        <w:t>142.12</w:t>
      </w:r>
      <w:r>
        <w:rPr>
          <w:rFonts w:hint="eastAsia" w:ascii="仿宋_GB2312" w:hAnsi="黑体" w:eastAsia="仿宋_GB2312"/>
          <w:sz w:val="32"/>
          <w:szCs w:val="32"/>
        </w:rPr>
        <w:t>万元，包括一般公共服务支出125.43万元</w:t>
      </w:r>
      <w:r>
        <w:rPr>
          <w:rFonts w:hint="eastAsia" w:ascii="仿宋_GB2312" w:hAnsi="黑体" w:eastAsia="仿宋_GB2312"/>
          <w:sz w:val="32"/>
          <w:szCs w:val="32"/>
          <w:lang w:eastAsia="zh-CN"/>
        </w:rPr>
        <w:t>、</w:t>
      </w:r>
      <w:r>
        <w:rPr>
          <w:rFonts w:hint="eastAsia" w:ascii="仿宋_GB2312" w:hAnsi="黑体" w:eastAsia="仿宋_GB2312"/>
          <w:sz w:val="32"/>
          <w:szCs w:val="32"/>
        </w:rPr>
        <w:t>社会保障和就业支出5.09万元</w:t>
      </w:r>
      <w:r>
        <w:rPr>
          <w:rFonts w:hint="eastAsia" w:ascii="仿宋_GB2312" w:hAnsi="黑体" w:eastAsia="仿宋_GB2312"/>
          <w:sz w:val="32"/>
          <w:szCs w:val="32"/>
          <w:lang w:eastAsia="zh-CN"/>
        </w:rPr>
        <w:t>、</w:t>
      </w:r>
      <w:r>
        <w:rPr>
          <w:rFonts w:hint="eastAsia" w:ascii="仿宋_GB2312" w:hAnsi="黑体" w:eastAsia="仿宋_GB2312"/>
          <w:sz w:val="32"/>
          <w:szCs w:val="32"/>
        </w:rPr>
        <w:t>卫生健康支出7.32万元</w:t>
      </w:r>
      <w:r>
        <w:rPr>
          <w:rFonts w:hint="eastAsia" w:ascii="仿宋_GB2312" w:hAnsi="黑体" w:eastAsia="仿宋_GB2312"/>
          <w:sz w:val="32"/>
          <w:szCs w:val="32"/>
          <w:lang w:eastAsia="zh-CN"/>
        </w:rPr>
        <w:t>、</w:t>
      </w:r>
      <w:r>
        <w:rPr>
          <w:rFonts w:hint="eastAsia" w:ascii="仿宋_GB2312" w:hAnsi="黑体" w:eastAsia="仿宋_GB2312"/>
          <w:sz w:val="32"/>
          <w:szCs w:val="32"/>
        </w:rPr>
        <w:t>住房保障支出4.29万元，结转下年</w:t>
      </w:r>
      <w:r>
        <w:rPr>
          <w:rFonts w:hint="eastAsia" w:ascii="仿宋_GB2312" w:hAnsi="黑体" w:eastAsia="仿宋_GB2312" w:cs="仿宋_GB2312"/>
          <w:sz w:val="32"/>
          <w:szCs w:val="32"/>
          <w:lang w:val="en-US" w:eastAsia="zh-CN"/>
        </w:rPr>
        <w:t>0.4</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九三学社三亚市委员会2022年</w:t>
      </w:r>
      <w:r>
        <w:rPr>
          <w:rFonts w:hint="eastAsia" w:ascii="黑体" w:hAnsi="黑体" w:eastAsia="黑体"/>
          <w:sz w:val="32"/>
          <w:szCs w:val="32"/>
        </w:rPr>
        <w:t>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eastAsia="zh-CN"/>
        </w:rPr>
        <w:t>九三学社三亚市委员会</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一般公共预算当年拨款</w:t>
      </w:r>
      <w:r>
        <w:rPr>
          <w:rFonts w:hint="eastAsia" w:ascii="仿宋_GB2312" w:hAnsi="黑体" w:eastAsia="仿宋_GB2312" w:cs="仿宋_GB2312"/>
          <w:sz w:val="32"/>
          <w:szCs w:val="32"/>
          <w:lang w:val="en-US" w:eastAsia="zh-CN"/>
        </w:rPr>
        <w:t>142.02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0.26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2021年换届工作结束，换届经费不再安排。</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sz w:val="32"/>
          <w:szCs w:val="32"/>
        </w:rPr>
        <w:t>一般公共服务(类)支出125.33万元，占比88</w:t>
      </w:r>
      <w:r>
        <w:rPr>
          <w:rFonts w:hint="eastAsia" w:ascii="仿宋_GB2312" w:hAnsi="黑体" w:eastAsia="仿宋_GB2312"/>
          <w:sz w:val="32"/>
          <w:szCs w:val="32"/>
          <w:lang w:val="en-US" w:eastAsia="zh-CN"/>
        </w:rPr>
        <w:t>.</w:t>
      </w:r>
      <w:r>
        <w:rPr>
          <w:rFonts w:hint="eastAsia" w:ascii="仿宋_GB2312" w:hAnsi="黑体" w:eastAsia="仿宋_GB2312"/>
          <w:sz w:val="32"/>
          <w:szCs w:val="32"/>
        </w:rPr>
        <w:t>2</w:t>
      </w:r>
      <w:r>
        <w:rPr>
          <w:rFonts w:hint="eastAsia" w:ascii="仿宋_GB2312" w:hAnsi="黑体" w:eastAsia="仿宋_GB2312"/>
          <w:sz w:val="32"/>
          <w:szCs w:val="32"/>
          <w:lang w:val="en-US" w:eastAsia="zh-CN"/>
        </w:rPr>
        <w:t>5%;</w:t>
      </w:r>
      <w:r>
        <w:rPr>
          <w:rFonts w:hint="eastAsia" w:ascii="仿宋_GB2312" w:hAnsi="黑体" w:eastAsia="仿宋_GB2312"/>
          <w:sz w:val="32"/>
          <w:szCs w:val="32"/>
        </w:rPr>
        <w:t>社会保障和就业(类)支出5.09万元，占比03</w:t>
      </w:r>
      <w:r>
        <w:rPr>
          <w:rFonts w:hint="eastAsia" w:ascii="仿宋_GB2312" w:hAnsi="黑体" w:eastAsia="仿宋_GB2312"/>
          <w:sz w:val="32"/>
          <w:szCs w:val="32"/>
          <w:lang w:val="en-US" w:eastAsia="zh-CN"/>
        </w:rPr>
        <w:t>.</w:t>
      </w:r>
      <w:r>
        <w:rPr>
          <w:rFonts w:hint="eastAsia" w:ascii="仿宋_GB2312" w:hAnsi="黑体" w:eastAsia="仿宋_GB2312"/>
          <w:sz w:val="32"/>
          <w:szCs w:val="32"/>
        </w:rPr>
        <w:t>58</w:t>
      </w:r>
      <w:r>
        <w:rPr>
          <w:rFonts w:hint="eastAsia" w:ascii="仿宋_GB2312" w:hAnsi="黑体" w:eastAsia="仿宋_GB2312"/>
          <w:sz w:val="32"/>
          <w:szCs w:val="32"/>
          <w:lang w:val="en-US" w:eastAsia="zh-CN"/>
        </w:rPr>
        <w:t>%;</w:t>
      </w:r>
      <w:r>
        <w:rPr>
          <w:rFonts w:hint="eastAsia" w:ascii="仿宋_GB2312" w:hAnsi="黑体" w:eastAsia="仿宋_GB2312"/>
          <w:sz w:val="32"/>
          <w:szCs w:val="32"/>
        </w:rPr>
        <w:t>卫生健康(类)支出7.32万元，占比5</w:t>
      </w:r>
      <w:r>
        <w:rPr>
          <w:rFonts w:hint="eastAsia" w:ascii="仿宋_GB2312" w:hAnsi="黑体" w:eastAsia="仿宋_GB2312"/>
          <w:sz w:val="32"/>
          <w:szCs w:val="32"/>
          <w:lang w:val="en-US" w:eastAsia="zh-CN"/>
        </w:rPr>
        <w:t>.</w:t>
      </w:r>
      <w:r>
        <w:rPr>
          <w:rFonts w:hint="eastAsia" w:ascii="仿宋_GB2312" w:hAnsi="黑体" w:eastAsia="仿宋_GB2312"/>
          <w:sz w:val="32"/>
          <w:szCs w:val="32"/>
        </w:rPr>
        <w:t>15</w:t>
      </w:r>
      <w:r>
        <w:rPr>
          <w:rFonts w:hint="eastAsia" w:ascii="仿宋_GB2312" w:hAnsi="黑体" w:eastAsia="仿宋_GB2312"/>
          <w:sz w:val="32"/>
          <w:szCs w:val="32"/>
          <w:lang w:val="en-US" w:eastAsia="zh-CN"/>
        </w:rPr>
        <w:t>%;</w:t>
      </w:r>
      <w:r>
        <w:rPr>
          <w:rFonts w:hint="eastAsia" w:ascii="仿宋_GB2312" w:hAnsi="黑体" w:eastAsia="仿宋_GB2312"/>
          <w:sz w:val="32"/>
          <w:szCs w:val="32"/>
        </w:rPr>
        <w:t>住房保障(类)支出4.29万元，占比3</w:t>
      </w:r>
      <w:r>
        <w:rPr>
          <w:rFonts w:hint="eastAsia" w:ascii="仿宋_GB2312" w:hAnsi="黑体" w:eastAsia="仿宋_GB2312"/>
          <w:sz w:val="32"/>
          <w:szCs w:val="32"/>
          <w:lang w:val="en-US" w:eastAsia="zh-CN"/>
        </w:rPr>
        <w:t>.</w:t>
      </w:r>
      <w:r>
        <w:rPr>
          <w:rFonts w:hint="eastAsia" w:ascii="仿宋_GB2312" w:hAnsi="黑体" w:eastAsia="仿宋_GB2312"/>
          <w:sz w:val="32"/>
          <w:szCs w:val="32"/>
        </w:rPr>
        <w:t>02</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1.一般公共服务支出（类）民主党派及工商联事务（款）行政运行（项）</w:t>
      </w:r>
      <w:r>
        <w:rPr>
          <w:rFonts w:hint="eastAsia" w:ascii="仿宋_GB2312" w:hAnsi="黑体" w:eastAsia="仿宋_GB2312" w:cs="仿宋_GB2312"/>
          <w:sz w:val="32"/>
          <w:szCs w:val="32"/>
          <w:lang w:val="en-US" w:eastAsia="zh-CN"/>
        </w:rPr>
        <w:t>2022年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55.93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1.02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2021年换届工作结束，换届经费不再安排</w:t>
      </w:r>
      <w:r>
        <w:rPr>
          <w:rFonts w:hint="eastAsia" w:ascii="仿宋_GB2312" w:hAnsi="黑体" w:eastAsia="仿宋_GB2312"/>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一般公共服务支出（类）民主党派及工商联事务（款）一般行政管理事务（项）</w:t>
      </w:r>
      <w:r>
        <w:rPr>
          <w:rFonts w:hint="eastAsia" w:ascii="仿宋_GB2312" w:hAnsi="黑体" w:eastAsia="仿宋_GB2312" w:cs="仿宋_GB2312"/>
          <w:sz w:val="32"/>
          <w:szCs w:val="32"/>
          <w:lang w:val="en-US" w:eastAsia="zh-CN"/>
        </w:rPr>
        <w:t>2022年</w:t>
      </w:r>
      <w:r>
        <w:rPr>
          <w:rFonts w:hint="eastAsia" w:ascii="仿宋_GB2312" w:hAnsi="黑体" w:eastAsia="仿宋_GB2312"/>
          <w:sz w:val="32"/>
          <w:szCs w:val="32"/>
        </w:rPr>
        <w:t>预算数为</w:t>
      </w:r>
      <w:r>
        <w:rPr>
          <w:rFonts w:hint="eastAsia" w:ascii="仿宋_GB2312" w:hAnsi="黑体" w:eastAsia="仿宋_GB2312" w:cs="仿宋_GB2312"/>
          <w:sz w:val="32"/>
          <w:szCs w:val="32"/>
          <w:lang w:val="en-US" w:eastAsia="zh-CN"/>
        </w:rPr>
        <w:t>58</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lang w:eastAsia="zh-CN"/>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无调整。</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3.一般公共服务支出（类）民主党派及工商联事务（款）参政议政（项）2022年预算数为11.4万元，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lang w:eastAsia="zh-CN"/>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无调整。</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4.社会保障和就业支出（类）行政事业单位养老支出（款）机关事业单位基本养老保险缴费支出（项）2022年预算数为5.09万元，</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0.33万元，主要是因为调入一名正处级领导。</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5.卫生健康支出（类）行政事业单位医疗（款）行政单位医疗（项）2022年预算数为2.7万元，</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0.17万元，主要是因为调入一名正处级领导。</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6.卫生健康支出（类）行政事业单位医疗（款）公务员医疗补助（项）2022年预算数为4.62万元，</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0.1万元，主要是因为调入一名正处级领导。</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7.住房保障支出（类）住房改革支出（款）住房公积金（项）2022年预算数为4.29万元，</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0.17万元，主要是因为调入一名正处级领导。</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九三学社三亚市委员会2022年</w:t>
      </w:r>
      <w:r>
        <w:rPr>
          <w:rFonts w:hint="eastAsia" w:ascii="黑体" w:hAnsi="黑体" w:eastAsia="黑体"/>
          <w:sz w:val="32"/>
          <w:szCs w:val="32"/>
        </w:rPr>
        <w:t>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九三学社三亚市委员会2022年</w:t>
      </w:r>
      <w:r>
        <w:rPr>
          <w:rFonts w:hint="eastAsia" w:ascii="仿宋_GB2312" w:hAnsi="黑体" w:eastAsia="仿宋_GB2312"/>
          <w:sz w:val="32"/>
          <w:szCs w:val="32"/>
        </w:rPr>
        <w:t>一般公共预算基本支出为</w:t>
      </w:r>
      <w:r>
        <w:rPr>
          <w:rFonts w:hint="eastAsia" w:ascii="仿宋_GB2312" w:hAnsi="黑体" w:eastAsia="仿宋_GB2312" w:cs="仿宋_GB2312"/>
          <w:sz w:val="32"/>
          <w:szCs w:val="32"/>
          <w:lang w:val="en-US" w:eastAsia="zh-CN"/>
        </w:rPr>
        <w:t>72.62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66.94</w:t>
      </w:r>
      <w:r>
        <w:rPr>
          <w:rFonts w:hint="eastAsia" w:ascii="仿宋_GB2312" w:hAnsi="黑体" w:eastAsia="仿宋_GB2312"/>
          <w:sz w:val="32"/>
          <w:szCs w:val="32"/>
        </w:rPr>
        <w:t>万元，主要包括：基本工资</w:t>
      </w:r>
      <w:r>
        <w:rPr>
          <w:rFonts w:hint="eastAsia" w:ascii="仿宋_GB2312" w:hAnsi="黑体" w:eastAsia="仿宋_GB2312"/>
          <w:sz w:val="32"/>
          <w:szCs w:val="32"/>
          <w:lang w:eastAsia="zh-CN"/>
        </w:rPr>
        <w:t>、</w:t>
      </w:r>
      <w:r>
        <w:rPr>
          <w:rFonts w:hint="eastAsia" w:ascii="仿宋_GB2312" w:hAnsi="黑体" w:eastAsia="仿宋_GB2312"/>
          <w:sz w:val="32"/>
          <w:szCs w:val="32"/>
        </w:rPr>
        <w:t>津贴补贴</w:t>
      </w:r>
      <w:r>
        <w:rPr>
          <w:rFonts w:hint="eastAsia" w:ascii="仿宋_GB2312" w:hAnsi="黑体" w:eastAsia="仿宋_GB2312"/>
          <w:sz w:val="32"/>
          <w:szCs w:val="32"/>
          <w:lang w:eastAsia="zh-CN"/>
        </w:rPr>
        <w:t>、</w:t>
      </w:r>
      <w:r>
        <w:rPr>
          <w:rFonts w:hint="eastAsia" w:ascii="仿宋_GB2312" w:hAnsi="黑体" w:eastAsia="仿宋_GB2312"/>
          <w:sz w:val="32"/>
          <w:szCs w:val="32"/>
        </w:rPr>
        <w:t>奖金</w:t>
      </w:r>
      <w:r>
        <w:rPr>
          <w:rFonts w:hint="eastAsia" w:ascii="仿宋_GB2312" w:hAnsi="黑体" w:eastAsia="仿宋_GB2312"/>
          <w:sz w:val="32"/>
          <w:szCs w:val="32"/>
          <w:lang w:eastAsia="zh-CN"/>
        </w:rPr>
        <w:t>、</w:t>
      </w:r>
      <w:r>
        <w:rPr>
          <w:rFonts w:hint="eastAsia" w:ascii="仿宋_GB2312" w:hAnsi="黑体" w:eastAsia="仿宋_GB2312"/>
          <w:sz w:val="32"/>
          <w:szCs w:val="32"/>
        </w:rPr>
        <w:t>机关事业单位基本养老保险缴费</w:t>
      </w:r>
      <w:r>
        <w:rPr>
          <w:rFonts w:hint="eastAsia" w:ascii="仿宋_GB2312" w:hAnsi="黑体" w:eastAsia="仿宋_GB2312"/>
          <w:sz w:val="32"/>
          <w:szCs w:val="32"/>
          <w:lang w:eastAsia="zh-CN"/>
        </w:rPr>
        <w:t>、</w:t>
      </w:r>
      <w:r>
        <w:rPr>
          <w:rFonts w:hint="eastAsia" w:ascii="仿宋_GB2312" w:hAnsi="黑体" w:eastAsia="仿宋_GB2312"/>
          <w:sz w:val="32"/>
          <w:szCs w:val="32"/>
        </w:rPr>
        <w:t>职工基本医疗保险缴费</w:t>
      </w:r>
      <w:r>
        <w:rPr>
          <w:rFonts w:hint="eastAsia" w:ascii="仿宋_GB2312" w:hAnsi="黑体" w:eastAsia="仿宋_GB2312"/>
          <w:sz w:val="32"/>
          <w:szCs w:val="32"/>
          <w:lang w:eastAsia="zh-CN"/>
        </w:rPr>
        <w:t>、</w:t>
      </w:r>
      <w:r>
        <w:rPr>
          <w:rFonts w:hint="eastAsia" w:ascii="仿宋_GB2312" w:hAnsi="黑体" w:eastAsia="仿宋_GB2312"/>
          <w:sz w:val="32"/>
          <w:szCs w:val="32"/>
        </w:rPr>
        <w:t>公务员医疗补助缴费</w:t>
      </w:r>
      <w:r>
        <w:rPr>
          <w:rFonts w:hint="eastAsia" w:ascii="仿宋_GB2312" w:hAnsi="黑体" w:eastAsia="仿宋_GB2312"/>
          <w:sz w:val="32"/>
          <w:szCs w:val="32"/>
          <w:lang w:eastAsia="zh-CN"/>
        </w:rPr>
        <w:t>、</w:t>
      </w:r>
      <w:r>
        <w:rPr>
          <w:rFonts w:hint="eastAsia" w:ascii="仿宋_GB2312" w:hAnsi="黑体" w:eastAsia="仿宋_GB2312"/>
          <w:sz w:val="32"/>
          <w:szCs w:val="32"/>
        </w:rPr>
        <w:t>其他社会保障缴费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住房公积金</w:t>
      </w:r>
      <w:r>
        <w:rPr>
          <w:rFonts w:hint="eastAsia" w:ascii="仿宋_GB2312" w:hAnsi="黑体" w:eastAsia="仿宋_GB2312"/>
          <w:sz w:val="32"/>
          <w:szCs w:val="32"/>
          <w:lang w:eastAsia="zh-CN"/>
        </w:rPr>
        <w:t>、</w:t>
      </w:r>
      <w:r>
        <w:rPr>
          <w:rFonts w:hint="eastAsia" w:ascii="仿宋_GB2312" w:hAnsi="黑体" w:eastAsia="仿宋_GB2312"/>
          <w:sz w:val="32"/>
          <w:szCs w:val="32"/>
        </w:rPr>
        <w:t>医疗费</w:t>
      </w:r>
      <w:r>
        <w:rPr>
          <w:rFonts w:hint="eastAsia" w:ascii="仿宋_GB2312" w:hAnsi="黑体" w:eastAsia="仿宋_GB2312"/>
          <w:sz w:val="32"/>
          <w:szCs w:val="32"/>
          <w:lang w:eastAsia="zh-CN"/>
        </w:rPr>
        <w:t>、</w:t>
      </w:r>
      <w:r>
        <w:rPr>
          <w:rFonts w:hint="eastAsia" w:ascii="仿宋_GB2312" w:hAnsi="黑体" w:eastAsia="仿宋_GB2312"/>
          <w:sz w:val="32"/>
          <w:szCs w:val="32"/>
        </w:rPr>
        <w:t>其他工资福利支出</w:t>
      </w:r>
      <w:r>
        <w:rPr>
          <w:rFonts w:hint="eastAsia" w:ascii="仿宋_GB2312" w:hAnsi="黑体" w:eastAsia="仿宋_GB2312"/>
          <w:sz w:val="32"/>
          <w:szCs w:val="32"/>
          <w:lang w:eastAsia="zh-CN"/>
        </w:rPr>
        <w:t>、</w:t>
      </w:r>
      <w:r>
        <w:rPr>
          <w:rFonts w:hint="eastAsia" w:ascii="仿宋_GB2312" w:hAnsi="黑体" w:eastAsia="仿宋_GB2312"/>
          <w:sz w:val="32"/>
          <w:szCs w:val="32"/>
        </w:rPr>
        <w:t>邮电费</w:t>
      </w:r>
      <w:r>
        <w:rPr>
          <w:rFonts w:hint="eastAsia" w:ascii="仿宋_GB2312" w:hAnsi="黑体" w:eastAsia="仿宋_GB2312"/>
          <w:sz w:val="32"/>
          <w:szCs w:val="32"/>
          <w:lang w:eastAsia="zh-CN"/>
        </w:rPr>
        <w:t>、</w:t>
      </w:r>
      <w:r>
        <w:rPr>
          <w:rFonts w:hint="eastAsia" w:ascii="仿宋_GB2312" w:hAnsi="黑体" w:eastAsia="仿宋_GB2312"/>
          <w:sz w:val="32"/>
          <w:szCs w:val="32"/>
        </w:rPr>
        <w:t>其他交通费用;</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5.68</w:t>
      </w:r>
      <w:r>
        <w:rPr>
          <w:rFonts w:hint="eastAsia" w:ascii="仿宋_GB2312" w:hAnsi="黑体" w:eastAsia="仿宋_GB2312"/>
          <w:sz w:val="32"/>
          <w:szCs w:val="32"/>
        </w:rPr>
        <w:t>万元，主要包括：其他社会保障缴费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办公费</w:t>
      </w:r>
      <w:r>
        <w:rPr>
          <w:rFonts w:hint="eastAsia" w:ascii="仿宋_GB2312" w:hAnsi="黑体" w:eastAsia="仿宋_GB2312"/>
          <w:sz w:val="32"/>
          <w:szCs w:val="32"/>
          <w:lang w:eastAsia="zh-CN"/>
        </w:rPr>
        <w:t>、</w:t>
      </w:r>
      <w:r>
        <w:rPr>
          <w:rFonts w:hint="eastAsia" w:ascii="仿宋_GB2312" w:hAnsi="黑体" w:eastAsia="仿宋_GB2312"/>
          <w:sz w:val="32"/>
          <w:szCs w:val="32"/>
        </w:rPr>
        <w:t>培训费</w:t>
      </w:r>
      <w:r>
        <w:rPr>
          <w:rFonts w:hint="eastAsia" w:ascii="仿宋_GB2312" w:hAnsi="黑体" w:eastAsia="仿宋_GB2312"/>
          <w:sz w:val="32"/>
          <w:szCs w:val="32"/>
          <w:lang w:eastAsia="zh-CN"/>
        </w:rPr>
        <w:t>、</w:t>
      </w:r>
      <w:r>
        <w:rPr>
          <w:rFonts w:hint="eastAsia" w:ascii="仿宋_GB2312" w:hAnsi="黑体" w:eastAsia="仿宋_GB2312"/>
          <w:sz w:val="32"/>
          <w:szCs w:val="32"/>
        </w:rPr>
        <w:t>工会经费</w:t>
      </w:r>
      <w:r>
        <w:rPr>
          <w:rFonts w:hint="eastAsia" w:ascii="仿宋_GB2312" w:hAnsi="黑体" w:eastAsia="仿宋_GB2312"/>
          <w:sz w:val="32"/>
          <w:szCs w:val="32"/>
          <w:lang w:eastAsia="zh-CN"/>
        </w:rPr>
        <w:t>、</w:t>
      </w:r>
      <w:r>
        <w:rPr>
          <w:rFonts w:hint="eastAsia" w:ascii="仿宋_GB2312" w:hAnsi="黑体" w:eastAsia="仿宋_GB2312"/>
          <w:sz w:val="32"/>
          <w:szCs w:val="32"/>
        </w:rPr>
        <w:t>福利费</w:t>
      </w:r>
      <w:r>
        <w:rPr>
          <w:rFonts w:hint="eastAsia" w:ascii="仿宋_GB2312" w:hAnsi="黑体" w:eastAsia="仿宋_GB2312"/>
          <w:sz w:val="32"/>
          <w:szCs w:val="32"/>
          <w:lang w:eastAsia="zh-CN"/>
        </w:rPr>
        <w:t>、</w:t>
      </w:r>
      <w:r>
        <w:rPr>
          <w:rFonts w:hint="eastAsia" w:ascii="仿宋_GB2312" w:hAnsi="黑体" w:eastAsia="仿宋_GB2312"/>
          <w:sz w:val="32"/>
          <w:szCs w:val="32"/>
        </w:rPr>
        <w:t>公务用车运行维护费</w:t>
      </w:r>
      <w:r>
        <w:rPr>
          <w:rFonts w:hint="eastAsia" w:ascii="仿宋_GB2312" w:hAnsi="黑体" w:eastAsia="仿宋_GB2312"/>
          <w:sz w:val="32"/>
          <w:szCs w:val="32"/>
          <w:lang w:eastAsia="zh-CN"/>
        </w:rPr>
        <w:t>、</w:t>
      </w:r>
      <w:r>
        <w:rPr>
          <w:rFonts w:hint="eastAsia" w:ascii="仿宋_GB2312" w:hAnsi="黑体" w:eastAsia="仿宋_GB2312"/>
          <w:sz w:val="32"/>
          <w:szCs w:val="32"/>
        </w:rPr>
        <w:t>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九三学社三亚市委员会2022年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九三学社三亚市委员会</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一般公共预算“三公”经费预算数为</w:t>
      </w:r>
      <w:r>
        <w:rPr>
          <w:rFonts w:hint="eastAsia" w:ascii="仿宋_GB2312" w:hAnsi="黑体" w:eastAsia="仿宋_GB2312" w:cs="仿宋_GB2312"/>
          <w:sz w:val="32"/>
          <w:szCs w:val="32"/>
          <w:lang w:val="en-US" w:eastAsia="zh-CN"/>
        </w:rPr>
        <w:t>3.71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年预算持平。主要原因包括：</w:t>
      </w:r>
      <w:r>
        <w:rPr>
          <w:rFonts w:hint="eastAsia" w:ascii="Times New Roman" w:hAnsi="Times New Roman" w:eastAsia="仿宋_GB2312" w:cs="Times New Roman"/>
          <w:sz w:val="32"/>
          <w:shd w:val="clear" w:color="auto" w:fill="FFFFFF"/>
          <w:lang w:eastAsia="zh-CN"/>
        </w:rPr>
        <w:t>无安排</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未</w:t>
      </w:r>
      <w:r>
        <w:rPr>
          <w:rFonts w:ascii="Times New Roman" w:hAnsi="Times New Roman" w:eastAsia="仿宋_GB2312" w:cs="Times New Roman"/>
          <w:sz w:val="32"/>
          <w:shd w:val="clear" w:color="auto" w:fill="FFFFFF"/>
        </w:rPr>
        <w:t>安排</w:t>
      </w:r>
      <w:r>
        <w:rPr>
          <w:rFonts w:hint="eastAsia" w:ascii="仿宋_GB2312" w:hAnsi="黑体" w:eastAsia="仿宋_GB2312" w:cs="仿宋_GB2312"/>
          <w:sz w:val="32"/>
          <w:szCs w:val="32"/>
          <w:lang w:eastAsia="zh-CN"/>
        </w:rPr>
        <w:t>2022年</w:t>
      </w:r>
      <w:r>
        <w:rPr>
          <w:rFonts w:ascii="Times New Roman" w:hAnsi="Times New Roman" w:eastAsia="仿宋_GB2312" w:cs="Times New Roman"/>
          <w:sz w:val="32"/>
          <w:shd w:val="clear" w:color="auto" w:fill="FFFFFF"/>
        </w:rPr>
        <w:t>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人。出国（境）团组主要包括：1.</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团组：目的地为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lang w:eastAsia="zh-CN"/>
        </w:rPr>
        <w:t>无</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年预算持平。主要原因包括：</w:t>
      </w:r>
      <w:r>
        <w:rPr>
          <w:rFonts w:hint="eastAsia" w:ascii="Times New Roman" w:hAnsi="Times New Roman" w:eastAsia="仿宋_GB2312" w:cs="Times New Roman"/>
          <w:sz w:val="32"/>
          <w:shd w:val="clear" w:color="auto" w:fill="FFFFFF"/>
          <w:lang w:eastAsia="zh-CN"/>
        </w:rPr>
        <w:t>严格贯彻落实省委省政府过“紧日子”的要求，强化公务用车运行经费管理</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1.9</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年预算持平。主要原因包括：</w:t>
      </w:r>
      <w:r>
        <w:rPr>
          <w:rFonts w:hint="eastAsia" w:ascii="Times New Roman" w:hAnsi="Times New Roman" w:eastAsia="仿宋_GB2312" w:cs="Times New Roman"/>
          <w:sz w:val="32"/>
          <w:shd w:val="clear" w:color="auto" w:fill="FFFFFF"/>
          <w:lang w:eastAsia="zh-CN"/>
        </w:rPr>
        <w:t>严格贯彻落实省委省政府过“紧日子”的要求，强化公务接待经费管理</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80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九三学社三亚市委员会</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未</w:t>
      </w:r>
      <w:r>
        <w:rPr>
          <w:rFonts w:ascii="Times New Roman" w:hAnsi="Times New Roman" w:eastAsia="仿宋_GB2312" w:cs="Times New Roman"/>
          <w:sz w:val="32"/>
          <w:shd w:val="clear" w:color="auto" w:fill="FFFFFF"/>
        </w:rPr>
        <w:t>安排</w:t>
      </w:r>
      <w:r>
        <w:rPr>
          <w:rFonts w:hint="eastAsia" w:ascii="仿宋_GB2312" w:hAnsi="黑体" w:eastAsia="仿宋_GB2312" w:cs="仿宋_GB2312"/>
          <w:sz w:val="32"/>
          <w:szCs w:val="32"/>
          <w:lang w:eastAsia="zh-CN"/>
        </w:rPr>
        <w:t>2022年</w:t>
      </w:r>
      <w:r>
        <w:rPr>
          <w:rFonts w:ascii="Times New Roman" w:hAnsi="Times New Roman" w:eastAsia="仿宋_GB2312" w:cs="Times New Roman"/>
          <w:sz w:val="32"/>
          <w:shd w:val="clear" w:color="auto" w:fill="FFFFFF"/>
        </w:rPr>
        <w:t>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人。出国（境）团组主要包括：1.</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团组：目的地为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九三学社三亚市委员会2022年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九三学社三亚市委员会</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未安排</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1.一般公共服务支出（类）民主党派及工商联事务（款）行政运行（项）</w:t>
      </w:r>
      <w:r>
        <w:rPr>
          <w:rFonts w:hint="eastAsia" w:ascii="仿宋_GB2312" w:hAnsi="黑体" w:eastAsia="仿宋_GB2312" w:cs="仿宋_GB2312"/>
          <w:sz w:val="32"/>
          <w:szCs w:val="32"/>
          <w:lang w:val="en-US" w:eastAsia="zh-CN"/>
        </w:rPr>
        <w:t>2022年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lang w:eastAsia="zh-CN"/>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未安排。</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一般公共服务支出（类）民主党派及工商联事务（款）一般行政管理事务（项）</w:t>
      </w:r>
      <w:r>
        <w:rPr>
          <w:rFonts w:hint="eastAsia" w:ascii="仿宋_GB2312" w:hAnsi="黑体" w:eastAsia="仿宋_GB2312" w:cs="仿宋_GB2312"/>
          <w:sz w:val="32"/>
          <w:szCs w:val="32"/>
          <w:lang w:val="en-US" w:eastAsia="zh-CN"/>
        </w:rPr>
        <w:t>2022年</w:t>
      </w:r>
      <w:r>
        <w:rPr>
          <w:rFonts w:hint="eastAsia" w:ascii="仿宋_GB2312" w:hAnsi="黑体" w:eastAsia="仿宋_GB2312"/>
          <w:sz w:val="32"/>
          <w:szCs w:val="32"/>
        </w:rPr>
        <w:t>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lang w:eastAsia="zh-CN"/>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未安排。</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3.一般公共服务支出（类）民主党派及工商联事务（款）参政议政（项）2022年预算数为0万元，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lang w:eastAsia="zh-CN"/>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未安排。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九三学社三亚市委员会2022年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九三学社三亚市委员会</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cs="仿宋_GB2312"/>
          <w:sz w:val="32"/>
          <w:szCs w:val="32"/>
          <w:lang w:eastAsia="zh-CN"/>
        </w:rPr>
        <w:t>、</w:t>
      </w:r>
      <w:r>
        <w:rPr>
          <w:rFonts w:hint="eastAsia" w:ascii="仿宋_GB2312" w:hAnsi="黑体" w:eastAsia="仿宋_GB2312"/>
          <w:sz w:val="32"/>
          <w:szCs w:val="32"/>
          <w:lang w:eastAsia="zh-CN"/>
        </w:rPr>
        <w:t>其他收入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w:t>
      </w:r>
      <w:r>
        <w:rPr>
          <w:rFonts w:hint="eastAsia" w:ascii="仿宋_GB2312" w:hAnsi="黑体" w:eastAsia="仿宋_GB2312"/>
          <w:sz w:val="32"/>
          <w:szCs w:val="32"/>
        </w:rPr>
        <w:t>社会保障和就业支出</w:t>
      </w:r>
      <w:r>
        <w:rPr>
          <w:rFonts w:hint="eastAsia" w:ascii="仿宋_GB2312" w:hAnsi="黑体" w:eastAsia="仿宋_GB2312"/>
          <w:sz w:val="32"/>
          <w:szCs w:val="32"/>
          <w:lang w:eastAsia="zh-CN"/>
        </w:rPr>
        <w:t>、</w:t>
      </w:r>
      <w:r>
        <w:rPr>
          <w:rFonts w:hint="eastAsia" w:ascii="仿宋_GB2312" w:hAnsi="黑体" w:eastAsia="仿宋_GB2312"/>
          <w:sz w:val="32"/>
          <w:szCs w:val="32"/>
        </w:rPr>
        <w:t>卫生健康支出</w:t>
      </w:r>
      <w:r>
        <w:rPr>
          <w:rFonts w:hint="eastAsia" w:ascii="仿宋_GB2312" w:hAnsi="黑体" w:eastAsia="仿宋_GB2312"/>
          <w:sz w:val="32"/>
          <w:szCs w:val="32"/>
          <w:lang w:eastAsia="zh-CN"/>
        </w:rPr>
        <w:t>、</w:t>
      </w:r>
      <w:r>
        <w:rPr>
          <w:rFonts w:hint="eastAsia" w:ascii="仿宋_GB2312" w:hAnsi="黑体" w:eastAsia="仿宋_GB2312"/>
          <w:sz w:val="32"/>
          <w:szCs w:val="32"/>
        </w:rPr>
        <w:t>住房保障支出。</w:t>
      </w:r>
      <w:r>
        <w:rPr>
          <w:rFonts w:hint="eastAsia" w:ascii="仿宋_GB2312" w:hAnsi="黑体" w:eastAsia="仿宋_GB2312" w:cs="仿宋_GB2312"/>
          <w:sz w:val="32"/>
          <w:szCs w:val="32"/>
          <w:lang w:eastAsia="zh-CN"/>
        </w:rPr>
        <w:t>九三学社三亚市委员会2022年</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142.52、142.12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九三学社三亚市委员会2022年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九三学社三亚市委员会2022年</w:t>
      </w:r>
      <w:r>
        <w:rPr>
          <w:rFonts w:hint="eastAsia" w:ascii="仿宋_GB2312" w:hAnsi="黑体" w:eastAsia="仿宋_GB2312"/>
          <w:sz w:val="32"/>
          <w:szCs w:val="32"/>
        </w:rPr>
        <w:t>收入预算</w:t>
      </w:r>
      <w:r>
        <w:rPr>
          <w:rFonts w:hint="eastAsia" w:ascii="仿宋_GB2312" w:hAnsi="黑体" w:eastAsia="仿宋_GB2312" w:cs="仿宋_GB2312"/>
          <w:sz w:val="32"/>
          <w:szCs w:val="32"/>
          <w:lang w:val="en-US" w:eastAsia="zh-CN"/>
        </w:rPr>
        <w:t>142.52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142.02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99.65</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；其他收入</w:t>
      </w:r>
      <w:r>
        <w:rPr>
          <w:rFonts w:hint="eastAsia" w:ascii="仿宋_GB2312" w:hAnsi="黑体" w:eastAsia="仿宋_GB2312"/>
          <w:sz w:val="32"/>
          <w:szCs w:val="32"/>
          <w:lang w:val="en-US" w:eastAsia="zh-CN"/>
        </w:rPr>
        <w:t>0.5万元，占0.35%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4.83</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2021年换届工作结束，换届经费不再安排</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九三学社三亚市委员会2022年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九三学社三亚市委员会2022年</w:t>
      </w:r>
      <w:r>
        <w:rPr>
          <w:rFonts w:hint="eastAsia" w:ascii="仿宋_GB2312" w:hAnsi="黑体" w:eastAsia="仿宋_GB2312"/>
          <w:sz w:val="32"/>
          <w:szCs w:val="32"/>
        </w:rPr>
        <w:t>支出预算</w:t>
      </w:r>
      <w:r>
        <w:rPr>
          <w:rFonts w:hint="eastAsia" w:ascii="仿宋_GB2312" w:hAnsi="黑体" w:eastAsia="仿宋_GB2312" w:cs="仿宋_GB2312"/>
          <w:sz w:val="32"/>
          <w:szCs w:val="32"/>
          <w:lang w:val="en-US" w:eastAsia="zh-CN"/>
        </w:rPr>
        <w:t>142.12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72.62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51.1</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69.5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48.9</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2.29</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2021年换届工作结束，换届经费不再安排</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2022年九三学社三亚市委员会</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5.08</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eastAsia="zh-CN"/>
        </w:rPr>
        <w:t>2022年九三学社三亚市委员会</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1.57</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1.57</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12月31日，</w:t>
      </w:r>
      <w:r>
        <w:rPr>
          <w:rFonts w:hint="eastAsia" w:ascii="仿宋_GB2312" w:hAnsi="黑体" w:eastAsia="仿宋_GB2312" w:cs="仿宋_GB2312"/>
          <w:sz w:val="32"/>
          <w:szCs w:val="32"/>
          <w:lang w:eastAsia="zh-CN"/>
        </w:rPr>
        <w:t>九三学社三亚市委员会</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2022年九三学社三亚市委员会</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142.12</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w:t>
      </w:r>
      <w:r>
        <w:rPr>
          <w:rFonts w:hint="eastAsia" w:ascii="仿宋_GB2312" w:hAnsi="宋体" w:eastAsia="仿宋_GB2312" w:cs="宋体"/>
          <w:color w:val="000000"/>
          <w:kern w:val="0"/>
          <w:sz w:val="32"/>
          <w:szCs w:val="30"/>
          <w:lang w:eastAsia="zh-CN"/>
        </w:rPr>
        <w:t>单位</w:t>
      </w:r>
      <w:r>
        <w:rPr>
          <w:rFonts w:hint="eastAsia" w:ascii="仿宋_GB2312" w:hAnsi="宋体" w:eastAsia="仿宋_GB2312" w:cs="宋体"/>
          <w:color w:val="000000"/>
          <w:kern w:val="0"/>
          <w:sz w:val="32"/>
          <w:szCs w:val="30"/>
        </w:rPr>
        <w:t>、各单位为完成其特定的工作任务和事业发展目标所发生的支出。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wMWRkNDYxMjg2ZmFmYjBkMGVkMTYxN2U4MjQ1OWIifQ=="/>
  </w:docVars>
  <w:rsids>
    <w:rsidRoot w:val="00000000"/>
    <w:rsid w:val="02482EB5"/>
    <w:rsid w:val="0255076A"/>
    <w:rsid w:val="0BDA0E8D"/>
    <w:rsid w:val="0C702C31"/>
    <w:rsid w:val="0EE246CD"/>
    <w:rsid w:val="0F29177C"/>
    <w:rsid w:val="0F530102"/>
    <w:rsid w:val="107C7854"/>
    <w:rsid w:val="11943701"/>
    <w:rsid w:val="152C060F"/>
    <w:rsid w:val="19DF22FA"/>
    <w:rsid w:val="1A703115"/>
    <w:rsid w:val="24F7779D"/>
    <w:rsid w:val="283331BE"/>
    <w:rsid w:val="28453FA5"/>
    <w:rsid w:val="28660980"/>
    <w:rsid w:val="2A293B30"/>
    <w:rsid w:val="2B97076C"/>
    <w:rsid w:val="2B986C37"/>
    <w:rsid w:val="2DD977A3"/>
    <w:rsid w:val="334A1E60"/>
    <w:rsid w:val="34464F2C"/>
    <w:rsid w:val="347775DE"/>
    <w:rsid w:val="35967FDA"/>
    <w:rsid w:val="36465B12"/>
    <w:rsid w:val="36903B34"/>
    <w:rsid w:val="369845D8"/>
    <w:rsid w:val="39303259"/>
    <w:rsid w:val="3A501A64"/>
    <w:rsid w:val="3C240EE1"/>
    <w:rsid w:val="3CAC1038"/>
    <w:rsid w:val="40236753"/>
    <w:rsid w:val="43A85BB7"/>
    <w:rsid w:val="4960666D"/>
    <w:rsid w:val="4A354027"/>
    <w:rsid w:val="4A622B43"/>
    <w:rsid w:val="505B54EC"/>
    <w:rsid w:val="52F551C4"/>
    <w:rsid w:val="532D5410"/>
    <w:rsid w:val="53CB60C4"/>
    <w:rsid w:val="54171DC2"/>
    <w:rsid w:val="59640F5E"/>
    <w:rsid w:val="59B2611C"/>
    <w:rsid w:val="5D1E3E55"/>
    <w:rsid w:val="5DBD61FC"/>
    <w:rsid w:val="5EDC564E"/>
    <w:rsid w:val="63704EA9"/>
    <w:rsid w:val="65CE0F0D"/>
    <w:rsid w:val="67DA78DB"/>
    <w:rsid w:val="69223BCE"/>
    <w:rsid w:val="6BF81F6B"/>
    <w:rsid w:val="6D924872"/>
    <w:rsid w:val="6F684FF0"/>
    <w:rsid w:val="718B6FB0"/>
    <w:rsid w:val="73F36C50"/>
    <w:rsid w:val="74B855EF"/>
    <w:rsid w:val="76A27152"/>
    <w:rsid w:val="776E51FB"/>
    <w:rsid w:val="79283BD5"/>
    <w:rsid w:val="7A0C0F07"/>
    <w:rsid w:val="7BB039D2"/>
    <w:rsid w:val="7D765DBA"/>
    <w:rsid w:val="7DEBCAFF"/>
    <w:rsid w:val="7F573ACC"/>
    <w:rsid w:val="7F830D2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msonospacing"/>
    <w:basedOn w:val="1"/>
    <w:qFormat/>
    <w:uiPriority w:val="0"/>
    <w:pPr>
      <w:jc w:val="left"/>
    </w:pPr>
    <w:rPr>
      <w:rFonts w:hint="eastAsia" w:ascii="宋体" w:hAnsi="宋体"/>
      <w:kern w:val="0"/>
      <w:sz w:val="24"/>
    </w:rPr>
  </w:style>
  <w:style w:type="character" w:customStyle="1" w:styleId="11">
    <w:name w:val="font01"/>
    <w:basedOn w:val="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2023-10-06T05:22:05Z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279665D34B614FC28554E79E919A1E1C_12</vt:lpwstr>
  </property>
</Properties>
</file>