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Theme="majorEastAsia" w:hAnsiTheme="majorEastAsia" w:eastAsiaTheme="majorEastAsia" w:cstheme="majorEastAsia"/>
          <w:sz w:val="52"/>
          <w:szCs w:val="52"/>
          <w:lang w:val="en-US" w:eastAsia="zh-CN"/>
        </w:rPr>
      </w:pPr>
      <w:r>
        <w:rPr>
          <w:rFonts w:hint="eastAsia" w:asciiTheme="majorEastAsia" w:hAnsiTheme="majorEastAsia" w:eastAsiaTheme="majorEastAsia" w:cstheme="majorEastAsia"/>
          <w:sz w:val="52"/>
          <w:szCs w:val="52"/>
          <w:lang w:eastAsia="zh-CN"/>
        </w:rPr>
        <w:t>三亚市天涯区民政局</w:t>
      </w:r>
      <w:r>
        <w:rPr>
          <w:rFonts w:hint="eastAsia" w:asciiTheme="majorEastAsia" w:hAnsiTheme="majorEastAsia" w:eastAsiaTheme="majorEastAsia" w:cstheme="majorEastAsia"/>
          <w:sz w:val="52"/>
          <w:szCs w:val="52"/>
          <w:lang w:val="en-US" w:eastAsia="zh-CN"/>
        </w:rPr>
        <w:t>2021</w:t>
      </w:r>
      <w:r>
        <w:rPr>
          <w:rFonts w:hint="eastAsia" w:asciiTheme="majorEastAsia" w:hAnsiTheme="majorEastAsia" w:eastAsiaTheme="majorEastAsia" w:cstheme="majorEastAsia"/>
          <w:sz w:val="52"/>
          <w:szCs w:val="52"/>
        </w:rPr>
        <w:t>年部门预算</w:t>
      </w:r>
      <w:r>
        <w:rPr>
          <w:rFonts w:hint="eastAsia" w:asciiTheme="majorEastAsia" w:hAnsiTheme="majorEastAsia" w:eastAsiaTheme="majorEastAsia" w:cstheme="majorEastAsia"/>
          <w:sz w:val="52"/>
          <w:szCs w:val="52"/>
          <w:lang w:val="en-US" w:eastAsia="zh-CN"/>
        </w:rPr>
        <w:t>说明</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三亚市天涯区民政局</w:t>
      </w:r>
      <w:r>
        <w:rPr>
          <w:rFonts w:hint="eastAsia" w:ascii="黑体" w:hAnsi="黑体" w:eastAsia="黑体"/>
          <w:sz w:val="32"/>
          <w:szCs w:val="32"/>
        </w:rPr>
        <w:t>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三亚市天涯区民政局</w:t>
      </w:r>
      <w:r>
        <w:rPr>
          <w:rFonts w:hint="eastAsia" w:ascii="黑体" w:hAnsi="黑体" w:eastAsia="黑体"/>
          <w:sz w:val="32"/>
          <w:szCs w:val="32"/>
        </w:rPr>
        <w:t>部门</w:t>
      </w:r>
      <w:r>
        <w:rPr>
          <w:rFonts w:hint="eastAsia" w:ascii="黑体" w:hAnsi="黑体" w:eastAsia="黑体"/>
          <w:sz w:val="32"/>
          <w:szCs w:val="32"/>
          <w:lang w:val="en-US" w:eastAsia="zh-CN"/>
        </w:rPr>
        <w:t>2021</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天涯区民政局</w:t>
      </w:r>
      <w:r>
        <w:rPr>
          <w:rFonts w:hint="eastAsia" w:ascii="黑体" w:hAnsi="黑体" w:eastAsia="黑体"/>
          <w:sz w:val="32"/>
          <w:szCs w:val="32"/>
        </w:rPr>
        <w:t>部门</w:t>
      </w:r>
      <w:r>
        <w:rPr>
          <w:rFonts w:hint="eastAsia" w:ascii="黑体" w:hAnsi="黑体" w:eastAsia="黑体"/>
          <w:sz w:val="32"/>
          <w:szCs w:val="32"/>
          <w:lang w:val="en-US" w:eastAsia="zh-CN"/>
        </w:rPr>
        <w:t>2021</w:t>
      </w:r>
      <w:r>
        <w:rPr>
          <w:rFonts w:hint="eastAsia" w:ascii="黑体" w:hAnsi="黑体" w:eastAsia="黑体"/>
          <w:sz w:val="32"/>
          <w:szCs w:val="32"/>
        </w:rPr>
        <w:t>年部门预算情况说明</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三亚市天涯区民政局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指导各区社会团体的登记管理工作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统筹推进</w:t>
      </w:r>
      <w:r>
        <w:rPr>
          <w:rFonts w:hint="eastAsia" w:ascii="仿宋_GB2312" w:hAnsi="仿宋_GB2312" w:eastAsia="仿宋_GB2312" w:cs="仿宋_GB2312"/>
          <w:sz w:val="32"/>
          <w:szCs w:val="32"/>
          <w:lang w:eastAsia="zh-CN"/>
        </w:rPr>
        <w:t>区村（居）</w:t>
      </w:r>
      <w:r>
        <w:rPr>
          <w:rFonts w:hint="eastAsia" w:ascii="仿宋_GB2312" w:hAnsi="仿宋_GB2312" w:eastAsia="仿宋_GB2312" w:cs="仿宋_GB2312"/>
          <w:sz w:val="32"/>
          <w:szCs w:val="32"/>
        </w:rPr>
        <w:t>建设，</w:t>
      </w:r>
      <w:r>
        <w:rPr>
          <w:rFonts w:hint="eastAsia" w:ascii="仿宋_GB2312" w:hAnsi="仿宋_GB2312" w:eastAsia="仿宋_GB2312" w:cs="仿宋_GB2312"/>
          <w:sz w:val="32"/>
          <w:szCs w:val="32"/>
          <w:lang w:eastAsia="zh-CN"/>
        </w:rPr>
        <w:t>制定我区基层自治组织和社区建设、社区服务的政策并指导组织实施，指导村（居）民主选举，负责全区村（居）委会的设立、撤销和调整的审核和申报工作；负责本区行政区划、地名变更等管理工作；负责</w:t>
      </w:r>
      <w:r>
        <w:rPr>
          <w:rFonts w:hint="eastAsia" w:ascii="仿宋_GB2312" w:hAnsi="仿宋_GB2312" w:eastAsia="仿宋_GB2312" w:cs="仿宋_GB2312"/>
          <w:sz w:val="32"/>
          <w:szCs w:val="32"/>
        </w:rPr>
        <w:t>健全城乡社会救助体系，负责城乡居民最低生活保障、临时救助、生活无着的流浪乞讨人员救助工作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负责特困人员供养工作</w:t>
      </w:r>
      <w:r>
        <w:rPr>
          <w:rFonts w:hint="eastAsia" w:ascii="仿宋_GB2312" w:hAnsi="仿宋_GB2312" w:eastAsia="仿宋_GB2312" w:cs="仿宋_GB2312"/>
          <w:sz w:val="32"/>
          <w:szCs w:val="32"/>
          <w:lang w:eastAsia="zh-CN"/>
        </w:rPr>
        <w:t>；负责本区的</w:t>
      </w:r>
      <w:r>
        <w:rPr>
          <w:rFonts w:hint="eastAsia" w:ascii="仿宋_GB2312" w:hAnsi="仿宋_GB2312" w:eastAsia="仿宋_GB2312" w:cs="仿宋_GB2312"/>
          <w:sz w:val="32"/>
          <w:szCs w:val="32"/>
        </w:rPr>
        <w:t>婚姻管理、和儿童收养的</w:t>
      </w:r>
      <w:r>
        <w:rPr>
          <w:rFonts w:hint="eastAsia" w:ascii="仿宋_GB2312" w:hAnsi="仿宋_GB2312" w:eastAsia="仿宋_GB2312" w:cs="仿宋_GB2312"/>
          <w:sz w:val="32"/>
          <w:szCs w:val="32"/>
          <w:lang w:eastAsia="zh-CN"/>
        </w:rPr>
        <w:t>登记</w:t>
      </w:r>
      <w:r>
        <w:rPr>
          <w:rFonts w:hint="eastAsia" w:ascii="仿宋_GB2312" w:hAnsi="仿宋_GB2312" w:eastAsia="仿宋_GB2312" w:cs="仿宋_GB2312"/>
          <w:sz w:val="32"/>
          <w:szCs w:val="32"/>
        </w:rPr>
        <w:t>，负责推进</w:t>
      </w:r>
      <w:r>
        <w:rPr>
          <w:rFonts w:hint="eastAsia" w:ascii="仿宋_GB2312" w:hAnsi="仿宋_GB2312" w:eastAsia="仿宋_GB2312" w:cs="仿宋_GB2312"/>
          <w:sz w:val="32"/>
          <w:szCs w:val="32"/>
          <w:lang w:eastAsia="zh-CN"/>
        </w:rPr>
        <w:t>和管理</w:t>
      </w:r>
      <w:r>
        <w:rPr>
          <w:rFonts w:hint="eastAsia" w:ascii="仿宋_GB2312" w:hAnsi="仿宋_GB2312" w:eastAsia="仿宋_GB2312" w:cs="仿宋_GB2312"/>
          <w:sz w:val="32"/>
          <w:szCs w:val="32"/>
        </w:rPr>
        <w:t>婚俗和殡葬</w:t>
      </w:r>
      <w:r>
        <w:rPr>
          <w:rFonts w:hint="eastAsia" w:ascii="仿宋_GB2312" w:hAnsi="仿宋_GB2312" w:eastAsia="仿宋_GB2312" w:cs="仿宋_GB2312"/>
          <w:sz w:val="32"/>
          <w:szCs w:val="32"/>
          <w:lang w:eastAsia="zh-CN"/>
        </w:rPr>
        <w:t>习俗的</w:t>
      </w:r>
      <w:r>
        <w:rPr>
          <w:rFonts w:hint="eastAsia" w:ascii="仿宋_GB2312" w:hAnsi="仿宋_GB2312" w:eastAsia="仿宋_GB2312" w:cs="仿宋_GB2312"/>
          <w:sz w:val="32"/>
          <w:szCs w:val="32"/>
        </w:rPr>
        <w:t>改革</w:t>
      </w:r>
      <w:r>
        <w:rPr>
          <w:rFonts w:hint="eastAsia" w:ascii="仿宋_GB2312" w:hAnsi="仿宋_GB2312" w:eastAsia="仿宋_GB2312" w:cs="仿宋_GB2312"/>
          <w:sz w:val="32"/>
          <w:szCs w:val="32"/>
          <w:lang w:eastAsia="zh-CN"/>
        </w:rPr>
        <w:t>工作；负责开展社会福利事业发展工作，</w:t>
      </w:r>
      <w:r>
        <w:rPr>
          <w:rFonts w:hint="eastAsia" w:ascii="仿宋_GB2312" w:hAnsi="仿宋_GB2312" w:eastAsia="仿宋_GB2312" w:cs="仿宋_GB2312"/>
          <w:sz w:val="32"/>
          <w:szCs w:val="32"/>
        </w:rPr>
        <w:t>指导</w:t>
      </w:r>
      <w:r>
        <w:rPr>
          <w:rFonts w:hint="eastAsia" w:ascii="仿宋_GB2312" w:hAnsi="仿宋_GB2312" w:eastAsia="仿宋_GB2312" w:cs="仿宋_GB2312"/>
          <w:sz w:val="32"/>
          <w:szCs w:val="32"/>
          <w:lang w:eastAsia="zh-CN"/>
        </w:rPr>
        <w:t>养老服务、老年人福利、特困人员的</w:t>
      </w:r>
      <w:r>
        <w:rPr>
          <w:rFonts w:hint="eastAsia" w:ascii="仿宋_GB2312" w:hAnsi="仿宋_GB2312" w:eastAsia="仿宋_GB2312" w:cs="仿宋_GB2312"/>
          <w:sz w:val="32"/>
          <w:szCs w:val="32"/>
        </w:rPr>
        <w:t>救助</w:t>
      </w:r>
      <w:r>
        <w:rPr>
          <w:rFonts w:hint="eastAsia" w:ascii="仿宋_GB2312" w:hAnsi="仿宋_GB2312" w:eastAsia="仿宋_GB2312" w:cs="仿宋_GB2312"/>
          <w:sz w:val="32"/>
          <w:szCs w:val="32"/>
          <w:lang w:eastAsia="zh-CN"/>
        </w:rPr>
        <w:t>供养</w:t>
      </w:r>
      <w:r>
        <w:rPr>
          <w:rFonts w:hint="eastAsia" w:ascii="仿宋_GB2312" w:hAnsi="仿宋_GB2312" w:eastAsia="仿宋_GB2312" w:cs="仿宋_GB2312"/>
          <w:sz w:val="32"/>
          <w:szCs w:val="32"/>
        </w:rPr>
        <w:t>机构管理。贯彻</w:t>
      </w:r>
      <w:r>
        <w:rPr>
          <w:rFonts w:hint="eastAsia" w:ascii="仿宋_GB2312" w:hAnsi="仿宋_GB2312" w:eastAsia="仿宋_GB2312" w:cs="仿宋_GB2312"/>
          <w:sz w:val="32"/>
          <w:szCs w:val="32"/>
          <w:lang w:eastAsia="zh-CN"/>
        </w:rPr>
        <w:t>执行中央及省、市有关城乡基层政权和基层群众自治组织建设的方针、政策；实施本区社区服务管理和村务公开民主管理工作的规划和措施；指导社区服务和管理工作、村（居）便民服务中心工作、村社会管理工作和村务公开民主管理工作的开展；检查村（居）便民服务中心工作落实情况；研究村、社区服务面临的问题，提出发展村、社区服务的对策；指导村、社区服务体系建设。做好本辖区流动人口和出租屋管理服务工作和信息的收集、上报、统计、分析等工作；维护流动人口的合法权益；做好候鸟人群服务管理工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黑体" w:eastAsia="仿宋_GB2312" w:cs="仿宋_GB2312"/>
          <w:kern w:val="2"/>
          <w:sz w:val="32"/>
          <w:szCs w:val="32"/>
          <w:lang w:val="en-US" w:eastAsia="zh-CN" w:bidi="ar-SA"/>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三亚市天涯区民政局</w:t>
      </w:r>
      <w:r>
        <w:rPr>
          <w:rFonts w:hint="eastAsia" w:ascii="仿宋_GB2312" w:hAnsi="黑体" w:eastAsia="仿宋_GB2312" w:cs="仿宋_GB2312"/>
          <w:sz w:val="32"/>
          <w:szCs w:val="32"/>
          <w:lang w:val="en-US" w:eastAsia="zh-CN"/>
        </w:rPr>
        <w:t>2021</w:t>
      </w:r>
      <w:r>
        <w:rPr>
          <w:rFonts w:hint="eastAsia" w:ascii="仿宋_GB2312" w:hAnsi="黑体" w:eastAsia="仿宋_GB2312" w:cs="仿宋_GB2312"/>
          <w:sz w:val="32"/>
          <w:szCs w:val="32"/>
        </w:rPr>
        <w:t>年部门预算编制范围的</w:t>
      </w:r>
      <w:r>
        <w:rPr>
          <w:rFonts w:hint="eastAsia" w:ascii="仿宋_GB2312" w:hAnsi="黑体" w:eastAsia="仿宋_GB2312" w:cs="仿宋_GB2312"/>
          <w:sz w:val="32"/>
          <w:szCs w:val="32"/>
          <w:lang w:eastAsia="zh-CN"/>
        </w:rPr>
        <w:t>二级</w:t>
      </w:r>
      <w:r>
        <w:rPr>
          <w:rFonts w:hint="eastAsia" w:ascii="仿宋_GB2312" w:hAnsi="黑体" w:eastAsia="仿宋_GB2312" w:cs="仿宋_GB2312"/>
          <w:sz w:val="32"/>
          <w:szCs w:val="32"/>
        </w:rPr>
        <w:t>预算单位包括：</w:t>
      </w:r>
    </w:p>
    <w:p>
      <w:pPr>
        <w:pStyle w:val="6"/>
        <w:numPr>
          <w:ilvl w:val="0"/>
          <w:numId w:val="0"/>
        </w:num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lang w:eastAsia="zh-CN"/>
        </w:rPr>
        <w:t>三亚市天涯区民政局本级；</w:t>
      </w:r>
    </w:p>
    <w:p>
      <w:pPr>
        <w:numPr>
          <w:ilvl w:val="0"/>
          <w:numId w:val="0"/>
        </w:numPr>
        <w:ind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2.三亚市</w:t>
      </w:r>
      <w:r>
        <w:rPr>
          <w:rFonts w:hint="eastAsia" w:ascii="仿宋_GB2312" w:hAnsi="黑体" w:eastAsia="仿宋_GB2312" w:cs="仿宋_GB2312"/>
          <w:sz w:val="32"/>
          <w:szCs w:val="32"/>
          <w:lang w:eastAsia="zh-CN"/>
        </w:rPr>
        <w:t>天涯区社区综合服务中心。</w:t>
      </w:r>
    </w:p>
    <w:p>
      <w:pPr>
        <w:ind w:left="800"/>
        <w:jc w:val="center"/>
        <w:rPr>
          <w:rFonts w:hint="eastAsia" w:ascii="黑体" w:hAnsi="黑体" w:eastAsia="黑体"/>
          <w:sz w:val="32"/>
          <w:szCs w:val="32"/>
        </w:rPr>
      </w:pPr>
    </w:p>
    <w:p>
      <w:pPr>
        <w:jc w:val="both"/>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三亚市天涯区民政局</w:t>
      </w:r>
      <w:r>
        <w:rPr>
          <w:rFonts w:hint="eastAsia" w:ascii="黑体" w:hAnsi="黑体" w:eastAsia="黑体"/>
          <w:sz w:val="32"/>
          <w:szCs w:val="32"/>
          <w:lang w:val="en-US" w:eastAsia="zh-CN"/>
        </w:rPr>
        <w:t>2021</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bookmarkStart w:id="0" w:name="_GoBack"/>
      <w:bookmarkEnd w:id="0"/>
      <w:r>
        <w:rPr>
          <w:rFonts w:hint="eastAsia" w:ascii="黑体" w:hAnsi="黑体" w:eastAsia="黑体"/>
          <w:sz w:val="32"/>
          <w:szCs w:val="32"/>
          <w:lang w:eastAsia="zh-CN"/>
        </w:rPr>
        <w:t>三亚市天涯区民政局</w:t>
      </w:r>
      <w:r>
        <w:rPr>
          <w:rFonts w:hint="eastAsia" w:ascii="黑体" w:hAnsi="黑体" w:eastAsia="黑体"/>
          <w:sz w:val="32"/>
          <w:szCs w:val="32"/>
          <w:lang w:val="en-US" w:eastAsia="zh-CN"/>
        </w:rPr>
        <w:t>2021</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三亚市天涯区民政局</w:t>
      </w:r>
      <w:r>
        <w:rPr>
          <w:rFonts w:hint="eastAsia" w:ascii="黑体" w:hAnsi="黑体" w:eastAsia="黑体"/>
          <w:sz w:val="32"/>
          <w:szCs w:val="32"/>
        </w:rPr>
        <w:t>部门</w:t>
      </w:r>
      <w:r>
        <w:rPr>
          <w:rFonts w:hint="eastAsia" w:ascii="黑体" w:hAnsi="黑体" w:eastAsia="黑体"/>
          <w:sz w:val="32"/>
          <w:szCs w:val="32"/>
          <w:lang w:val="en-US" w:eastAsia="zh-CN"/>
        </w:rPr>
        <w:t>2021</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三亚市天涯区民政局部门</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 xml:space="preserve"> </w:t>
      </w:r>
      <w:r>
        <w:rPr>
          <w:rFonts w:hint="eastAsia" w:ascii="仿宋_GB2312" w:hAnsi="黑体" w:eastAsia="仿宋_GB2312" w:cs="仿宋_GB2312"/>
          <w:sz w:val="32"/>
          <w:szCs w:val="32"/>
          <w:lang w:val="en-US" w:eastAsia="zh-CN"/>
        </w:rPr>
        <w:t>12758.19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12758.19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12758.19</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 xml:space="preserve"> 12758.19</w:t>
      </w:r>
      <w:r>
        <w:rPr>
          <w:rFonts w:hint="eastAsia" w:ascii="仿宋_GB2312" w:hAnsi="黑体" w:eastAsia="仿宋_GB2312"/>
          <w:sz w:val="32"/>
          <w:szCs w:val="32"/>
        </w:rPr>
        <w:t>万元，包括</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 xml:space="preserve"> 6953.6</w:t>
      </w:r>
      <w:r>
        <w:rPr>
          <w:rFonts w:hint="eastAsia" w:ascii="仿宋_GB2312" w:hAnsi="黑体" w:eastAsia="仿宋_GB2312" w:cs="仿宋_GB2312"/>
          <w:sz w:val="32"/>
          <w:szCs w:val="32"/>
          <w:lang w:val="en-US" w:eastAsia="zh-CN"/>
        </w:rPr>
        <w:t>万元</w:t>
      </w:r>
      <w:r>
        <w:rPr>
          <w:rFonts w:hint="eastAsia" w:ascii="仿宋_GB2312" w:hAnsi="黑体" w:eastAsia="仿宋_GB2312"/>
          <w:sz w:val="32"/>
          <w:szCs w:val="32"/>
        </w:rPr>
        <w:t>、</w:t>
      </w:r>
      <w:r>
        <w:rPr>
          <w:rFonts w:hint="eastAsia" w:ascii="仿宋_GB2312" w:hAnsi="黑体" w:eastAsia="仿宋_GB2312"/>
          <w:sz w:val="32"/>
          <w:szCs w:val="32"/>
          <w:lang w:eastAsia="zh-CN"/>
        </w:rPr>
        <w:t>卫生健康支出</w:t>
      </w:r>
      <w:r>
        <w:rPr>
          <w:rFonts w:hint="eastAsia" w:ascii="仿宋_GB2312" w:hAnsi="黑体" w:eastAsia="仿宋_GB2312" w:cs="仿宋_GB2312"/>
          <w:sz w:val="32"/>
          <w:szCs w:val="32"/>
          <w:lang w:val="en-US" w:eastAsia="zh-CN"/>
        </w:rPr>
        <w:t>71.95万元</w:t>
      </w:r>
      <w:r>
        <w:rPr>
          <w:rFonts w:hint="eastAsia" w:ascii="仿宋_GB2312" w:hAnsi="黑体" w:eastAsia="仿宋_GB2312"/>
          <w:sz w:val="32"/>
          <w:szCs w:val="32"/>
        </w:rPr>
        <w:t>、 城乡社区支出</w:t>
      </w:r>
      <w:r>
        <w:rPr>
          <w:rFonts w:hint="eastAsia" w:ascii="仿宋_GB2312" w:hAnsi="黑体" w:eastAsia="仿宋_GB2312"/>
          <w:sz w:val="32"/>
          <w:szCs w:val="32"/>
          <w:lang w:val="en-US" w:eastAsia="zh-CN"/>
        </w:rPr>
        <w:t>0</w:t>
      </w:r>
      <w:r>
        <w:rPr>
          <w:rFonts w:hint="eastAsia" w:ascii="仿宋_GB2312" w:hAnsi="黑体" w:eastAsia="仿宋_GB2312"/>
          <w:sz w:val="32"/>
          <w:szCs w:val="32"/>
          <w:lang w:eastAsia="zh-CN"/>
        </w:rPr>
        <w:t>万元、</w:t>
      </w:r>
      <w:r>
        <w:rPr>
          <w:rFonts w:hint="eastAsia" w:ascii="仿宋_GB2312" w:hAnsi="黑体" w:eastAsia="仿宋_GB2312"/>
          <w:sz w:val="32"/>
          <w:szCs w:val="32"/>
        </w:rPr>
        <w:t>农林水支出5714.8</w:t>
      </w:r>
      <w:r>
        <w:rPr>
          <w:rFonts w:hint="eastAsia" w:ascii="仿宋_GB2312" w:hAnsi="黑体" w:eastAsia="仿宋_GB2312"/>
          <w:sz w:val="32"/>
          <w:szCs w:val="32"/>
          <w:lang w:eastAsia="zh-CN"/>
        </w:rPr>
        <w:t>万元、</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17.83</w:t>
      </w:r>
      <w:r>
        <w:rPr>
          <w:rFonts w:hint="eastAsia" w:ascii="仿宋_GB2312" w:hAnsi="黑体" w:eastAsia="仿宋_GB2312"/>
          <w:sz w:val="32"/>
          <w:szCs w:val="32"/>
        </w:rPr>
        <w:t>万元，结转下年</w:t>
      </w:r>
      <w:r>
        <w:rPr>
          <w:rFonts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三亚市天涯区民政局</w:t>
      </w:r>
      <w:r>
        <w:rPr>
          <w:rFonts w:hint="eastAsia" w:ascii="黑体" w:hAnsi="黑体" w:eastAsia="黑体"/>
          <w:sz w:val="32"/>
          <w:szCs w:val="32"/>
        </w:rPr>
        <w:t>部门</w:t>
      </w:r>
      <w:r>
        <w:rPr>
          <w:rFonts w:hint="eastAsia" w:ascii="黑体" w:hAnsi="黑体" w:eastAsia="黑体"/>
          <w:sz w:val="32"/>
          <w:szCs w:val="32"/>
          <w:lang w:val="en-US" w:eastAsia="zh-CN"/>
        </w:rPr>
        <w:t>2021</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天涯区民政局部门</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 xml:space="preserve"> 12758.19</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1002.77</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w:t>
      </w:r>
      <w:r>
        <w:rPr>
          <w:rFonts w:hint="eastAsia" w:ascii="仿宋_GB2312" w:hAnsi="宋体" w:eastAsia="仿宋_GB2312" w:cs="宋体"/>
          <w:color w:val="000000"/>
          <w:kern w:val="0"/>
          <w:sz w:val="32"/>
          <w:szCs w:val="30"/>
          <w:lang w:val="en-US" w:eastAsia="zh-CN"/>
        </w:rPr>
        <w:t>人员调资基数变动</w:t>
      </w:r>
      <w:r>
        <w:rPr>
          <w:rFonts w:hint="eastAsia" w:ascii="仿宋_GB2312" w:hAnsi="黑体" w:eastAsia="仿宋_GB2312"/>
          <w:sz w:val="32"/>
          <w:szCs w:val="32"/>
          <w:lang w:eastAsia="zh-CN"/>
        </w:rPr>
        <w:t>和工作计划调整</w:t>
      </w:r>
      <w:r>
        <w:rPr>
          <w:rFonts w:hint="eastAsia" w:ascii="仿宋_GB2312" w:hAnsi="黑体" w:eastAsia="仿宋_GB2312"/>
          <w:color w:val="auto"/>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社会保障和就业</w:t>
      </w:r>
      <w:r>
        <w:rPr>
          <w:rFonts w:hint="eastAsia" w:ascii="仿宋_GB2312" w:hAnsi="黑体" w:eastAsia="仿宋_GB2312" w:cs="仿宋_GB2312"/>
          <w:sz w:val="32"/>
          <w:szCs w:val="32"/>
        </w:rPr>
        <w:t>（类）</w:t>
      </w:r>
      <w:r>
        <w:rPr>
          <w:rFonts w:hint="eastAsia" w:ascii="仿宋_GB2312" w:hAnsi="黑体" w:eastAsia="仿宋_GB2312"/>
          <w:sz w:val="32"/>
          <w:szCs w:val="32"/>
          <w:lang w:eastAsia="zh-CN"/>
        </w:rPr>
        <w:t>支出</w:t>
      </w:r>
      <w:r>
        <w:rPr>
          <w:rFonts w:hint="eastAsia" w:ascii="仿宋_GB2312" w:hAnsi="黑体" w:eastAsia="仿宋_GB2312"/>
          <w:sz w:val="32"/>
          <w:szCs w:val="32"/>
          <w:lang w:val="en-US" w:eastAsia="zh-CN"/>
        </w:rPr>
        <w:t xml:space="preserve"> 6953.6</w:t>
      </w:r>
      <w:r>
        <w:rPr>
          <w:rFonts w:hint="eastAsia" w:ascii="仿宋_GB2312" w:hAnsi="黑体" w:eastAsia="仿宋_GB2312" w:cs="仿宋_GB2312"/>
          <w:sz w:val="32"/>
          <w:szCs w:val="32"/>
          <w:lang w:val="en-US" w:eastAsia="zh-CN"/>
        </w:rPr>
        <w:t>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54.5</w:t>
      </w:r>
      <w:r>
        <w:rPr>
          <w:rFonts w:hint="eastAsia" w:ascii="仿宋_GB2312" w:hAnsi="黑体" w:eastAsia="仿宋_GB2312"/>
          <w:sz w:val="32"/>
          <w:szCs w:val="32"/>
        </w:rPr>
        <w:t>%；</w:t>
      </w:r>
      <w:r>
        <w:rPr>
          <w:rFonts w:hint="eastAsia" w:ascii="仿宋_GB2312" w:hAnsi="黑体" w:eastAsia="仿宋_GB2312"/>
          <w:sz w:val="32"/>
          <w:szCs w:val="32"/>
          <w:lang w:eastAsia="zh-CN"/>
        </w:rPr>
        <w:t>卫生健康支出</w:t>
      </w:r>
      <w:r>
        <w:rPr>
          <w:rFonts w:hint="eastAsia" w:ascii="仿宋_GB2312" w:hAnsi="黑体" w:eastAsia="仿宋_GB2312" w:cs="仿宋_GB2312"/>
          <w:sz w:val="32"/>
          <w:szCs w:val="32"/>
          <w:lang w:val="en-US" w:eastAsia="zh-CN"/>
        </w:rPr>
        <w:t>71.95万元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0.56</w:t>
      </w:r>
      <w:r>
        <w:rPr>
          <w:rFonts w:hint="eastAsia" w:ascii="仿宋_GB2312" w:hAnsi="黑体" w:eastAsia="仿宋_GB2312"/>
          <w:sz w:val="32"/>
          <w:szCs w:val="32"/>
        </w:rPr>
        <w:t>%；农林水支出5714.8</w:t>
      </w:r>
      <w:r>
        <w:rPr>
          <w:rFonts w:hint="eastAsia" w:ascii="仿宋_GB2312" w:hAnsi="黑体" w:eastAsia="仿宋_GB2312"/>
          <w:sz w:val="32"/>
          <w:szCs w:val="32"/>
          <w:lang w:eastAsia="zh-CN"/>
        </w:rPr>
        <w:t>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44.8</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cs="仿宋_GB2312"/>
          <w:sz w:val="32"/>
          <w:szCs w:val="32"/>
        </w:rPr>
        <w:t>（类）</w:t>
      </w:r>
      <w:r>
        <w:rPr>
          <w:rFonts w:hint="eastAsia" w:ascii="仿宋_GB2312" w:hAnsi="黑体" w:eastAsia="仿宋_GB2312"/>
          <w:sz w:val="32"/>
          <w:szCs w:val="32"/>
          <w:lang w:eastAsia="zh-CN"/>
        </w:rPr>
        <w:t>支出</w:t>
      </w:r>
      <w:r>
        <w:rPr>
          <w:rFonts w:hint="eastAsia" w:ascii="仿宋_GB2312" w:hAnsi="黑体" w:eastAsia="仿宋_GB2312"/>
          <w:sz w:val="32"/>
          <w:szCs w:val="32"/>
          <w:lang w:val="en-US" w:eastAsia="zh-CN"/>
        </w:rPr>
        <w:t>17.83</w:t>
      </w:r>
      <w:r>
        <w:rPr>
          <w:rFonts w:hint="eastAsia" w:ascii="仿宋_GB2312" w:hAnsi="黑体" w:eastAsia="仿宋_GB2312" w:cs="仿宋_GB2312"/>
          <w:sz w:val="32"/>
          <w:szCs w:val="32"/>
          <w:lang w:val="en-US" w:eastAsia="zh-CN"/>
        </w:rPr>
        <w:t>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0.14</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numPr>
          <w:ilvl w:val="0"/>
          <w:numId w:val="7"/>
        </w:numPr>
        <w:ind w:firstLine="640"/>
        <w:jc w:val="left"/>
        <w:rPr>
          <w:rFonts w:hint="eastAsia" w:ascii="楷体" w:hAnsi="楷体" w:eastAsia="楷体"/>
          <w:sz w:val="32"/>
          <w:szCs w:val="32"/>
        </w:rPr>
      </w:pPr>
      <w:r>
        <w:rPr>
          <w:rFonts w:hint="eastAsia" w:ascii="楷体" w:hAnsi="楷体" w:eastAsia="楷体"/>
          <w:sz w:val="32"/>
          <w:szCs w:val="32"/>
        </w:rPr>
        <w:t>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宋体" w:eastAsia="仿宋_GB2312" w:cs="仿宋_GB2312"/>
          <w:color w:val="000000" w:themeColor="text1"/>
          <w:kern w:val="0"/>
          <w:sz w:val="32"/>
          <w:szCs w:val="32"/>
          <w:shd w:val="clear" w:fill="FFFFFF"/>
          <w:lang w:val="en-US" w:eastAsia="zh-CN" w:bidi="ar"/>
        </w:rPr>
        <w:t xml:space="preserve"> 1.</w:t>
      </w:r>
      <w:r>
        <w:rPr>
          <w:rFonts w:ascii="仿宋_GB2312" w:hAnsi="宋体" w:eastAsia="仿宋_GB2312" w:cs="仿宋_GB2312"/>
          <w:color w:val="000000" w:themeColor="text1"/>
          <w:kern w:val="0"/>
          <w:sz w:val="32"/>
          <w:szCs w:val="32"/>
          <w:shd w:val="clear" w:fill="FFFFFF"/>
          <w:lang w:val="en-US" w:eastAsia="zh-CN" w:bidi="ar"/>
        </w:rPr>
        <w:t>社会保障和就业支出</w:t>
      </w:r>
      <w:r>
        <w:rPr>
          <w:rFonts w:hint="eastAsia" w:ascii="仿宋_GB2312" w:hAnsi="黑体" w:eastAsia="仿宋_GB2312" w:cs="仿宋_GB2312"/>
          <w:color w:val="000000" w:themeColor="text1"/>
          <w:sz w:val="32"/>
          <w:szCs w:val="32"/>
        </w:rPr>
        <w:t>（类</w:t>
      </w:r>
      <w:r>
        <w:rPr>
          <w:rFonts w:hint="eastAsia" w:ascii="仿宋_GB2312" w:hAnsi="黑体" w:eastAsia="仿宋_GB2312" w:cs="仿宋_GB2312"/>
          <w:color w:val="000000" w:themeColor="text1"/>
          <w:sz w:val="32"/>
          <w:szCs w:val="32"/>
          <w:highlight w:val="none"/>
        </w:rPr>
        <w:t>）</w:t>
      </w:r>
      <w:r>
        <w:rPr>
          <w:rFonts w:hint="eastAsia" w:ascii="仿宋_GB2312" w:hAnsi="黑体" w:eastAsia="仿宋_GB2312" w:cs="仿宋_GB2312"/>
          <w:color w:val="000000" w:themeColor="text1"/>
          <w:sz w:val="32"/>
          <w:szCs w:val="32"/>
          <w:highlight w:val="none"/>
          <w:lang w:eastAsia="zh-CN"/>
        </w:rPr>
        <w:t>民政管理事务</w:t>
      </w:r>
      <w:r>
        <w:rPr>
          <w:rFonts w:hint="eastAsia" w:ascii="仿宋_GB2312" w:hAnsi="黑体" w:eastAsia="仿宋_GB2312" w:cs="仿宋_GB2312"/>
          <w:color w:val="000000" w:themeColor="text1"/>
          <w:sz w:val="32"/>
          <w:szCs w:val="32"/>
          <w:highlight w:val="none"/>
        </w:rPr>
        <w:t>（</w:t>
      </w:r>
      <w:r>
        <w:rPr>
          <w:rFonts w:hint="eastAsia" w:ascii="仿宋_GB2312" w:hAnsi="黑体" w:eastAsia="仿宋_GB2312" w:cs="仿宋_GB2312"/>
          <w:color w:val="000000" w:themeColor="text1"/>
          <w:sz w:val="32"/>
          <w:szCs w:val="32"/>
        </w:rPr>
        <w:t>款）</w:t>
      </w:r>
      <w:r>
        <w:rPr>
          <w:rFonts w:hint="eastAsia" w:ascii="仿宋_GB2312" w:hAnsi="黑体" w:eastAsia="仿宋_GB2312" w:cs="仿宋_GB2312"/>
          <w:color w:val="000000" w:themeColor="text1"/>
          <w:sz w:val="32"/>
          <w:szCs w:val="32"/>
          <w:lang w:eastAsia="zh-CN"/>
        </w:rPr>
        <w:t>行政运行（项）</w:t>
      </w:r>
      <w:r>
        <w:rPr>
          <w:rFonts w:hint="eastAsia" w:ascii="仿宋_GB2312" w:hAnsi="黑体" w:eastAsia="仿宋_GB2312" w:cs="仿宋_GB2312"/>
          <w:color w:val="000000" w:themeColor="text1"/>
          <w:sz w:val="32"/>
          <w:szCs w:val="32"/>
          <w:lang w:val="en-US" w:eastAsia="zh-CN"/>
        </w:rPr>
        <w:t>2021</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224.49</w:t>
      </w:r>
      <w:r>
        <w:rPr>
          <w:rFonts w:hint="eastAsia" w:ascii="仿宋_GB2312" w:hAnsi="黑体" w:eastAsia="仿宋_GB2312"/>
          <w:color w:val="000000" w:themeColor="text1"/>
          <w:sz w:val="32"/>
          <w:szCs w:val="32"/>
        </w:rPr>
        <w:t>万元，比上年执行数</w:t>
      </w:r>
      <w:r>
        <w:rPr>
          <w:rFonts w:hint="eastAsia" w:ascii="仿宋_GB2312" w:hAnsi="黑体" w:eastAsia="仿宋_GB2312"/>
          <w:color w:val="000000" w:themeColor="text1"/>
          <w:sz w:val="32"/>
          <w:szCs w:val="32"/>
          <w:lang w:val="en-US" w:eastAsia="zh-CN"/>
        </w:rPr>
        <w:t>增加</w:t>
      </w:r>
      <w:r>
        <w:rPr>
          <w:rFonts w:hint="eastAsia" w:ascii="仿宋_GB2312" w:hAnsi="黑体" w:eastAsia="仿宋_GB2312" w:cs="仿宋_GB2312"/>
          <w:color w:val="000000" w:themeColor="text1"/>
          <w:sz w:val="32"/>
          <w:szCs w:val="32"/>
          <w:lang w:val="en-US" w:eastAsia="zh-CN"/>
        </w:rPr>
        <w:t>12.29</w:t>
      </w:r>
      <w:r>
        <w:rPr>
          <w:rFonts w:hint="eastAsia" w:ascii="仿宋_GB2312" w:hAnsi="黑体" w:eastAsia="仿宋_GB2312"/>
          <w:color w:val="000000" w:themeColor="text1"/>
          <w:sz w:val="32"/>
          <w:szCs w:val="32"/>
        </w:rPr>
        <w:t>万元，</w:t>
      </w:r>
      <w:r>
        <w:rPr>
          <w:rFonts w:hint="eastAsia" w:ascii="仿宋_GB2312" w:hAnsi="黑体" w:eastAsia="仿宋_GB2312"/>
          <w:sz w:val="32"/>
          <w:szCs w:val="32"/>
          <w:lang w:eastAsia="zh-CN"/>
        </w:rPr>
        <w:t>主要包括：在编人员变动，</w:t>
      </w:r>
      <w:r>
        <w:rPr>
          <w:rFonts w:hint="eastAsia" w:ascii="仿宋_GB2312" w:hAnsi="黑体" w:eastAsia="仿宋_GB2312"/>
          <w:sz w:val="32"/>
          <w:szCs w:val="32"/>
          <w:highlight w:val="none"/>
          <w:lang w:val="en-US" w:eastAsia="zh-CN"/>
        </w:rPr>
        <w:t>人员调资基数变动</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cs="仿宋_GB2312"/>
          <w:sz w:val="32"/>
          <w:szCs w:val="32"/>
          <w:lang w:val="en-US" w:eastAsia="zh-CN"/>
        </w:rPr>
      </w:pPr>
      <w:r>
        <w:rPr>
          <w:rFonts w:hint="eastAsia" w:ascii="仿宋_GB2312" w:hAnsi="宋体" w:eastAsia="仿宋_GB2312" w:cs="仿宋_GB2312"/>
          <w:color w:val="auto"/>
          <w:kern w:val="0"/>
          <w:sz w:val="32"/>
          <w:szCs w:val="32"/>
          <w:shd w:val="clear" w:fill="FFFFFF"/>
          <w:lang w:val="en-US" w:eastAsia="zh-CN" w:bidi="ar"/>
        </w:rPr>
        <w:t xml:space="preserve"> 2</w:t>
      </w:r>
      <w:r>
        <w:rPr>
          <w:rFonts w:hint="eastAsia" w:ascii="仿宋_GB2312" w:hAnsi="宋体" w:eastAsia="仿宋_GB2312" w:cs="仿宋_GB2312"/>
          <w:color w:val="000000" w:themeColor="text1"/>
          <w:kern w:val="0"/>
          <w:sz w:val="32"/>
          <w:szCs w:val="32"/>
          <w:shd w:val="clear" w:fill="FFFFFF"/>
          <w:lang w:val="en-US" w:eastAsia="zh-CN" w:bidi="ar"/>
        </w:rPr>
        <w:t>.</w:t>
      </w:r>
      <w:r>
        <w:rPr>
          <w:rFonts w:ascii="仿宋_GB2312" w:hAnsi="宋体" w:eastAsia="仿宋_GB2312" w:cs="仿宋_GB2312"/>
          <w:color w:val="000000" w:themeColor="text1"/>
          <w:kern w:val="0"/>
          <w:sz w:val="32"/>
          <w:szCs w:val="32"/>
          <w:shd w:val="clear" w:fill="FFFFFF"/>
          <w:lang w:val="en-US" w:eastAsia="zh-CN" w:bidi="ar"/>
        </w:rPr>
        <w:t>社会保障和就业支出</w:t>
      </w:r>
      <w:r>
        <w:rPr>
          <w:rFonts w:hint="eastAsia" w:ascii="仿宋_GB2312" w:hAnsi="黑体" w:eastAsia="仿宋_GB2312" w:cs="仿宋_GB2312"/>
          <w:color w:val="000000" w:themeColor="text1"/>
          <w:sz w:val="32"/>
          <w:szCs w:val="32"/>
        </w:rPr>
        <w:t>（类）</w:t>
      </w:r>
      <w:r>
        <w:rPr>
          <w:rFonts w:hint="eastAsia" w:ascii="仿宋_GB2312" w:hAnsi="黑体" w:eastAsia="仿宋_GB2312" w:cs="仿宋_GB2312"/>
          <w:color w:val="000000" w:themeColor="text1"/>
          <w:sz w:val="32"/>
          <w:szCs w:val="32"/>
          <w:lang w:eastAsia="zh-CN"/>
        </w:rPr>
        <w:t>民政管理事务</w:t>
      </w:r>
      <w:r>
        <w:rPr>
          <w:rFonts w:hint="eastAsia" w:ascii="仿宋_GB2312" w:hAnsi="黑体" w:eastAsia="仿宋_GB2312" w:cs="仿宋_GB2312"/>
          <w:color w:val="000000" w:themeColor="text1"/>
          <w:sz w:val="32"/>
          <w:szCs w:val="32"/>
        </w:rPr>
        <w:t>（款）</w:t>
      </w:r>
      <w:r>
        <w:rPr>
          <w:rFonts w:hint="eastAsia" w:ascii="仿宋_GB2312" w:hAnsi="黑体" w:eastAsia="仿宋_GB2312" w:cs="仿宋_GB2312"/>
          <w:color w:val="000000" w:themeColor="text1"/>
          <w:sz w:val="32"/>
          <w:szCs w:val="32"/>
          <w:lang w:eastAsia="zh-CN"/>
        </w:rPr>
        <w:t>一般行政管理事务（项）</w:t>
      </w:r>
      <w:r>
        <w:rPr>
          <w:rFonts w:hint="eastAsia" w:ascii="仿宋_GB2312" w:hAnsi="黑体" w:eastAsia="仿宋_GB2312" w:cs="仿宋_GB2312"/>
          <w:color w:val="000000" w:themeColor="text1"/>
          <w:sz w:val="32"/>
          <w:szCs w:val="32"/>
          <w:lang w:val="en-US" w:eastAsia="zh-CN"/>
        </w:rPr>
        <w:t>2021</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4419.71</w:t>
      </w:r>
      <w:r>
        <w:rPr>
          <w:rFonts w:hint="eastAsia" w:ascii="仿宋_GB2312" w:hAnsi="黑体" w:eastAsia="仿宋_GB2312"/>
          <w:color w:val="000000" w:themeColor="text1"/>
          <w:sz w:val="32"/>
          <w:szCs w:val="32"/>
        </w:rPr>
        <w:t>万元，比上年执行数</w:t>
      </w:r>
      <w:r>
        <w:rPr>
          <w:rFonts w:hint="eastAsia" w:ascii="仿宋_GB2312" w:hAnsi="黑体" w:eastAsia="仿宋_GB2312"/>
          <w:color w:val="000000" w:themeColor="text1"/>
          <w:sz w:val="32"/>
          <w:szCs w:val="32"/>
          <w:lang w:val="en-US" w:eastAsia="zh-CN"/>
        </w:rPr>
        <w:t>增加48.63</w:t>
      </w:r>
      <w:r>
        <w:rPr>
          <w:rFonts w:hint="eastAsia" w:ascii="仿宋_GB2312" w:hAnsi="黑体" w:eastAsia="仿宋_GB2312"/>
          <w:color w:val="000000" w:themeColor="text1"/>
          <w:sz w:val="32"/>
          <w:szCs w:val="32"/>
        </w:rPr>
        <w:t>万元，主要是</w:t>
      </w:r>
      <w:r>
        <w:rPr>
          <w:rFonts w:hint="eastAsia" w:ascii="仿宋_GB2312" w:hAnsi="黑体" w:eastAsia="仿宋_GB2312"/>
          <w:color w:val="000000" w:themeColor="text1"/>
          <w:sz w:val="32"/>
          <w:szCs w:val="32"/>
          <w:lang w:eastAsia="zh-CN"/>
        </w:rPr>
        <w:t>雇员（含各村居雇员）人数变动。</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ightChars="0" w:firstLine="640" w:firstLineChars="200"/>
        <w:jc w:val="left"/>
        <w:rPr>
          <w:rFonts w:hint="eastAsia" w:ascii="仿宋_GB2312" w:hAnsi="黑体" w:eastAsia="仿宋_GB2312"/>
          <w:color w:val="000000" w:themeColor="text1"/>
          <w:sz w:val="32"/>
          <w:szCs w:val="32"/>
          <w:lang w:eastAsia="zh-CN"/>
        </w:rPr>
      </w:pPr>
      <w:r>
        <w:rPr>
          <w:rFonts w:hint="eastAsia" w:ascii="仿宋_GB2312" w:hAnsi="宋体" w:eastAsia="仿宋_GB2312" w:cs="仿宋_GB2312"/>
          <w:color w:val="000000" w:themeColor="text1"/>
          <w:kern w:val="0"/>
          <w:sz w:val="32"/>
          <w:szCs w:val="32"/>
          <w:shd w:val="clear" w:fill="FFFFFF"/>
          <w:lang w:val="en-US" w:eastAsia="zh-CN" w:bidi="ar"/>
        </w:rPr>
        <w:t xml:space="preserve"> 3.</w:t>
      </w:r>
      <w:r>
        <w:rPr>
          <w:rFonts w:ascii="仿宋_GB2312" w:hAnsi="宋体" w:eastAsia="仿宋_GB2312" w:cs="仿宋_GB2312"/>
          <w:color w:val="000000" w:themeColor="text1"/>
          <w:kern w:val="0"/>
          <w:sz w:val="32"/>
          <w:szCs w:val="32"/>
          <w:shd w:val="clear" w:fill="FFFFFF"/>
          <w:lang w:val="en-US" w:eastAsia="zh-CN" w:bidi="ar"/>
        </w:rPr>
        <w:t>社会保障和就业支出</w:t>
      </w:r>
      <w:r>
        <w:rPr>
          <w:rFonts w:hint="eastAsia" w:ascii="仿宋_GB2312" w:hAnsi="黑体" w:eastAsia="仿宋_GB2312" w:cs="仿宋_GB2312"/>
          <w:color w:val="000000" w:themeColor="text1"/>
          <w:sz w:val="32"/>
          <w:szCs w:val="32"/>
        </w:rPr>
        <w:t>（类）</w:t>
      </w:r>
      <w:r>
        <w:rPr>
          <w:rFonts w:hint="eastAsia" w:ascii="仿宋_GB2312" w:hAnsi="黑体" w:eastAsia="仿宋_GB2312" w:cs="仿宋_GB2312"/>
          <w:color w:val="000000" w:themeColor="text1"/>
          <w:sz w:val="32"/>
          <w:szCs w:val="32"/>
          <w:lang w:eastAsia="zh-CN"/>
        </w:rPr>
        <w:t>民政管理事务</w:t>
      </w:r>
      <w:r>
        <w:rPr>
          <w:rFonts w:hint="eastAsia" w:ascii="仿宋_GB2312" w:hAnsi="黑体" w:eastAsia="仿宋_GB2312" w:cs="仿宋_GB2312"/>
          <w:color w:val="000000" w:themeColor="text1"/>
          <w:sz w:val="32"/>
          <w:szCs w:val="32"/>
        </w:rPr>
        <w:t>（款）</w:t>
      </w:r>
      <w:r>
        <w:rPr>
          <w:rFonts w:hint="eastAsia" w:ascii="仿宋_GB2312" w:hAnsi="黑体" w:eastAsia="仿宋_GB2312" w:cs="仿宋_GB2312"/>
          <w:color w:val="000000" w:themeColor="text1"/>
          <w:sz w:val="32"/>
          <w:szCs w:val="32"/>
          <w:lang w:eastAsia="zh-CN"/>
        </w:rPr>
        <w:t>社会组织管理（项）</w:t>
      </w:r>
      <w:r>
        <w:rPr>
          <w:rFonts w:hint="eastAsia" w:ascii="仿宋_GB2312" w:hAnsi="黑体" w:eastAsia="仿宋_GB2312" w:cs="仿宋_GB2312"/>
          <w:color w:val="000000" w:themeColor="text1"/>
          <w:sz w:val="32"/>
          <w:szCs w:val="32"/>
          <w:lang w:val="en-US" w:eastAsia="zh-CN"/>
        </w:rPr>
        <w:t>2021</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100</w:t>
      </w:r>
      <w:r>
        <w:rPr>
          <w:rFonts w:hint="eastAsia" w:ascii="仿宋_GB2312" w:hAnsi="黑体" w:eastAsia="仿宋_GB2312"/>
          <w:color w:val="000000" w:themeColor="text1"/>
          <w:sz w:val="32"/>
          <w:szCs w:val="32"/>
        </w:rPr>
        <w:t>万元，比上年执行数</w:t>
      </w:r>
      <w:r>
        <w:rPr>
          <w:rFonts w:hint="eastAsia" w:ascii="仿宋_GB2312" w:hAnsi="黑体" w:eastAsia="仿宋_GB2312"/>
          <w:sz w:val="32"/>
          <w:szCs w:val="32"/>
          <w:lang w:eastAsia="zh-CN"/>
        </w:rPr>
        <w:t>减少</w:t>
      </w:r>
      <w:r>
        <w:rPr>
          <w:rFonts w:hint="eastAsia" w:ascii="仿宋_GB2312" w:hAnsi="黑体" w:eastAsia="仿宋_GB2312" w:cs="仿宋_GB2312"/>
          <w:color w:val="000000" w:themeColor="text1"/>
          <w:sz w:val="32"/>
          <w:szCs w:val="32"/>
          <w:lang w:val="en-US" w:eastAsia="zh-CN"/>
        </w:rPr>
        <w:t>133</w:t>
      </w:r>
      <w:r>
        <w:rPr>
          <w:rFonts w:hint="eastAsia" w:ascii="仿宋_GB2312" w:hAnsi="黑体" w:eastAsia="仿宋_GB2312"/>
          <w:color w:val="000000" w:themeColor="text1"/>
          <w:sz w:val="32"/>
          <w:szCs w:val="32"/>
        </w:rPr>
        <w:t>万元，主要是</w:t>
      </w:r>
      <w:r>
        <w:rPr>
          <w:rFonts w:hint="eastAsia" w:ascii="仿宋_GB2312" w:hAnsi="黑体" w:eastAsia="仿宋_GB2312"/>
          <w:color w:val="000000" w:themeColor="text1"/>
          <w:sz w:val="32"/>
          <w:szCs w:val="32"/>
          <w:lang w:eastAsia="zh-CN"/>
        </w:rPr>
        <w:t>工作计划安排调整。</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ightChars="0" w:firstLine="640" w:firstLineChars="200"/>
        <w:jc w:val="left"/>
        <w:rPr>
          <w:rFonts w:hint="eastAsia" w:ascii="仿宋_GB2312" w:hAnsi="黑体" w:eastAsia="仿宋_GB2312"/>
          <w:color w:val="000000" w:themeColor="text1"/>
          <w:sz w:val="32"/>
          <w:szCs w:val="32"/>
          <w:lang w:eastAsia="zh-CN"/>
        </w:rPr>
      </w:pPr>
      <w:r>
        <w:rPr>
          <w:rFonts w:hint="eastAsia" w:ascii="仿宋_GB2312" w:hAnsi="宋体" w:eastAsia="仿宋_GB2312" w:cs="仿宋_GB2312"/>
          <w:color w:val="000000" w:themeColor="text1"/>
          <w:kern w:val="0"/>
          <w:sz w:val="32"/>
          <w:szCs w:val="32"/>
          <w:shd w:val="clear" w:fill="FFFFFF"/>
          <w:lang w:val="en-US" w:eastAsia="zh-CN" w:bidi="ar"/>
        </w:rPr>
        <w:t>4.</w:t>
      </w:r>
      <w:r>
        <w:rPr>
          <w:rFonts w:ascii="仿宋_GB2312" w:hAnsi="宋体" w:eastAsia="仿宋_GB2312" w:cs="仿宋_GB2312"/>
          <w:color w:val="000000" w:themeColor="text1"/>
          <w:kern w:val="0"/>
          <w:sz w:val="32"/>
          <w:szCs w:val="32"/>
          <w:shd w:val="clear" w:fill="FFFFFF"/>
          <w:lang w:val="en-US" w:eastAsia="zh-CN" w:bidi="ar"/>
        </w:rPr>
        <w:t>社会保障和就业支出</w:t>
      </w:r>
      <w:r>
        <w:rPr>
          <w:rFonts w:hint="eastAsia" w:ascii="仿宋_GB2312" w:hAnsi="黑体" w:eastAsia="仿宋_GB2312" w:cs="仿宋_GB2312"/>
          <w:color w:val="000000" w:themeColor="text1"/>
          <w:sz w:val="32"/>
          <w:szCs w:val="32"/>
        </w:rPr>
        <w:t>（类）</w:t>
      </w:r>
      <w:r>
        <w:rPr>
          <w:rFonts w:hint="eastAsia" w:ascii="仿宋_GB2312" w:hAnsi="黑体" w:eastAsia="仿宋_GB2312" w:cs="仿宋_GB2312"/>
          <w:color w:val="000000" w:themeColor="text1"/>
          <w:sz w:val="32"/>
          <w:szCs w:val="32"/>
          <w:lang w:eastAsia="zh-CN"/>
        </w:rPr>
        <w:t>民政管理事务</w:t>
      </w:r>
      <w:r>
        <w:rPr>
          <w:rFonts w:hint="eastAsia" w:ascii="仿宋_GB2312" w:hAnsi="黑体" w:eastAsia="仿宋_GB2312" w:cs="仿宋_GB2312"/>
          <w:color w:val="000000" w:themeColor="text1"/>
          <w:sz w:val="32"/>
          <w:szCs w:val="32"/>
        </w:rPr>
        <w:t>（款）</w:t>
      </w:r>
      <w:r>
        <w:rPr>
          <w:rFonts w:hint="eastAsia" w:ascii="仿宋_GB2312" w:hAnsi="黑体" w:eastAsia="仿宋_GB2312" w:cs="仿宋_GB2312"/>
          <w:color w:val="000000" w:themeColor="text1"/>
          <w:sz w:val="32"/>
          <w:szCs w:val="32"/>
          <w:lang w:eastAsia="zh-CN"/>
        </w:rPr>
        <w:t>行政区划和地名管理（项）</w:t>
      </w:r>
      <w:r>
        <w:rPr>
          <w:rFonts w:hint="eastAsia" w:ascii="仿宋_GB2312" w:hAnsi="黑体" w:eastAsia="仿宋_GB2312" w:cs="仿宋_GB2312"/>
          <w:color w:val="000000" w:themeColor="text1"/>
          <w:sz w:val="32"/>
          <w:szCs w:val="32"/>
          <w:lang w:val="en-US" w:eastAsia="zh-CN"/>
        </w:rPr>
        <w:t>2021</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10</w:t>
      </w:r>
      <w:r>
        <w:rPr>
          <w:rFonts w:hint="eastAsia" w:ascii="仿宋_GB2312" w:hAnsi="黑体" w:eastAsia="仿宋_GB2312"/>
          <w:color w:val="000000" w:themeColor="text1"/>
          <w:sz w:val="32"/>
          <w:szCs w:val="32"/>
        </w:rPr>
        <w:t>万元，比上年执行数</w:t>
      </w:r>
      <w:r>
        <w:rPr>
          <w:rFonts w:hint="eastAsia" w:ascii="仿宋_GB2312" w:hAnsi="黑体" w:eastAsia="仿宋_GB2312" w:cs="仿宋_GB2312"/>
          <w:color w:val="000000" w:themeColor="text1"/>
          <w:sz w:val="32"/>
          <w:szCs w:val="32"/>
          <w:lang w:eastAsia="zh-CN"/>
        </w:rPr>
        <w:t>减少</w:t>
      </w:r>
      <w:r>
        <w:rPr>
          <w:rFonts w:hint="eastAsia" w:ascii="仿宋_GB2312" w:hAnsi="黑体" w:eastAsia="仿宋_GB2312" w:cs="仿宋_GB2312"/>
          <w:color w:val="000000" w:themeColor="text1"/>
          <w:sz w:val="32"/>
          <w:szCs w:val="32"/>
          <w:lang w:val="en-US" w:eastAsia="zh-CN"/>
        </w:rPr>
        <w:t>10</w:t>
      </w:r>
      <w:r>
        <w:rPr>
          <w:rFonts w:hint="eastAsia" w:ascii="仿宋_GB2312" w:hAnsi="黑体" w:eastAsia="仿宋_GB2312"/>
          <w:color w:val="000000" w:themeColor="text1"/>
          <w:sz w:val="32"/>
          <w:szCs w:val="32"/>
        </w:rPr>
        <w:t>万元，主要是</w:t>
      </w:r>
      <w:r>
        <w:rPr>
          <w:rFonts w:hint="eastAsia" w:ascii="仿宋_GB2312" w:hAnsi="黑体" w:eastAsia="仿宋_GB2312"/>
          <w:color w:val="000000" w:themeColor="text1"/>
          <w:sz w:val="32"/>
          <w:szCs w:val="32"/>
          <w:lang w:eastAsia="zh-CN"/>
        </w:rPr>
        <w:t>工作计划安排调整。</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ightChars="0" w:firstLine="640"/>
        <w:jc w:val="left"/>
        <w:rPr>
          <w:rFonts w:hint="eastAsia" w:ascii="仿宋_GB2312" w:hAnsi="黑体" w:eastAsia="仿宋_GB2312"/>
          <w:color w:val="000000" w:themeColor="text1"/>
          <w:sz w:val="32"/>
          <w:szCs w:val="32"/>
          <w:lang w:eastAsia="zh-CN"/>
        </w:rPr>
      </w:pPr>
      <w:r>
        <w:rPr>
          <w:rFonts w:hint="eastAsia" w:ascii="仿宋_GB2312" w:hAnsi="宋体" w:eastAsia="仿宋_GB2312" w:cs="仿宋_GB2312"/>
          <w:color w:val="000000" w:themeColor="text1"/>
          <w:kern w:val="0"/>
          <w:sz w:val="32"/>
          <w:szCs w:val="32"/>
          <w:shd w:val="clear" w:fill="FFFFFF"/>
          <w:lang w:val="en-US" w:eastAsia="zh-CN" w:bidi="ar"/>
        </w:rPr>
        <w:t>5.</w:t>
      </w:r>
      <w:r>
        <w:rPr>
          <w:rFonts w:ascii="仿宋_GB2312" w:hAnsi="宋体" w:eastAsia="仿宋_GB2312" w:cs="仿宋_GB2312"/>
          <w:color w:val="000000" w:themeColor="text1"/>
          <w:kern w:val="0"/>
          <w:sz w:val="32"/>
          <w:szCs w:val="32"/>
          <w:shd w:val="clear" w:fill="FFFFFF"/>
          <w:lang w:val="en-US" w:eastAsia="zh-CN" w:bidi="ar"/>
        </w:rPr>
        <w:t>社会保障和就业支出</w:t>
      </w:r>
      <w:r>
        <w:rPr>
          <w:rFonts w:hint="eastAsia" w:ascii="仿宋_GB2312" w:hAnsi="黑体" w:eastAsia="仿宋_GB2312" w:cs="仿宋_GB2312"/>
          <w:color w:val="000000" w:themeColor="text1"/>
          <w:sz w:val="32"/>
          <w:szCs w:val="32"/>
        </w:rPr>
        <w:t>（类）</w:t>
      </w:r>
      <w:r>
        <w:rPr>
          <w:rFonts w:hint="eastAsia" w:ascii="仿宋_GB2312" w:hAnsi="黑体" w:eastAsia="仿宋_GB2312" w:cs="仿宋_GB2312"/>
          <w:color w:val="000000" w:themeColor="text1"/>
          <w:sz w:val="32"/>
          <w:szCs w:val="32"/>
          <w:lang w:eastAsia="zh-CN"/>
        </w:rPr>
        <w:t>民政管理事务</w:t>
      </w:r>
      <w:r>
        <w:rPr>
          <w:rFonts w:hint="eastAsia" w:ascii="仿宋_GB2312" w:hAnsi="黑体" w:eastAsia="仿宋_GB2312" w:cs="仿宋_GB2312"/>
          <w:color w:val="000000" w:themeColor="text1"/>
          <w:sz w:val="32"/>
          <w:szCs w:val="32"/>
        </w:rPr>
        <w:t>（款）</w:t>
      </w:r>
      <w:r>
        <w:rPr>
          <w:rFonts w:hint="eastAsia" w:ascii="仿宋_GB2312" w:hAnsi="黑体" w:eastAsia="仿宋_GB2312" w:cs="仿宋_GB2312"/>
          <w:color w:val="000000" w:themeColor="text1"/>
          <w:sz w:val="32"/>
          <w:szCs w:val="32"/>
          <w:lang w:eastAsia="zh-CN"/>
        </w:rPr>
        <w:t>基层政权和社区治理（项）</w:t>
      </w:r>
      <w:r>
        <w:rPr>
          <w:rFonts w:hint="eastAsia" w:ascii="仿宋_GB2312" w:hAnsi="黑体" w:eastAsia="仿宋_GB2312" w:cs="仿宋_GB2312"/>
          <w:color w:val="000000" w:themeColor="text1"/>
          <w:sz w:val="32"/>
          <w:szCs w:val="32"/>
          <w:lang w:val="en-US" w:eastAsia="zh-CN"/>
        </w:rPr>
        <w:t>2021</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465</w:t>
      </w:r>
      <w:r>
        <w:rPr>
          <w:rFonts w:hint="eastAsia" w:ascii="仿宋_GB2312" w:hAnsi="黑体" w:eastAsia="仿宋_GB2312"/>
          <w:color w:val="000000" w:themeColor="text1"/>
          <w:sz w:val="32"/>
          <w:szCs w:val="32"/>
        </w:rPr>
        <w:t>万元，比上年执行数</w:t>
      </w:r>
      <w:r>
        <w:rPr>
          <w:rFonts w:hint="eastAsia" w:ascii="仿宋_GB2312" w:hAnsi="黑体" w:eastAsia="仿宋_GB2312"/>
          <w:color w:val="000000" w:themeColor="text1"/>
          <w:sz w:val="32"/>
          <w:szCs w:val="32"/>
          <w:lang w:eastAsia="zh-CN"/>
        </w:rPr>
        <w:t>减少</w:t>
      </w:r>
      <w:r>
        <w:rPr>
          <w:rFonts w:hint="eastAsia" w:ascii="仿宋_GB2312" w:hAnsi="黑体" w:eastAsia="仿宋_GB2312" w:cs="仿宋_GB2312"/>
          <w:color w:val="000000" w:themeColor="text1"/>
          <w:sz w:val="32"/>
          <w:szCs w:val="32"/>
          <w:lang w:val="en-US" w:eastAsia="zh-CN"/>
        </w:rPr>
        <w:t>702</w:t>
      </w:r>
      <w:r>
        <w:rPr>
          <w:rFonts w:hint="eastAsia" w:ascii="仿宋_GB2312" w:hAnsi="黑体" w:eastAsia="仿宋_GB2312"/>
          <w:color w:val="000000" w:themeColor="text1"/>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工作计划安排调整</w:t>
      </w:r>
      <w:r>
        <w:rPr>
          <w:rFonts w:hint="eastAsia" w:ascii="仿宋_GB2312" w:hAnsi="黑体" w:eastAsia="仿宋_GB2312"/>
          <w:color w:val="000000" w:themeColor="text1"/>
          <w:sz w:val="32"/>
          <w:szCs w:val="32"/>
          <w:lang w:eastAsia="zh-CN"/>
        </w:rPr>
        <w: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ightChars="0" w:firstLine="640"/>
        <w:jc w:val="left"/>
        <w:rPr>
          <w:rFonts w:hint="eastAsia" w:ascii="仿宋_GB2312" w:hAnsi="黑体" w:eastAsia="仿宋_GB2312"/>
          <w:color w:val="000000" w:themeColor="text1"/>
          <w:sz w:val="32"/>
          <w:szCs w:val="32"/>
          <w:lang w:eastAsia="zh-CN"/>
        </w:rPr>
      </w:pPr>
      <w:r>
        <w:rPr>
          <w:rFonts w:hint="eastAsia" w:ascii="仿宋_GB2312" w:hAnsi="宋体" w:eastAsia="仿宋_GB2312" w:cs="仿宋_GB2312"/>
          <w:color w:val="000000" w:themeColor="text1"/>
          <w:kern w:val="0"/>
          <w:sz w:val="32"/>
          <w:szCs w:val="32"/>
          <w:shd w:val="clear" w:fill="FFFFFF"/>
          <w:lang w:val="en-US" w:eastAsia="zh-CN" w:bidi="ar"/>
        </w:rPr>
        <w:t>6.</w:t>
      </w:r>
      <w:r>
        <w:rPr>
          <w:rFonts w:ascii="仿宋_GB2312" w:hAnsi="宋体" w:eastAsia="仿宋_GB2312" w:cs="仿宋_GB2312"/>
          <w:color w:val="000000" w:themeColor="text1"/>
          <w:kern w:val="0"/>
          <w:sz w:val="32"/>
          <w:szCs w:val="32"/>
          <w:shd w:val="clear" w:fill="FFFFFF"/>
          <w:lang w:val="en-US" w:eastAsia="zh-CN" w:bidi="ar"/>
        </w:rPr>
        <w:t>社会保障和就业支出</w:t>
      </w:r>
      <w:r>
        <w:rPr>
          <w:rFonts w:hint="eastAsia" w:ascii="仿宋_GB2312" w:hAnsi="黑体" w:eastAsia="仿宋_GB2312" w:cs="仿宋_GB2312"/>
          <w:color w:val="000000" w:themeColor="text1"/>
          <w:sz w:val="32"/>
          <w:szCs w:val="32"/>
        </w:rPr>
        <w:t>（类）</w:t>
      </w:r>
      <w:r>
        <w:rPr>
          <w:rFonts w:hint="eastAsia" w:ascii="仿宋_GB2312" w:hAnsi="黑体" w:eastAsia="仿宋_GB2312" w:cs="仿宋_GB2312"/>
          <w:color w:val="000000" w:themeColor="text1"/>
          <w:sz w:val="32"/>
          <w:szCs w:val="32"/>
          <w:lang w:eastAsia="zh-CN"/>
        </w:rPr>
        <w:t>民政管理事务</w:t>
      </w:r>
      <w:r>
        <w:rPr>
          <w:rFonts w:hint="eastAsia" w:ascii="仿宋_GB2312" w:hAnsi="黑体" w:eastAsia="仿宋_GB2312" w:cs="仿宋_GB2312"/>
          <w:color w:val="000000" w:themeColor="text1"/>
          <w:sz w:val="32"/>
          <w:szCs w:val="32"/>
        </w:rPr>
        <w:t>（款）</w:t>
      </w:r>
      <w:r>
        <w:rPr>
          <w:rFonts w:hint="eastAsia" w:ascii="仿宋_GB2312" w:hAnsi="黑体" w:eastAsia="仿宋_GB2312" w:cs="仿宋_GB2312"/>
          <w:color w:val="000000" w:themeColor="text1"/>
          <w:sz w:val="32"/>
          <w:szCs w:val="32"/>
          <w:lang w:eastAsia="zh-CN"/>
        </w:rPr>
        <w:t>其他民政管理事务支出（项）</w:t>
      </w:r>
      <w:r>
        <w:rPr>
          <w:rFonts w:hint="eastAsia" w:ascii="仿宋_GB2312" w:hAnsi="黑体" w:eastAsia="仿宋_GB2312" w:cs="仿宋_GB2312"/>
          <w:color w:val="000000" w:themeColor="text1"/>
          <w:sz w:val="32"/>
          <w:szCs w:val="32"/>
          <w:lang w:val="en-US" w:eastAsia="zh-CN"/>
        </w:rPr>
        <w:t>2021</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313.12</w:t>
      </w:r>
      <w:r>
        <w:rPr>
          <w:rFonts w:hint="eastAsia" w:ascii="仿宋_GB2312" w:hAnsi="黑体" w:eastAsia="仿宋_GB2312"/>
          <w:color w:val="000000" w:themeColor="text1"/>
          <w:sz w:val="32"/>
          <w:szCs w:val="32"/>
        </w:rPr>
        <w:t>万元，比上年执行数</w:t>
      </w:r>
      <w:r>
        <w:rPr>
          <w:rFonts w:hint="eastAsia" w:ascii="仿宋_GB2312" w:hAnsi="黑体" w:eastAsia="仿宋_GB2312"/>
          <w:color w:val="000000" w:themeColor="text1"/>
          <w:sz w:val="32"/>
          <w:szCs w:val="32"/>
          <w:lang w:eastAsia="zh-CN"/>
        </w:rPr>
        <w:t>减少</w:t>
      </w:r>
      <w:r>
        <w:rPr>
          <w:rFonts w:hint="eastAsia" w:ascii="仿宋_GB2312" w:hAnsi="黑体" w:eastAsia="仿宋_GB2312" w:cs="仿宋_GB2312"/>
          <w:color w:val="000000" w:themeColor="text1"/>
          <w:sz w:val="32"/>
          <w:szCs w:val="32"/>
          <w:lang w:val="en-US" w:eastAsia="zh-CN"/>
        </w:rPr>
        <w:t>109.48</w:t>
      </w:r>
      <w:r>
        <w:rPr>
          <w:rFonts w:hint="eastAsia" w:ascii="仿宋_GB2312" w:hAnsi="黑体" w:eastAsia="仿宋_GB2312"/>
          <w:color w:val="000000" w:themeColor="text1"/>
          <w:sz w:val="32"/>
          <w:szCs w:val="32"/>
        </w:rPr>
        <w:t>万元，主要是</w:t>
      </w:r>
      <w:r>
        <w:rPr>
          <w:rFonts w:hint="eastAsia" w:ascii="仿宋_GB2312" w:hAnsi="黑体" w:eastAsia="仿宋_GB2312"/>
          <w:color w:val="000000" w:themeColor="text1"/>
          <w:sz w:val="32"/>
          <w:szCs w:val="32"/>
          <w:lang w:eastAsia="zh-CN"/>
        </w:rPr>
        <w:t>工作计划安排调整。</w:t>
      </w:r>
    </w:p>
    <w:p>
      <w:pPr>
        <w:ind w:firstLine="640" w:firstLineChars="200"/>
        <w:rPr>
          <w:rFonts w:hint="eastAsia" w:ascii="仿宋_GB2312" w:hAnsi="宋体" w:eastAsia="仿宋_GB2312" w:cs="宋体"/>
          <w:color w:val="000000"/>
          <w:kern w:val="0"/>
          <w:sz w:val="32"/>
          <w:szCs w:val="30"/>
          <w:lang w:val="en-US" w:eastAsia="zh-CN"/>
        </w:rPr>
      </w:pPr>
      <w:r>
        <w:rPr>
          <w:rFonts w:hint="eastAsia" w:ascii="仿宋_GB2312" w:hAnsi="宋体" w:eastAsia="仿宋_GB2312" w:cs="宋体"/>
          <w:color w:val="000000"/>
          <w:kern w:val="0"/>
          <w:sz w:val="32"/>
          <w:szCs w:val="30"/>
          <w:lang w:val="en-US" w:eastAsia="zh-CN"/>
        </w:rPr>
        <w:t>7.</w:t>
      </w:r>
      <w:r>
        <w:rPr>
          <w:rFonts w:hint="eastAsia" w:ascii="仿宋_GB2312" w:hAnsi="宋体" w:eastAsia="仿宋_GB2312" w:cs="宋体"/>
          <w:color w:val="000000"/>
          <w:kern w:val="0"/>
          <w:sz w:val="32"/>
          <w:szCs w:val="30"/>
        </w:rPr>
        <w:t>社会保障和就业</w:t>
      </w:r>
      <w:r>
        <w:rPr>
          <w:rFonts w:hint="eastAsia" w:ascii="仿宋_GB2312" w:hAnsi="宋体" w:eastAsia="仿宋_GB2312" w:cs="宋体"/>
          <w:color w:val="000000"/>
          <w:kern w:val="0"/>
          <w:sz w:val="32"/>
          <w:szCs w:val="30"/>
          <w:lang w:eastAsia="zh-CN"/>
        </w:rPr>
        <w:t>支出</w:t>
      </w:r>
      <w:r>
        <w:rPr>
          <w:rFonts w:hint="eastAsia" w:ascii="仿宋_GB2312" w:hAnsi="宋体" w:eastAsia="仿宋_GB2312" w:cs="宋体"/>
          <w:color w:val="000000"/>
          <w:kern w:val="0"/>
          <w:sz w:val="32"/>
          <w:szCs w:val="30"/>
        </w:rPr>
        <w:t>（类）行政事业单位</w:t>
      </w:r>
      <w:r>
        <w:rPr>
          <w:rFonts w:hint="eastAsia" w:ascii="仿宋_GB2312" w:hAnsi="宋体" w:eastAsia="仿宋_GB2312" w:cs="宋体"/>
          <w:color w:val="000000"/>
          <w:kern w:val="0"/>
          <w:sz w:val="32"/>
          <w:szCs w:val="30"/>
          <w:lang w:eastAsia="zh-CN"/>
        </w:rPr>
        <w:t>养老支出</w:t>
      </w:r>
      <w:r>
        <w:rPr>
          <w:rFonts w:hint="eastAsia" w:ascii="仿宋_GB2312" w:hAnsi="宋体" w:eastAsia="仿宋_GB2312" w:cs="宋体"/>
          <w:color w:val="000000"/>
          <w:kern w:val="0"/>
          <w:sz w:val="32"/>
          <w:szCs w:val="30"/>
        </w:rPr>
        <w:t>（款）</w:t>
      </w:r>
      <w:r>
        <w:rPr>
          <w:rFonts w:hint="eastAsia" w:ascii="仿宋_GB2312" w:hAnsi="宋体" w:eastAsia="仿宋_GB2312" w:cs="宋体"/>
          <w:color w:val="000000"/>
          <w:kern w:val="0"/>
          <w:sz w:val="32"/>
          <w:szCs w:val="30"/>
          <w:lang w:eastAsia="zh-CN"/>
        </w:rPr>
        <w:t>机关</w:t>
      </w:r>
      <w:r>
        <w:rPr>
          <w:rFonts w:hint="eastAsia" w:ascii="仿宋_GB2312" w:hAnsi="宋体" w:eastAsia="仿宋_GB2312" w:cs="宋体"/>
          <w:color w:val="000000"/>
          <w:kern w:val="0"/>
          <w:sz w:val="32"/>
          <w:szCs w:val="30"/>
        </w:rPr>
        <w:t>事业单位</w:t>
      </w:r>
      <w:r>
        <w:rPr>
          <w:rFonts w:hint="eastAsia" w:ascii="仿宋_GB2312" w:hAnsi="宋体" w:eastAsia="仿宋_GB2312" w:cs="宋体"/>
          <w:color w:val="000000"/>
          <w:kern w:val="0"/>
          <w:sz w:val="32"/>
          <w:szCs w:val="30"/>
          <w:lang w:eastAsia="zh-CN"/>
        </w:rPr>
        <w:t>基本养老保险缴费支出</w:t>
      </w:r>
      <w:r>
        <w:rPr>
          <w:rFonts w:hint="eastAsia" w:ascii="仿宋_GB2312" w:hAnsi="宋体" w:eastAsia="仿宋_GB2312" w:cs="宋体"/>
          <w:color w:val="000000"/>
          <w:kern w:val="0"/>
          <w:sz w:val="32"/>
          <w:szCs w:val="30"/>
        </w:rPr>
        <w:t>（项）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24.29万元</w:t>
      </w:r>
      <w:r>
        <w:rPr>
          <w:rFonts w:hint="eastAsia" w:ascii="仿宋_GB2312" w:hAnsi="黑体" w:eastAsia="仿宋_GB2312"/>
          <w:sz w:val="32"/>
          <w:szCs w:val="32"/>
        </w:rPr>
        <w:t>，比上年</w:t>
      </w:r>
      <w:r>
        <w:rPr>
          <w:rFonts w:hint="eastAsia" w:ascii="仿宋_GB2312" w:hAnsi="黑体" w:eastAsia="仿宋_GB2312"/>
          <w:sz w:val="32"/>
          <w:szCs w:val="32"/>
          <w:lang w:eastAsia="zh-CN"/>
        </w:rPr>
        <w:t>预算</w:t>
      </w:r>
      <w:r>
        <w:rPr>
          <w:rFonts w:hint="eastAsia" w:ascii="仿宋_GB2312" w:hAnsi="黑体" w:eastAsia="仿宋_GB2312"/>
          <w:sz w:val="32"/>
          <w:szCs w:val="32"/>
        </w:rPr>
        <w:t>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3.62</w:t>
      </w:r>
      <w:r>
        <w:rPr>
          <w:rFonts w:hint="eastAsia" w:ascii="仿宋_GB2312" w:hAnsi="黑体" w:eastAsia="仿宋_GB2312"/>
          <w:sz w:val="32"/>
          <w:szCs w:val="32"/>
          <w:highlight w:val="none"/>
          <w:lang w:eastAsia="zh-CN"/>
        </w:rPr>
        <w:t>万</w:t>
      </w:r>
      <w:r>
        <w:rPr>
          <w:rFonts w:hint="eastAsia" w:ascii="仿宋_GB2312" w:hAnsi="黑体" w:eastAsia="仿宋_GB2312"/>
          <w:sz w:val="32"/>
          <w:szCs w:val="32"/>
          <w:highlight w:val="none"/>
        </w:rPr>
        <w:t>元，</w:t>
      </w:r>
      <w:r>
        <w:rPr>
          <w:rFonts w:hint="eastAsia" w:ascii="仿宋_GB2312" w:hAnsi="黑体" w:eastAsia="仿宋_GB2312"/>
          <w:sz w:val="32"/>
          <w:szCs w:val="32"/>
          <w:highlight w:val="none"/>
          <w:lang w:eastAsia="zh-CN"/>
        </w:rPr>
        <w:t>主要是</w:t>
      </w:r>
      <w:r>
        <w:rPr>
          <w:rFonts w:hint="eastAsia" w:ascii="仿宋_GB2312" w:hAnsi="黑体" w:eastAsia="仿宋_GB2312"/>
          <w:sz w:val="32"/>
          <w:szCs w:val="32"/>
          <w:lang w:eastAsia="zh-CN"/>
        </w:rPr>
        <w:t>在编人员减少，</w:t>
      </w:r>
      <w:r>
        <w:rPr>
          <w:rFonts w:hint="eastAsia" w:ascii="仿宋_GB2312" w:hAnsi="黑体" w:eastAsia="仿宋_GB2312"/>
          <w:sz w:val="32"/>
          <w:szCs w:val="32"/>
          <w:highlight w:val="none"/>
          <w:lang w:val="en-US" w:eastAsia="zh-CN"/>
        </w:rPr>
        <w:t>人员调资基数变动</w:t>
      </w:r>
      <w:r>
        <w:rPr>
          <w:rFonts w:hint="eastAsia" w:ascii="仿宋_GB2312" w:hAnsi="黑体" w:eastAsia="仿宋_GB2312"/>
          <w:sz w:val="32"/>
          <w:szCs w:val="32"/>
          <w:lang w:eastAsia="zh-CN"/>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firstLineChars="200"/>
        <w:jc w:val="left"/>
        <w:rPr>
          <w:rFonts w:hint="eastAsia" w:ascii="仿宋_GB2312" w:hAnsi="黑体" w:eastAsia="仿宋_GB2312"/>
          <w:color w:val="000000" w:themeColor="text1"/>
          <w:sz w:val="32"/>
          <w:szCs w:val="32"/>
          <w:lang w:val="en-US" w:eastAsia="zh-CN"/>
        </w:rPr>
      </w:pPr>
      <w:r>
        <w:rPr>
          <w:rFonts w:hint="eastAsia" w:ascii="仿宋_GB2312" w:hAnsi="黑体" w:eastAsia="仿宋_GB2312"/>
          <w:color w:val="000000" w:themeColor="text1"/>
          <w:sz w:val="32"/>
          <w:szCs w:val="32"/>
          <w:lang w:val="en-US" w:eastAsia="zh-CN"/>
        </w:rPr>
        <w:t>8.</w:t>
      </w:r>
      <w:r>
        <w:rPr>
          <w:rFonts w:ascii="仿宋_GB2312" w:hAnsi="宋体" w:eastAsia="仿宋_GB2312" w:cs="仿宋_GB2312"/>
          <w:color w:val="000000" w:themeColor="text1"/>
          <w:kern w:val="0"/>
          <w:sz w:val="32"/>
          <w:szCs w:val="32"/>
          <w:shd w:val="clear" w:fill="FFFFFF"/>
          <w:lang w:val="en-US" w:eastAsia="zh-CN" w:bidi="ar"/>
        </w:rPr>
        <w:t>社会保障和就业支出</w:t>
      </w:r>
      <w:r>
        <w:rPr>
          <w:rFonts w:hint="eastAsia" w:ascii="仿宋_GB2312" w:hAnsi="黑体" w:eastAsia="仿宋_GB2312" w:cs="仿宋_GB2312"/>
          <w:color w:val="000000" w:themeColor="text1"/>
          <w:sz w:val="32"/>
          <w:szCs w:val="32"/>
        </w:rPr>
        <w:t>（类）</w:t>
      </w:r>
      <w:r>
        <w:rPr>
          <w:rFonts w:hint="eastAsia" w:ascii="仿宋_GB2312" w:hAnsi="黑体" w:eastAsia="仿宋_GB2312" w:cs="仿宋_GB2312"/>
          <w:color w:val="000000" w:themeColor="text1"/>
          <w:sz w:val="32"/>
          <w:szCs w:val="32"/>
          <w:lang w:eastAsia="zh-CN"/>
        </w:rPr>
        <w:t>社会福利</w:t>
      </w:r>
      <w:r>
        <w:rPr>
          <w:rFonts w:hint="eastAsia" w:ascii="仿宋_GB2312" w:hAnsi="黑体" w:eastAsia="仿宋_GB2312" w:cs="仿宋_GB2312"/>
          <w:color w:val="000000" w:themeColor="text1"/>
          <w:sz w:val="32"/>
          <w:szCs w:val="32"/>
        </w:rPr>
        <w:t>（款）</w:t>
      </w:r>
      <w:r>
        <w:rPr>
          <w:rFonts w:hint="eastAsia" w:ascii="仿宋_GB2312" w:hAnsi="黑体" w:eastAsia="仿宋_GB2312" w:cs="仿宋_GB2312"/>
          <w:color w:val="000000" w:themeColor="text1"/>
          <w:sz w:val="32"/>
          <w:szCs w:val="32"/>
          <w:lang w:eastAsia="zh-CN"/>
        </w:rPr>
        <w:t>儿童福利（项）</w:t>
      </w:r>
      <w:r>
        <w:rPr>
          <w:rFonts w:hint="eastAsia" w:ascii="仿宋_GB2312" w:hAnsi="黑体" w:eastAsia="仿宋_GB2312" w:cs="仿宋_GB2312"/>
          <w:color w:val="000000" w:themeColor="text1"/>
          <w:sz w:val="32"/>
          <w:szCs w:val="32"/>
          <w:lang w:val="en-US" w:eastAsia="zh-CN"/>
        </w:rPr>
        <w:t>2021</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36</w:t>
      </w:r>
      <w:r>
        <w:rPr>
          <w:rFonts w:hint="eastAsia" w:ascii="仿宋_GB2312" w:hAnsi="黑体" w:eastAsia="仿宋_GB2312"/>
          <w:color w:val="000000" w:themeColor="text1"/>
          <w:sz w:val="32"/>
          <w:szCs w:val="32"/>
        </w:rPr>
        <w:t>万元，上年</w:t>
      </w:r>
      <w:r>
        <w:rPr>
          <w:rFonts w:hint="eastAsia" w:ascii="仿宋_GB2312" w:hAnsi="黑体" w:eastAsia="仿宋_GB2312"/>
          <w:color w:val="000000" w:themeColor="text1"/>
          <w:sz w:val="32"/>
          <w:szCs w:val="32"/>
          <w:lang w:eastAsia="zh-CN"/>
        </w:rPr>
        <w:t>无预算，</w:t>
      </w:r>
      <w:r>
        <w:rPr>
          <w:rFonts w:hint="eastAsia" w:ascii="仿宋_GB2312" w:hAnsi="黑体" w:eastAsia="仿宋_GB2312"/>
          <w:color w:val="000000" w:themeColor="text1"/>
          <w:sz w:val="32"/>
          <w:szCs w:val="32"/>
        </w:rPr>
        <w:t>主要是</w:t>
      </w:r>
      <w:r>
        <w:rPr>
          <w:rFonts w:hint="eastAsia" w:ascii="仿宋_GB2312" w:hAnsi="黑体" w:eastAsia="仿宋_GB2312"/>
          <w:color w:val="000000" w:themeColor="text1"/>
          <w:sz w:val="32"/>
          <w:szCs w:val="32"/>
          <w:lang w:eastAsia="zh-CN"/>
        </w:rPr>
        <w:t>工作计划安排调整，用于发放散居孤儿、事实无人抚养儿童、困境儿童生活补贴。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firstLineChars="200"/>
        <w:jc w:val="left"/>
        <w:rPr>
          <w:rFonts w:hint="eastAsia" w:ascii="仿宋_GB2312" w:hAnsi="黑体" w:eastAsia="仿宋_GB2312"/>
          <w:color w:val="000000" w:themeColor="text1"/>
          <w:sz w:val="32"/>
          <w:szCs w:val="32"/>
          <w:lang w:eastAsia="zh-CN"/>
        </w:rPr>
      </w:pPr>
      <w:r>
        <w:rPr>
          <w:rFonts w:hint="eastAsia" w:ascii="仿宋_GB2312" w:hAnsi="黑体" w:eastAsia="仿宋_GB2312"/>
          <w:color w:val="000000" w:themeColor="text1"/>
          <w:sz w:val="32"/>
          <w:szCs w:val="32"/>
          <w:lang w:val="en-US" w:eastAsia="zh-CN"/>
        </w:rPr>
        <w:t>9.</w:t>
      </w:r>
      <w:r>
        <w:rPr>
          <w:rFonts w:ascii="仿宋_GB2312" w:hAnsi="宋体" w:eastAsia="仿宋_GB2312" w:cs="仿宋_GB2312"/>
          <w:color w:val="000000" w:themeColor="text1"/>
          <w:kern w:val="0"/>
          <w:sz w:val="32"/>
          <w:szCs w:val="32"/>
          <w:shd w:val="clear" w:fill="FFFFFF"/>
          <w:lang w:val="en-US" w:eastAsia="zh-CN" w:bidi="ar"/>
        </w:rPr>
        <w:t>社会保障和就业支出</w:t>
      </w:r>
      <w:r>
        <w:rPr>
          <w:rFonts w:hint="eastAsia" w:ascii="仿宋_GB2312" w:hAnsi="黑体" w:eastAsia="仿宋_GB2312" w:cs="仿宋_GB2312"/>
          <w:color w:val="000000" w:themeColor="text1"/>
          <w:sz w:val="32"/>
          <w:szCs w:val="32"/>
        </w:rPr>
        <w:t>（类）</w:t>
      </w:r>
      <w:r>
        <w:rPr>
          <w:rFonts w:hint="eastAsia" w:ascii="仿宋_GB2312" w:hAnsi="黑体" w:eastAsia="仿宋_GB2312" w:cs="仿宋_GB2312"/>
          <w:color w:val="000000" w:themeColor="text1"/>
          <w:sz w:val="32"/>
          <w:szCs w:val="32"/>
          <w:lang w:eastAsia="zh-CN"/>
        </w:rPr>
        <w:t>社会福利</w:t>
      </w:r>
      <w:r>
        <w:rPr>
          <w:rFonts w:hint="eastAsia" w:ascii="仿宋_GB2312" w:hAnsi="黑体" w:eastAsia="仿宋_GB2312" w:cs="仿宋_GB2312"/>
          <w:color w:val="000000" w:themeColor="text1"/>
          <w:sz w:val="32"/>
          <w:szCs w:val="32"/>
        </w:rPr>
        <w:t>（款）</w:t>
      </w:r>
      <w:r>
        <w:rPr>
          <w:rFonts w:hint="eastAsia" w:ascii="仿宋_GB2312" w:hAnsi="宋体" w:eastAsia="仿宋_GB2312" w:cs="仿宋_GB2312"/>
          <w:color w:val="000000" w:themeColor="text1"/>
          <w:kern w:val="0"/>
          <w:sz w:val="32"/>
          <w:szCs w:val="32"/>
          <w:shd w:val="clear" w:fill="FFFFFF"/>
          <w:lang w:val="en-US" w:eastAsia="zh-CN" w:bidi="ar"/>
        </w:rPr>
        <w:t>殡葬</w:t>
      </w:r>
      <w:r>
        <w:rPr>
          <w:rFonts w:hint="eastAsia" w:ascii="仿宋_GB2312" w:hAnsi="黑体" w:eastAsia="仿宋_GB2312" w:cs="仿宋_GB2312"/>
          <w:color w:val="000000" w:themeColor="text1"/>
          <w:sz w:val="32"/>
          <w:szCs w:val="32"/>
          <w:lang w:eastAsia="zh-CN"/>
        </w:rPr>
        <w:t>（项）</w:t>
      </w:r>
      <w:r>
        <w:rPr>
          <w:rFonts w:hint="eastAsia" w:ascii="仿宋_GB2312" w:hAnsi="黑体" w:eastAsia="仿宋_GB2312" w:cs="仿宋_GB2312"/>
          <w:color w:val="000000" w:themeColor="text1"/>
          <w:sz w:val="32"/>
          <w:szCs w:val="32"/>
          <w:lang w:val="en-US" w:eastAsia="zh-CN"/>
        </w:rPr>
        <w:t>2021</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40</w:t>
      </w:r>
      <w:r>
        <w:rPr>
          <w:rFonts w:hint="eastAsia" w:ascii="仿宋_GB2312" w:hAnsi="黑体" w:eastAsia="仿宋_GB2312"/>
          <w:color w:val="000000" w:themeColor="text1"/>
          <w:sz w:val="32"/>
          <w:szCs w:val="32"/>
        </w:rPr>
        <w:t>万元，比上年执行数</w:t>
      </w:r>
      <w:r>
        <w:rPr>
          <w:rFonts w:hint="eastAsia" w:ascii="仿宋_GB2312" w:hAnsi="黑体" w:eastAsia="仿宋_GB2312" w:cs="仿宋_GB2312"/>
          <w:color w:val="000000" w:themeColor="text1"/>
          <w:sz w:val="32"/>
          <w:szCs w:val="32"/>
          <w:lang w:eastAsia="zh-CN"/>
        </w:rPr>
        <w:t>减少</w:t>
      </w:r>
      <w:r>
        <w:rPr>
          <w:rFonts w:hint="eastAsia" w:ascii="仿宋_GB2312" w:hAnsi="黑体" w:eastAsia="仿宋_GB2312" w:cs="仿宋_GB2312"/>
          <w:color w:val="000000" w:themeColor="text1"/>
          <w:sz w:val="32"/>
          <w:szCs w:val="32"/>
          <w:lang w:val="en-US" w:eastAsia="zh-CN"/>
        </w:rPr>
        <w:t>49</w:t>
      </w:r>
      <w:r>
        <w:rPr>
          <w:rFonts w:hint="eastAsia" w:ascii="仿宋_GB2312" w:hAnsi="黑体" w:eastAsia="仿宋_GB2312"/>
          <w:color w:val="000000" w:themeColor="text1"/>
          <w:sz w:val="32"/>
          <w:szCs w:val="32"/>
        </w:rPr>
        <w:t>万元，主要是</w:t>
      </w:r>
      <w:r>
        <w:rPr>
          <w:rFonts w:hint="eastAsia" w:ascii="仿宋_GB2312" w:hAnsi="黑体" w:eastAsia="仿宋_GB2312"/>
          <w:color w:val="000000" w:themeColor="text1"/>
          <w:sz w:val="32"/>
          <w:szCs w:val="32"/>
          <w:lang w:eastAsia="zh-CN"/>
        </w:rPr>
        <w:t>工作计划安排调整。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firstLineChars="200"/>
        <w:jc w:val="left"/>
        <w:rPr>
          <w:rFonts w:hint="eastAsia" w:ascii="仿宋_GB2312" w:hAnsi="黑体" w:eastAsia="仿宋_GB2312"/>
          <w:color w:val="000000" w:themeColor="text1"/>
          <w:sz w:val="32"/>
          <w:szCs w:val="32"/>
          <w:lang w:val="en-US" w:eastAsia="zh-CN"/>
        </w:rPr>
      </w:pPr>
      <w:r>
        <w:rPr>
          <w:rFonts w:hint="eastAsia" w:ascii="仿宋_GB2312" w:hAnsi="黑体" w:eastAsia="仿宋_GB2312" w:cs="仿宋_GB2312"/>
          <w:color w:val="000000" w:themeColor="text1"/>
          <w:sz w:val="32"/>
          <w:szCs w:val="32"/>
          <w:lang w:val="en-US" w:eastAsia="zh-CN"/>
        </w:rPr>
        <w:t>10.</w:t>
      </w:r>
      <w:r>
        <w:rPr>
          <w:rFonts w:hint="eastAsia" w:ascii="仿宋_GB2312" w:hAnsi="黑体" w:eastAsia="仿宋_GB2312"/>
          <w:color w:val="000000" w:themeColor="text1"/>
          <w:sz w:val="32"/>
          <w:szCs w:val="32"/>
          <w:lang w:val="en-US" w:eastAsia="zh-CN"/>
        </w:rPr>
        <w:t>社会保障和就业支出（类）残疾人事业（款）残疾人生活和护理补贴（项）2021年预算数为230万元，</w:t>
      </w:r>
      <w:r>
        <w:rPr>
          <w:rFonts w:hint="eastAsia" w:ascii="仿宋_GB2312" w:hAnsi="黑体" w:eastAsia="仿宋_GB2312"/>
          <w:color w:val="000000" w:themeColor="text1"/>
          <w:sz w:val="32"/>
          <w:szCs w:val="32"/>
        </w:rPr>
        <w:t>上年</w:t>
      </w:r>
      <w:r>
        <w:rPr>
          <w:rFonts w:hint="eastAsia" w:ascii="仿宋_GB2312" w:hAnsi="黑体" w:eastAsia="仿宋_GB2312"/>
          <w:color w:val="000000" w:themeColor="text1"/>
          <w:sz w:val="32"/>
          <w:szCs w:val="32"/>
          <w:lang w:eastAsia="zh-CN"/>
        </w:rPr>
        <w:t>无预算，</w:t>
      </w:r>
      <w:r>
        <w:rPr>
          <w:rFonts w:hint="eastAsia" w:ascii="仿宋_GB2312" w:hAnsi="黑体" w:eastAsia="仿宋_GB2312"/>
          <w:color w:val="000000" w:themeColor="text1"/>
          <w:sz w:val="32"/>
          <w:szCs w:val="32"/>
        </w:rPr>
        <w:t>主要</w:t>
      </w:r>
      <w:r>
        <w:rPr>
          <w:rFonts w:hint="eastAsia" w:ascii="仿宋_GB2312" w:hAnsi="黑体" w:eastAsia="仿宋_GB2312"/>
          <w:color w:val="000000" w:themeColor="text1"/>
          <w:sz w:val="32"/>
          <w:szCs w:val="32"/>
          <w:lang w:eastAsia="zh-CN"/>
        </w:rPr>
        <w:t>因工作计划安排调整，用于困难残疾人生活补贴和重度残疾人护理补贴。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jc w:val="left"/>
        <w:rPr>
          <w:rFonts w:hint="eastAsia" w:ascii="仿宋_GB2312" w:hAnsi="黑体" w:eastAsia="仿宋_GB2312"/>
          <w:color w:val="000000" w:themeColor="text1"/>
          <w:sz w:val="32"/>
          <w:szCs w:val="32"/>
          <w:lang w:eastAsia="zh-CN"/>
        </w:rPr>
      </w:pPr>
      <w:r>
        <w:rPr>
          <w:rFonts w:hint="eastAsia" w:ascii="仿宋_GB2312" w:hAnsi="黑体" w:eastAsia="仿宋_GB2312" w:cs="仿宋_GB2312"/>
          <w:color w:val="000000" w:themeColor="text1"/>
          <w:sz w:val="32"/>
          <w:szCs w:val="32"/>
          <w:lang w:val="en-US" w:eastAsia="zh-CN"/>
        </w:rPr>
        <w:t>11.</w:t>
      </w:r>
      <w:r>
        <w:rPr>
          <w:rFonts w:hint="eastAsia" w:ascii="仿宋_GB2312" w:hAnsi="黑体" w:eastAsia="仿宋_GB2312"/>
          <w:color w:val="000000" w:themeColor="text1"/>
          <w:sz w:val="32"/>
          <w:szCs w:val="32"/>
          <w:lang w:val="en-US" w:eastAsia="zh-CN"/>
        </w:rPr>
        <w:t>社会保障和就业支出（类）残疾人事业（款）其他残疾人事业支出（项）2021年预算数为56万元，比上年执行数减少33万元，</w:t>
      </w:r>
      <w:r>
        <w:rPr>
          <w:rFonts w:hint="eastAsia" w:ascii="仿宋_GB2312" w:hAnsi="黑体" w:eastAsia="仿宋_GB2312"/>
          <w:color w:val="000000" w:themeColor="text1"/>
          <w:sz w:val="32"/>
          <w:szCs w:val="32"/>
        </w:rPr>
        <w:t>主要是</w:t>
      </w:r>
      <w:r>
        <w:rPr>
          <w:rFonts w:hint="eastAsia" w:ascii="仿宋_GB2312" w:hAnsi="黑体" w:eastAsia="仿宋_GB2312"/>
          <w:color w:val="000000" w:themeColor="text1"/>
          <w:sz w:val="32"/>
          <w:szCs w:val="32"/>
          <w:lang w:eastAsia="zh-CN"/>
        </w:rPr>
        <w:t>工作计划安排调整。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jc w:val="left"/>
        <w:rPr>
          <w:rFonts w:hint="eastAsia" w:ascii="仿宋_GB2312" w:hAnsi="黑体" w:eastAsia="仿宋_GB2312"/>
          <w:color w:val="000000" w:themeColor="text1"/>
          <w:sz w:val="32"/>
          <w:szCs w:val="32"/>
          <w:lang w:eastAsia="zh-CN"/>
        </w:rPr>
      </w:pPr>
      <w:r>
        <w:rPr>
          <w:rFonts w:hint="eastAsia" w:ascii="仿宋_GB2312" w:hAnsi="黑体" w:eastAsia="仿宋_GB2312"/>
          <w:color w:val="000000" w:themeColor="text1"/>
          <w:sz w:val="32"/>
          <w:szCs w:val="32"/>
          <w:lang w:val="en-US" w:eastAsia="zh-CN"/>
        </w:rPr>
        <w:t>12.社会保障和就业支出（类）最低生活保障（款）城市最低生活保障金支出（项）2021年预算数为350万元，</w:t>
      </w:r>
      <w:r>
        <w:rPr>
          <w:rFonts w:hint="eastAsia" w:ascii="仿宋_GB2312" w:hAnsi="黑体" w:eastAsia="仿宋_GB2312"/>
          <w:color w:val="000000" w:themeColor="text1"/>
          <w:sz w:val="32"/>
          <w:szCs w:val="32"/>
        </w:rPr>
        <w:t>上年</w:t>
      </w:r>
      <w:r>
        <w:rPr>
          <w:rFonts w:hint="eastAsia" w:ascii="仿宋_GB2312" w:hAnsi="黑体" w:eastAsia="仿宋_GB2312"/>
          <w:color w:val="000000" w:themeColor="text1"/>
          <w:sz w:val="32"/>
          <w:szCs w:val="32"/>
          <w:lang w:eastAsia="zh-CN"/>
        </w:rPr>
        <w:t>无预算，</w:t>
      </w:r>
      <w:r>
        <w:rPr>
          <w:rFonts w:hint="eastAsia" w:ascii="仿宋_GB2312" w:hAnsi="黑体" w:eastAsia="仿宋_GB2312"/>
          <w:color w:val="000000" w:themeColor="text1"/>
          <w:sz w:val="32"/>
          <w:szCs w:val="32"/>
        </w:rPr>
        <w:t>主要</w:t>
      </w:r>
      <w:r>
        <w:rPr>
          <w:rFonts w:hint="eastAsia" w:ascii="仿宋_GB2312" w:hAnsi="黑体" w:eastAsia="仿宋_GB2312"/>
          <w:color w:val="000000" w:themeColor="text1"/>
          <w:sz w:val="32"/>
          <w:szCs w:val="32"/>
          <w:lang w:eastAsia="zh-CN"/>
        </w:rPr>
        <w:t>因工作计划安排调整，用于发放城市最低生活保障金。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jc w:val="left"/>
        <w:rPr>
          <w:rFonts w:hint="eastAsia" w:ascii="仿宋_GB2312" w:hAnsi="黑体" w:eastAsia="仿宋_GB2312"/>
          <w:color w:val="000000" w:themeColor="text1"/>
          <w:sz w:val="32"/>
          <w:szCs w:val="32"/>
          <w:lang w:eastAsia="zh-CN"/>
        </w:rPr>
      </w:pPr>
      <w:r>
        <w:rPr>
          <w:rFonts w:hint="eastAsia" w:ascii="仿宋_GB2312" w:hAnsi="黑体" w:eastAsia="仿宋_GB2312"/>
          <w:color w:val="000000" w:themeColor="text1"/>
          <w:sz w:val="32"/>
          <w:szCs w:val="32"/>
          <w:lang w:val="en-US" w:eastAsia="zh-CN"/>
        </w:rPr>
        <w:t>13.社会保障和就业支出（类）最低生活保障（款）农村最低生活保障金支出（项）2021年预算数为300万元，</w:t>
      </w:r>
      <w:r>
        <w:rPr>
          <w:rFonts w:hint="eastAsia" w:ascii="仿宋_GB2312" w:hAnsi="黑体" w:eastAsia="仿宋_GB2312"/>
          <w:color w:val="000000" w:themeColor="text1"/>
          <w:sz w:val="32"/>
          <w:szCs w:val="32"/>
        </w:rPr>
        <w:t>上年</w:t>
      </w:r>
      <w:r>
        <w:rPr>
          <w:rFonts w:hint="eastAsia" w:ascii="仿宋_GB2312" w:hAnsi="黑体" w:eastAsia="仿宋_GB2312"/>
          <w:color w:val="000000" w:themeColor="text1"/>
          <w:sz w:val="32"/>
          <w:szCs w:val="32"/>
          <w:lang w:eastAsia="zh-CN"/>
        </w:rPr>
        <w:t>无预算，</w:t>
      </w:r>
      <w:r>
        <w:rPr>
          <w:rFonts w:hint="eastAsia" w:ascii="仿宋_GB2312" w:hAnsi="黑体" w:eastAsia="仿宋_GB2312"/>
          <w:color w:val="000000" w:themeColor="text1"/>
          <w:sz w:val="32"/>
          <w:szCs w:val="32"/>
        </w:rPr>
        <w:t>主要</w:t>
      </w:r>
      <w:r>
        <w:rPr>
          <w:rFonts w:hint="eastAsia" w:ascii="仿宋_GB2312" w:hAnsi="黑体" w:eastAsia="仿宋_GB2312"/>
          <w:color w:val="000000" w:themeColor="text1"/>
          <w:sz w:val="32"/>
          <w:szCs w:val="32"/>
          <w:lang w:eastAsia="zh-CN"/>
        </w:rPr>
        <w:t>因工作计划安排调整，用于发放农村最低生活保障金。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jc w:val="left"/>
        <w:rPr>
          <w:rFonts w:hint="eastAsia" w:ascii="仿宋_GB2312" w:hAnsi="黑体" w:eastAsia="仿宋_GB2312"/>
          <w:color w:val="000000" w:themeColor="text1"/>
          <w:sz w:val="32"/>
          <w:szCs w:val="32"/>
          <w:lang w:eastAsia="zh-CN"/>
        </w:rPr>
      </w:pPr>
      <w:r>
        <w:rPr>
          <w:rFonts w:hint="eastAsia" w:ascii="仿宋_GB2312" w:hAnsi="黑体" w:eastAsia="仿宋_GB2312"/>
          <w:color w:val="000000" w:themeColor="text1"/>
          <w:sz w:val="32"/>
          <w:szCs w:val="32"/>
          <w:lang w:val="en-US" w:eastAsia="zh-CN"/>
        </w:rPr>
        <w:t>14.社会保障和就业支出（类）临时救助（款）临时救助支出（项）2021年预算数为105万元，</w:t>
      </w:r>
      <w:r>
        <w:rPr>
          <w:rFonts w:hint="eastAsia" w:ascii="仿宋_GB2312" w:hAnsi="黑体" w:eastAsia="仿宋_GB2312"/>
          <w:color w:val="000000" w:themeColor="text1"/>
          <w:sz w:val="32"/>
          <w:szCs w:val="32"/>
        </w:rPr>
        <w:t>上年</w:t>
      </w:r>
      <w:r>
        <w:rPr>
          <w:rFonts w:hint="eastAsia" w:ascii="仿宋_GB2312" w:hAnsi="黑体" w:eastAsia="仿宋_GB2312"/>
          <w:color w:val="000000" w:themeColor="text1"/>
          <w:sz w:val="32"/>
          <w:szCs w:val="32"/>
          <w:lang w:eastAsia="zh-CN"/>
        </w:rPr>
        <w:t>无预算，</w:t>
      </w:r>
      <w:r>
        <w:rPr>
          <w:rFonts w:hint="eastAsia" w:ascii="仿宋_GB2312" w:hAnsi="黑体" w:eastAsia="仿宋_GB2312"/>
          <w:color w:val="000000" w:themeColor="text1"/>
          <w:sz w:val="32"/>
          <w:szCs w:val="32"/>
        </w:rPr>
        <w:t>主要</w:t>
      </w:r>
      <w:r>
        <w:rPr>
          <w:rFonts w:hint="eastAsia" w:ascii="仿宋_GB2312" w:hAnsi="黑体" w:eastAsia="仿宋_GB2312"/>
          <w:color w:val="000000" w:themeColor="text1"/>
          <w:sz w:val="32"/>
          <w:szCs w:val="32"/>
          <w:lang w:eastAsia="zh-CN"/>
        </w:rPr>
        <w:t>因工作计划安排调整，用于发放困难群众临时救助。</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jc w:val="left"/>
        <w:rPr>
          <w:rFonts w:hint="eastAsia" w:ascii="仿宋_GB2312" w:hAnsi="黑体" w:eastAsia="仿宋_GB2312"/>
          <w:color w:val="000000" w:themeColor="text1"/>
          <w:sz w:val="32"/>
          <w:szCs w:val="32"/>
          <w:lang w:eastAsia="zh-CN"/>
        </w:rPr>
      </w:pPr>
      <w:r>
        <w:rPr>
          <w:rFonts w:hint="eastAsia" w:ascii="仿宋_GB2312" w:hAnsi="黑体" w:eastAsia="仿宋_GB2312"/>
          <w:color w:val="000000" w:themeColor="text1"/>
          <w:sz w:val="32"/>
          <w:szCs w:val="32"/>
          <w:lang w:val="en-US" w:eastAsia="zh-CN"/>
        </w:rPr>
        <w:t>15.社会保障和就业支出（类）特困人员救助供养（款）农村特困人员救助供养支出（项）2021年预算数为280万元，</w:t>
      </w:r>
      <w:r>
        <w:rPr>
          <w:rFonts w:hint="eastAsia" w:ascii="仿宋_GB2312" w:hAnsi="黑体" w:eastAsia="仿宋_GB2312"/>
          <w:color w:val="000000" w:themeColor="text1"/>
          <w:sz w:val="32"/>
          <w:szCs w:val="32"/>
        </w:rPr>
        <w:t>上年</w:t>
      </w:r>
      <w:r>
        <w:rPr>
          <w:rFonts w:hint="eastAsia" w:ascii="仿宋_GB2312" w:hAnsi="黑体" w:eastAsia="仿宋_GB2312"/>
          <w:color w:val="000000" w:themeColor="text1"/>
          <w:sz w:val="32"/>
          <w:szCs w:val="32"/>
          <w:lang w:eastAsia="zh-CN"/>
        </w:rPr>
        <w:t>无预算，</w:t>
      </w:r>
      <w:r>
        <w:rPr>
          <w:rFonts w:hint="eastAsia" w:ascii="仿宋_GB2312" w:hAnsi="黑体" w:eastAsia="仿宋_GB2312"/>
          <w:color w:val="000000" w:themeColor="text1"/>
          <w:sz w:val="32"/>
          <w:szCs w:val="32"/>
        </w:rPr>
        <w:t>主要</w:t>
      </w:r>
      <w:r>
        <w:rPr>
          <w:rFonts w:hint="eastAsia" w:ascii="仿宋_GB2312" w:hAnsi="黑体" w:eastAsia="仿宋_GB2312"/>
          <w:color w:val="000000" w:themeColor="text1"/>
          <w:sz w:val="32"/>
          <w:szCs w:val="32"/>
          <w:lang w:eastAsia="zh-CN"/>
        </w:rPr>
        <w:t>因工作计划安排调整，用于发放特困基本生活费、特困照料护理补贴、特困人员丧葬费。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firstLineChars="200"/>
        <w:jc w:val="left"/>
        <w:rPr>
          <w:rFonts w:hint="eastAsia" w:ascii="仿宋_GB2312" w:hAnsi="黑体" w:eastAsia="仿宋_GB2312"/>
          <w:color w:val="000000" w:themeColor="text1"/>
          <w:sz w:val="32"/>
          <w:szCs w:val="32"/>
          <w:lang w:eastAsia="zh-CN"/>
        </w:rPr>
      </w:pPr>
      <w:r>
        <w:rPr>
          <w:rFonts w:hint="eastAsia" w:ascii="仿宋_GB2312" w:hAnsi="黑体" w:eastAsia="仿宋_GB2312"/>
          <w:color w:val="000000" w:themeColor="text1"/>
          <w:sz w:val="32"/>
          <w:szCs w:val="32"/>
          <w:lang w:val="en-US" w:eastAsia="zh-CN"/>
        </w:rPr>
        <w:t>16.</w:t>
      </w:r>
      <w:r>
        <w:rPr>
          <w:rFonts w:hint="eastAsia" w:ascii="仿宋_GB2312" w:hAnsi="宋体" w:eastAsia="仿宋_GB2312" w:cs="仿宋_GB2312"/>
          <w:color w:val="000000" w:themeColor="text1"/>
          <w:kern w:val="0"/>
          <w:sz w:val="32"/>
          <w:szCs w:val="32"/>
          <w:shd w:val="clear" w:fill="FFFFFF"/>
          <w:lang w:val="en-US" w:eastAsia="zh-CN" w:bidi="ar"/>
        </w:rPr>
        <w:t>卫生健康支出</w:t>
      </w:r>
      <w:r>
        <w:rPr>
          <w:rFonts w:ascii="仿宋_GB2312" w:hAnsi="宋体" w:eastAsia="仿宋_GB2312" w:cs="仿宋_GB2312"/>
          <w:color w:val="000000" w:themeColor="text1"/>
          <w:kern w:val="0"/>
          <w:sz w:val="32"/>
          <w:szCs w:val="32"/>
          <w:shd w:val="clear" w:fill="FFFFFF"/>
          <w:lang w:val="en-US" w:eastAsia="zh-CN" w:bidi="ar"/>
        </w:rPr>
        <w:t>（类）行政事业单位医疗（款）行政单位医疗（项）</w:t>
      </w:r>
      <w:r>
        <w:rPr>
          <w:rFonts w:hint="eastAsia" w:ascii="仿宋_GB2312" w:hAnsi="宋体" w:eastAsia="仿宋_GB2312" w:cs="仿宋_GB2312"/>
          <w:color w:val="000000" w:themeColor="text1"/>
          <w:kern w:val="0"/>
          <w:sz w:val="32"/>
          <w:szCs w:val="32"/>
          <w:shd w:val="clear" w:fill="FFFFFF"/>
          <w:lang w:val="en-US" w:eastAsia="zh-CN" w:bidi="ar"/>
        </w:rPr>
        <w:t>2021年预算数为12.9万元，比上年预算数减少1.93万元。</w:t>
      </w:r>
      <w:r>
        <w:rPr>
          <w:rFonts w:hint="eastAsia" w:ascii="仿宋_GB2312" w:hAnsi="黑体" w:eastAsia="仿宋_GB2312"/>
          <w:sz w:val="32"/>
          <w:szCs w:val="32"/>
          <w:highlight w:val="none"/>
          <w:lang w:val="en-US" w:eastAsia="zh-CN"/>
        </w:rPr>
        <w:t>主要是人员工资医疗保险基数变动</w:t>
      </w:r>
      <w:r>
        <w:rPr>
          <w:rFonts w:hint="eastAsia" w:ascii="仿宋_GB2312" w:hAnsi="黑体" w:eastAsia="仿宋_GB2312"/>
          <w:color w:val="000000" w:themeColor="text1"/>
          <w:sz w:val="32"/>
          <w:szCs w:val="32"/>
          <w:lang w:eastAsia="zh-CN"/>
        </w:rPr>
        <w:t>。</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color w:val="000000" w:themeColor="text1"/>
          <w:sz w:val="32"/>
          <w:szCs w:val="32"/>
          <w:lang w:val="en-US" w:eastAsia="zh-CN"/>
        </w:rPr>
        <w:t>17.</w:t>
      </w:r>
      <w:r>
        <w:rPr>
          <w:rFonts w:hint="eastAsia" w:ascii="仿宋_GB2312" w:hAnsi="宋体" w:eastAsia="仿宋_GB2312" w:cs="仿宋_GB2312"/>
          <w:color w:val="000000" w:themeColor="text1"/>
          <w:kern w:val="0"/>
          <w:sz w:val="32"/>
          <w:szCs w:val="32"/>
          <w:shd w:val="clear" w:fill="FFFFFF"/>
          <w:lang w:val="en-US" w:eastAsia="zh-CN" w:bidi="ar"/>
        </w:rPr>
        <w:t>卫生健康支出</w:t>
      </w:r>
      <w:r>
        <w:rPr>
          <w:rFonts w:ascii="仿宋_GB2312" w:hAnsi="宋体" w:eastAsia="仿宋_GB2312" w:cs="仿宋_GB2312"/>
          <w:color w:val="000000" w:themeColor="text1"/>
          <w:kern w:val="0"/>
          <w:sz w:val="32"/>
          <w:szCs w:val="32"/>
          <w:shd w:val="clear" w:fill="FFFFFF"/>
          <w:lang w:val="en-US" w:eastAsia="zh-CN" w:bidi="ar"/>
        </w:rPr>
        <w:t>（类）行政事业单位医疗（款）</w:t>
      </w:r>
      <w:r>
        <w:rPr>
          <w:rFonts w:hint="eastAsia" w:ascii="仿宋_GB2312" w:hAnsi="宋体" w:eastAsia="仿宋_GB2312" w:cs="仿宋_GB2312"/>
          <w:color w:val="000000" w:themeColor="text1"/>
          <w:kern w:val="0"/>
          <w:sz w:val="32"/>
          <w:szCs w:val="32"/>
          <w:shd w:val="clear" w:fill="FFFFFF"/>
          <w:lang w:val="en-US" w:eastAsia="zh-CN" w:bidi="ar"/>
        </w:rPr>
        <w:t>公务员医疗补助</w:t>
      </w:r>
      <w:r>
        <w:rPr>
          <w:rFonts w:ascii="仿宋_GB2312" w:hAnsi="宋体" w:eastAsia="仿宋_GB2312" w:cs="仿宋_GB2312"/>
          <w:color w:val="000000" w:themeColor="text1"/>
          <w:kern w:val="0"/>
          <w:sz w:val="32"/>
          <w:szCs w:val="32"/>
          <w:shd w:val="clear" w:fill="FFFFFF"/>
          <w:lang w:val="en-US" w:eastAsia="zh-CN" w:bidi="ar"/>
        </w:rPr>
        <w:t>（项）</w:t>
      </w:r>
      <w:r>
        <w:rPr>
          <w:rFonts w:hint="eastAsia" w:ascii="仿宋_GB2312" w:hAnsi="宋体" w:eastAsia="仿宋_GB2312" w:cs="仿宋_GB2312"/>
          <w:color w:val="000000" w:themeColor="text1"/>
          <w:kern w:val="0"/>
          <w:sz w:val="32"/>
          <w:szCs w:val="32"/>
          <w:shd w:val="clear" w:fill="FFFFFF"/>
          <w:lang w:val="en-US" w:eastAsia="zh-CN" w:bidi="ar"/>
        </w:rPr>
        <w:t>2021年预算数为19.05万元，比上年预算数减少3.22万元。</w:t>
      </w:r>
      <w:r>
        <w:rPr>
          <w:rFonts w:hint="eastAsia" w:ascii="仿宋_GB2312" w:hAnsi="黑体" w:eastAsia="仿宋_GB2312"/>
          <w:sz w:val="32"/>
          <w:szCs w:val="32"/>
          <w:highlight w:val="none"/>
          <w:lang w:eastAsia="zh-CN"/>
        </w:rPr>
        <w:t>主要是</w:t>
      </w:r>
      <w:r>
        <w:rPr>
          <w:rFonts w:hint="eastAsia" w:ascii="仿宋_GB2312" w:hAnsi="黑体" w:eastAsia="仿宋_GB2312"/>
          <w:sz w:val="32"/>
          <w:szCs w:val="32"/>
          <w:lang w:eastAsia="zh-CN"/>
        </w:rPr>
        <w:t>在编人员减少，</w:t>
      </w:r>
      <w:r>
        <w:rPr>
          <w:rFonts w:hint="eastAsia" w:ascii="仿宋_GB2312" w:hAnsi="黑体" w:eastAsia="仿宋_GB2312"/>
          <w:sz w:val="32"/>
          <w:szCs w:val="32"/>
          <w:highlight w:val="none"/>
          <w:lang w:val="en-US" w:eastAsia="zh-CN"/>
        </w:rPr>
        <w:t>人员调资基数变动。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jc w:val="left"/>
        <w:rPr>
          <w:rFonts w:hint="eastAsia" w:ascii="仿宋_GB2312" w:hAnsi="黑体" w:eastAsia="仿宋_GB2312"/>
          <w:color w:val="000000" w:themeColor="text1"/>
          <w:sz w:val="32"/>
          <w:szCs w:val="32"/>
          <w:lang w:eastAsia="zh-CN"/>
        </w:rPr>
      </w:pPr>
      <w:r>
        <w:rPr>
          <w:rFonts w:hint="eastAsia" w:ascii="仿宋_GB2312" w:hAnsi="黑体" w:eastAsia="仿宋_GB2312"/>
          <w:color w:val="000000" w:themeColor="text1"/>
          <w:sz w:val="32"/>
          <w:szCs w:val="32"/>
          <w:lang w:val="en-US" w:eastAsia="zh-CN"/>
        </w:rPr>
        <w:t>18.</w:t>
      </w:r>
      <w:r>
        <w:rPr>
          <w:rFonts w:hint="eastAsia" w:ascii="仿宋_GB2312" w:hAnsi="宋体" w:eastAsia="仿宋_GB2312" w:cs="仿宋_GB2312"/>
          <w:color w:val="000000" w:themeColor="text1"/>
          <w:kern w:val="0"/>
          <w:sz w:val="32"/>
          <w:szCs w:val="32"/>
          <w:shd w:val="clear" w:fill="FFFFFF"/>
          <w:lang w:val="en-US" w:eastAsia="zh-CN" w:bidi="ar"/>
        </w:rPr>
        <w:t>卫生健康支出</w:t>
      </w:r>
      <w:r>
        <w:rPr>
          <w:rFonts w:ascii="仿宋_GB2312" w:hAnsi="宋体" w:eastAsia="仿宋_GB2312" w:cs="仿宋_GB2312"/>
          <w:color w:val="000000" w:themeColor="text1"/>
          <w:kern w:val="0"/>
          <w:sz w:val="32"/>
          <w:szCs w:val="32"/>
          <w:shd w:val="clear" w:fill="FFFFFF"/>
          <w:lang w:val="en-US" w:eastAsia="zh-CN" w:bidi="ar"/>
        </w:rPr>
        <w:t>（类）</w:t>
      </w:r>
      <w:r>
        <w:rPr>
          <w:rFonts w:hint="eastAsia" w:ascii="仿宋_GB2312" w:hAnsi="宋体" w:eastAsia="仿宋_GB2312" w:cs="仿宋_GB2312"/>
          <w:color w:val="000000" w:themeColor="text1"/>
          <w:kern w:val="0"/>
          <w:sz w:val="32"/>
          <w:szCs w:val="32"/>
          <w:shd w:val="clear" w:fill="FFFFFF"/>
          <w:lang w:val="en-US" w:eastAsia="zh-CN" w:bidi="ar"/>
        </w:rPr>
        <w:t>医疗救助</w:t>
      </w:r>
      <w:r>
        <w:rPr>
          <w:rFonts w:ascii="仿宋_GB2312" w:hAnsi="宋体" w:eastAsia="仿宋_GB2312" w:cs="仿宋_GB2312"/>
          <w:color w:val="000000" w:themeColor="text1"/>
          <w:kern w:val="0"/>
          <w:sz w:val="32"/>
          <w:szCs w:val="32"/>
          <w:shd w:val="clear" w:fill="FFFFFF"/>
          <w:lang w:val="en-US" w:eastAsia="zh-CN" w:bidi="ar"/>
        </w:rPr>
        <w:t>（款）</w:t>
      </w:r>
      <w:r>
        <w:rPr>
          <w:rFonts w:hint="eastAsia" w:ascii="仿宋_GB2312" w:hAnsi="宋体" w:eastAsia="仿宋_GB2312" w:cs="仿宋_GB2312"/>
          <w:color w:val="000000" w:themeColor="text1"/>
          <w:kern w:val="0"/>
          <w:sz w:val="32"/>
          <w:szCs w:val="32"/>
          <w:shd w:val="clear" w:fill="FFFFFF"/>
          <w:lang w:val="en-US" w:eastAsia="zh-CN" w:bidi="ar"/>
        </w:rPr>
        <w:t>城乡医疗救助</w:t>
      </w:r>
      <w:r>
        <w:rPr>
          <w:rFonts w:ascii="仿宋_GB2312" w:hAnsi="宋体" w:eastAsia="仿宋_GB2312" w:cs="仿宋_GB2312"/>
          <w:color w:val="000000" w:themeColor="text1"/>
          <w:kern w:val="0"/>
          <w:sz w:val="32"/>
          <w:szCs w:val="32"/>
          <w:shd w:val="clear" w:fill="FFFFFF"/>
          <w:lang w:val="en-US" w:eastAsia="zh-CN" w:bidi="ar"/>
        </w:rPr>
        <w:t>（项）</w:t>
      </w:r>
      <w:r>
        <w:rPr>
          <w:rFonts w:hint="eastAsia" w:ascii="仿宋_GB2312" w:hAnsi="宋体" w:eastAsia="仿宋_GB2312" w:cs="仿宋_GB2312"/>
          <w:color w:val="000000" w:themeColor="text1"/>
          <w:kern w:val="0"/>
          <w:sz w:val="32"/>
          <w:szCs w:val="32"/>
          <w:shd w:val="clear" w:fill="FFFFFF"/>
          <w:lang w:val="en-US" w:eastAsia="zh-CN" w:bidi="ar"/>
        </w:rPr>
        <w:t>2021年预算数为40万元，</w:t>
      </w:r>
      <w:r>
        <w:rPr>
          <w:rFonts w:hint="eastAsia" w:ascii="仿宋_GB2312" w:hAnsi="黑体" w:eastAsia="仿宋_GB2312"/>
          <w:color w:val="000000" w:themeColor="text1"/>
          <w:sz w:val="32"/>
          <w:szCs w:val="32"/>
        </w:rPr>
        <w:t>上年</w:t>
      </w:r>
      <w:r>
        <w:rPr>
          <w:rFonts w:hint="eastAsia" w:ascii="仿宋_GB2312" w:hAnsi="黑体" w:eastAsia="仿宋_GB2312"/>
          <w:color w:val="000000" w:themeColor="text1"/>
          <w:sz w:val="32"/>
          <w:szCs w:val="32"/>
          <w:lang w:eastAsia="zh-CN"/>
        </w:rPr>
        <w:t>无预算，</w:t>
      </w:r>
      <w:r>
        <w:rPr>
          <w:rFonts w:hint="eastAsia" w:ascii="仿宋_GB2312" w:hAnsi="黑体" w:eastAsia="仿宋_GB2312"/>
          <w:color w:val="000000" w:themeColor="text1"/>
          <w:sz w:val="32"/>
          <w:szCs w:val="32"/>
        </w:rPr>
        <w:t>主要</w:t>
      </w:r>
      <w:r>
        <w:rPr>
          <w:rFonts w:hint="eastAsia" w:ascii="仿宋_GB2312" w:hAnsi="黑体" w:eastAsia="仿宋_GB2312"/>
          <w:color w:val="000000" w:themeColor="text1"/>
          <w:sz w:val="32"/>
          <w:szCs w:val="32"/>
          <w:lang w:eastAsia="zh-CN"/>
        </w:rPr>
        <w:t>因支出功能分类科目调整。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jc w:val="left"/>
        <w:rPr>
          <w:rFonts w:hint="eastAsia" w:ascii="仿宋_GB2312" w:hAnsi="黑体" w:eastAsia="仿宋_GB2312"/>
          <w:color w:val="auto"/>
          <w:sz w:val="32"/>
          <w:szCs w:val="32"/>
          <w:lang w:eastAsia="zh-CN"/>
        </w:rPr>
      </w:pPr>
      <w:r>
        <w:rPr>
          <w:rFonts w:hint="eastAsia" w:ascii="仿宋_GB2312" w:hAnsi="宋体" w:eastAsia="仿宋_GB2312" w:cs="仿宋_GB2312"/>
          <w:color w:val="auto"/>
          <w:kern w:val="0"/>
          <w:sz w:val="32"/>
          <w:szCs w:val="32"/>
          <w:shd w:val="clear" w:fill="FFFFFF"/>
          <w:lang w:val="en-US" w:eastAsia="zh-CN" w:bidi="ar"/>
        </w:rPr>
        <w:t>19.农林水</w:t>
      </w:r>
      <w:r>
        <w:rPr>
          <w:rFonts w:ascii="仿宋_GB2312" w:hAnsi="宋体" w:eastAsia="仿宋_GB2312" w:cs="仿宋_GB2312"/>
          <w:color w:val="auto"/>
          <w:kern w:val="0"/>
          <w:sz w:val="32"/>
          <w:szCs w:val="32"/>
          <w:shd w:val="clear" w:fill="FFFFFF"/>
          <w:lang w:val="en-US" w:eastAsia="zh-CN" w:bidi="ar"/>
        </w:rPr>
        <w:t>支出（类）</w:t>
      </w:r>
      <w:r>
        <w:rPr>
          <w:rFonts w:hint="eastAsia" w:ascii="仿宋_GB2312" w:hAnsi="宋体" w:eastAsia="仿宋_GB2312" w:cs="仿宋_GB2312"/>
          <w:color w:val="auto"/>
          <w:kern w:val="0"/>
          <w:sz w:val="32"/>
          <w:szCs w:val="32"/>
          <w:shd w:val="clear" w:fill="FFFFFF"/>
          <w:lang w:val="en-US" w:eastAsia="zh-CN" w:bidi="ar"/>
        </w:rPr>
        <w:t>农村综合改革</w:t>
      </w:r>
      <w:r>
        <w:rPr>
          <w:rFonts w:ascii="仿宋_GB2312" w:hAnsi="宋体" w:eastAsia="仿宋_GB2312" w:cs="仿宋_GB2312"/>
          <w:color w:val="auto"/>
          <w:kern w:val="0"/>
          <w:sz w:val="32"/>
          <w:szCs w:val="32"/>
          <w:shd w:val="clear" w:fill="FFFFFF"/>
          <w:lang w:val="en-US" w:eastAsia="zh-CN" w:bidi="ar"/>
        </w:rPr>
        <w:t>（款）</w:t>
      </w:r>
      <w:r>
        <w:rPr>
          <w:rFonts w:hint="eastAsia" w:ascii="仿宋_GB2312" w:hAnsi="宋体" w:eastAsia="仿宋_GB2312" w:cs="仿宋_GB2312"/>
          <w:color w:val="auto"/>
          <w:kern w:val="0"/>
          <w:sz w:val="32"/>
          <w:szCs w:val="32"/>
          <w:shd w:val="clear" w:fill="FFFFFF"/>
          <w:lang w:val="en-US" w:eastAsia="zh-CN" w:bidi="ar"/>
        </w:rPr>
        <w:t>对村民委员会和村党支部的补助</w:t>
      </w:r>
      <w:r>
        <w:rPr>
          <w:rFonts w:ascii="仿宋_GB2312" w:hAnsi="宋体" w:eastAsia="仿宋_GB2312" w:cs="仿宋_GB2312"/>
          <w:color w:val="auto"/>
          <w:kern w:val="0"/>
          <w:sz w:val="32"/>
          <w:szCs w:val="32"/>
          <w:shd w:val="clear" w:fill="FFFFFF"/>
          <w:lang w:val="en-US" w:eastAsia="zh-CN" w:bidi="ar"/>
        </w:rPr>
        <w:t>（项）</w:t>
      </w:r>
      <w:r>
        <w:rPr>
          <w:rFonts w:hint="eastAsia" w:ascii="仿宋_GB2312" w:hAnsi="宋体" w:eastAsia="仿宋_GB2312" w:cs="仿宋_GB2312"/>
          <w:color w:val="auto"/>
          <w:kern w:val="0"/>
          <w:sz w:val="32"/>
          <w:szCs w:val="32"/>
          <w:shd w:val="clear" w:fill="FFFFFF"/>
          <w:lang w:val="en-US" w:eastAsia="zh-CN" w:bidi="ar"/>
        </w:rPr>
        <w:t>2021年预算数为5714.8万元，比上年预算数增加1486.9万元。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村居人员调资基数变动和支出功能分类科目调整。</w:t>
      </w:r>
    </w:p>
    <w:p>
      <w:pPr>
        <w:ind w:firstLine="640" w:firstLineChars="200"/>
        <w:rPr>
          <w:rFonts w:hint="eastAsia" w:ascii="仿宋_GB2312" w:hAnsi="黑体" w:eastAsia="仿宋_GB2312"/>
          <w:sz w:val="32"/>
          <w:szCs w:val="32"/>
          <w:lang w:val="en-US" w:eastAsia="zh-CN"/>
        </w:rPr>
      </w:pPr>
      <w:r>
        <w:rPr>
          <w:rFonts w:hint="eastAsia" w:ascii="仿宋_GB2312" w:hAnsi="宋体" w:eastAsia="仿宋_GB2312" w:cs="仿宋_GB2312"/>
          <w:color w:val="000000" w:themeColor="text1"/>
          <w:kern w:val="0"/>
          <w:sz w:val="32"/>
          <w:szCs w:val="32"/>
          <w:shd w:val="clear" w:fill="FFFFFF"/>
          <w:lang w:val="en-US" w:eastAsia="zh-CN" w:bidi="ar"/>
        </w:rPr>
        <w:t>20.</w:t>
      </w:r>
      <w:r>
        <w:rPr>
          <w:rFonts w:hint="eastAsia" w:ascii="仿宋_GB2312" w:hAnsi="宋体" w:eastAsia="仿宋_GB2312" w:cs="宋体"/>
          <w:color w:val="000000" w:themeColor="text1"/>
          <w:kern w:val="0"/>
          <w:sz w:val="32"/>
          <w:szCs w:val="30"/>
        </w:rPr>
        <w:t>住房保障支出（类）住房改革支出（款）住房公积金（项）</w:t>
      </w:r>
      <w:r>
        <w:rPr>
          <w:rFonts w:hint="eastAsia" w:ascii="仿宋_GB2312" w:hAnsi="宋体" w:eastAsia="仿宋_GB2312" w:cs="仿宋_GB2312"/>
          <w:color w:val="000000" w:themeColor="text1"/>
          <w:kern w:val="0"/>
          <w:sz w:val="32"/>
          <w:szCs w:val="32"/>
          <w:shd w:val="clear" w:fill="FFFFFF"/>
          <w:lang w:val="en-US" w:eastAsia="zh-CN" w:bidi="ar"/>
        </w:rPr>
        <w:t>2021年预算数为17.83万元，比上年预算数减少5.3万元。</w:t>
      </w:r>
      <w:r>
        <w:rPr>
          <w:rFonts w:hint="eastAsia" w:ascii="仿宋_GB2312" w:hAnsi="黑体" w:eastAsia="仿宋_GB2312"/>
          <w:sz w:val="32"/>
          <w:szCs w:val="32"/>
          <w:highlight w:val="none"/>
          <w:lang w:eastAsia="zh-CN"/>
        </w:rPr>
        <w:t>主要是</w:t>
      </w:r>
      <w:r>
        <w:rPr>
          <w:rFonts w:hint="eastAsia" w:ascii="仿宋_GB2312" w:hAnsi="黑体" w:eastAsia="仿宋_GB2312"/>
          <w:sz w:val="32"/>
          <w:szCs w:val="32"/>
          <w:lang w:eastAsia="zh-CN"/>
        </w:rPr>
        <w:t>在编人员减少，</w:t>
      </w:r>
      <w:r>
        <w:rPr>
          <w:rFonts w:hint="eastAsia" w:ascii="仿宋_GB2312" w:hAnsi="黑体" w:eastAsia="仿宋_GB2312"/>
          <w:sz w:val="32"/>
          <w:szCs w:val="32"/>
          <w:highlight w:val="none"/>
          <w:lang w:val="en-US" w:eastAsia="zh-CN"/>
        </w:rPr>
        <w:t>人员调资基数变动</w:t>
      </w:r>
      <w:r>
        <w:rPr>
          <w:rFonts w:hint="eastAsia" w:ascii="仿宋_GB2312" w:hAnsi="黑体" w:eastAsia="仿宋_GB2312"/>
          <w:sz w:val="32"/>
          <w:szCs w:val="32"/>
          <w:lang w:eastAsia="zh-CN"/>
        </w:rPr>
        <w:t>。</w:t>
      </w:r>
    </w:p>
    <w:p>
      <w:pPr>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三、关于</w:t>
      </w:r>
      <w:r>
        <w:rPr>
          <w:rFonts w:hint="eastAsia" w:ascii="黑体" w:hAnsi="黑体" w:eastAsia="黑体"/>
          <w:sz w:val="32"/>
          <w:szCs w:val="32"/>
          <w:lang w:eastAsia="zh-CN"/>
        </w:rPr>
        <w:t>三亚市天涯区民政局</w:t>
      </w:r>
      <w:r>
        <w:rPr>
          <w:rFonts w:hint="eastAsia" w:ascii="黑体" w:hAnsi="黑体" w:eastAsia="黑体"/>
          <w:sz w:val="32"/>
          <w:szCs w:val="32"/>
        </w:rPr>
        <w:t>部门</w:t>
      </w:r>
      <w:r>
        <w:rPr>
          <w:rFonts w:hint="eastAsia" w:ascii="黑体" w:hAnsi="黑体" w:eastAsia="黑体"/>
          <w:sz w:val="32"/>
          <w:szCs w:val="32"/>
          <w:lang w:val="en-US" w:eastAsia="zh-CN"/>
        </w:rPr>
        <w:t>2021</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三亚市天涯区民政局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 xml:space="preserve"> 4680.87</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 xml:space="preserve"> 4671.87</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绩效工资、机关事业单位基本养老保险缴费、城镇职工基本医疗保险缴费、公务员医疗补助缴费、其</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住房公积金、医疗费、其他工资福利支出、邮电费、其他交通费用、奖励金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9</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培训费、工会经费、公务用车运行维护费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三亚市天涯区民政局</w:t>
      </w:r>
      <w:r>
        <w:rPr>
          <w:rFonts w:hint="eastAsia" w:ascii="黑体" w:hAnsi="黑体" w:eastAsia="黑体"/>
          <w:sz w:val="32"/>
          <w:szCs w:val="32"/>
        </w:rPr>
        <w:t>部门</w:t>
      </w:r>
      <w:r>
        <w:rPr>
          <w:rFonts w:hint="eastAsia" w:ascii="黑体" w:hAnsi="黑体" w:eastAsia="黑体"/>
          <w:sz w:val="32"/>
          <w:szCs w:val="32"/>
          <w:lang w:val="en-US" w:eastAsia="zh-CN"/>
        </w:rPr>
        <w:t>2021</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三亚市天涯区民政局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仿宋_GB2312" w:hAnsi="黑体" w:eastAsia="仿宋_GB2312" w:cs="仿宋_GB2312"/>
          <w:sz w:val="32"/>
          <w:szCs w:val="32"/>
          <w:lang w:val="en-US" w:eastAsia="zh-CN"/>
        </w:rPr>
        <w:t>3.31</w:t>
      </w:r>
      <w:r>
        <w:rPr>
          <w:rFonts w:ascii="Times New Roman" w:hAnsi="Times New Roman" w:eastAsia="仿宋_GB2312" w:cs="Times New Roman"/>
          <w:sz w:val="32"/>
          <w:shd w:val="clear" w:color="auto" w:fill="FFFFFF"/>
        </w:rPr>
        <w:t>%。</w:t>
      </w:r>
      <w:r>
        <w:rPr>
          <w:rFonts w:ascii="Times New Roman" w:hAnsi="Times New Roman" w:eastAsia="仿宋_GB2312" w:cs="Times New Roman"/>
          <w:color w:val="auto"/>
          <w:sz w:val="32"/>
        </w:rPr>
        <w:t>增长的</w:t>
      </w:r>
      <w:r>
        <w:rPr>
          <w:rFonts w:ascii="Times New Roman" w:hAnsi="Times New Roman" w:eastAsia="仿宋_GB2312" w:cs="Times New Roman"/>
          <w:color w:val="auto"/>
          <w:sz w:val="32"/>
          <w:shd w:val="clear" w:color="auto" w:fill="FFFFFF"/>
        </w:rPr>
        <w:t>主要原因包括：</w:t>
      </w:r>
      <w:r>
        <w:rPr>
          <w:rFonts w:hint="eastAsia" w:ascii="Times New Roman" w:hAnsi="Times New Roman" w:eastAsia="仿宋_GB2312" w:cs="Times New Roman"/>
          <w:color w:val="auto"/>
          <w:sz w:val="32"/>
          <w:shd w:val="clear" w:color="auto" w:fill="FFFFFF"/>
          <w:lang w:val="en-US" w:eastAsia="zh-CN"/>
        </w:rPr>
        <w:t>公车使用年限长，维护成本高</w:t>
      </w:r>
      <w:r>
        <w:rPr>
          <w:rFonts w:hint="eastAsia" w:ascii="Times New Roman" w:hAnsi="Times New Roman" w:eastAsia="仿宋_GB2312" w:cs="Times New Roman"/>
          <w:color w:val="auto"/>
          <w:sz w:val="32"/>
          <w:shd w:val="clear" w:color="auto" w:fill="FFFFFF"/>
        </w:rPr>
        <w:t>。公</w:t>
      </w:r>
      <w:r>
        <w:rPr>
          <w:rFonts w:hint="eastAsia" w:ascii="Times New Roman" w:hAnsi="Times New Roman" w:eastAsia="仿宋_GB2312" w:cs="Times New Roman"/>
          <w:sz w:val="32"/>
          <w:shd w:val="clear" w:color="auto" w:fill="FFFFFF"/>
        </w:rPr>
        <w:t>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三亚市天涯区民政局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仿宋_GB2312" w:hAnsi="黑体" w:eastAsia="仿宋_GB2312" w:cs="Times New Roman"/>
          <w:sz w:val="32"/>
          <w:szCs w:val="32"/>
        </w:rPr>
      </w:pPr>
      <w:r>
        <w:rPr>
          <w:rFonts w:ascii="Times New Roman" w:hAnsi="Times New Roman" w:eastAsia="仿宋_GB2312" w:cs="Times New Roman"/>
          <w:sz w:val="32"/>
          <w:shd w:val="clear" w:color="auto" w:fill="FFFFFF"/>
        </w:rPr>
        <w:t xml:space="preserve">    </w:t>
      </w:r>
      <w:r>
        <w:rPr>
          <w:rFonts w:ascii="仿宋_GB2312" w:hAnsi="黑体" w:eastAsia="仿宋_GB2312" w:cs="Times New Roman"/>
          <w:sz w:val="32"/>
          <w:szCs w:val="32"/>
        </w:rPr>
        <w:t>因公出国（境）经费</w:t>
      </w:r>
      <w:r>
        <w:rPr>
          <w:rFonts w:hint="eastAsia" w:ascii="仿宋_GB2312" w:hAnsi="黑体" w:eastAsia="仿宋_GB2312" w:cs="Times New Roman"/>
          <w:sz w:val="32"/>
          <w:szCs w:val="32"/>
          <w:lang w:val="en-US" w:eastAsia="zh-CN"/>
        </w:rPr>
        <w:t>0</w:t>
      </w:r>
      <w:r>
        <w:rPr>
          <w:rFonts w:hint="eastAsia" w:ascii="仿宋_GB2312" w:hAnsi="黑体" w:eastAsia="仿宋_GB2312" w:cs="Times New Roman"/>
          <w:sz w:val="32"/>
          <w:szCs w:val="32"/>
        </w:rPr>
        <w:t>万元</w:t>
      </w:r>
      <w:r>
        <w:rPr>
          <w:rFonts w:ascii="仿宋_GB2312" w:hAnsi="黑体" w:eastAsia="仿宋_GB2312" w:cs="Times New Roman"/>
          <w:sz w:val="32"/>
          <w:szCs w:val="32"/>
        </w:rPr>
        <w:t>，与</w:t>
      </w:r>
      <w:r>
        <w:rPr>
          <w:rFonts w:hint="eastAsia" w:ascii="仿宋_GB2312" w:hAnsi="黑体" w:eastAsia="仿宋_GB2312" w:cs="Times New Roman"/>
          <w:sz w:val="32"/>
          <w:szCs w:val="32"/>
        </w:rPr>
        <w:t>上</w:t>
      </w:r>
      <w:r>
        <w:rPr>
          <w:rFonts w:ascii="仿宋_GB2312" w:hAnsi="黑体" w:eastAsia="仿宋_GB2312" w:cs="Times New Roman"/>
          <w:sz w:val="32"/>
          <w:szCs w:val="32"/>
        </w:rPr>
        <w:t>年预算持平</w:t>
      </w:r>
      <w:r>
        <w:rPr>
          <w:rFonts w:hint="eastAsia" w:ascii="仿宋_GB2312" w:hAnsi="黑体" w:eastAsia="仿宋_GB2312" w:cs="Times New Roman"/>
          <w:sz w:val="32"/>
          <w:szCs w:val="32"/>
          <w:lang w:eastAsia="zh-CN"/>
        </w:rPr>
        <w:t>。</w:t>
      </w:r>
      <w:r>
        <w:rPr>
          <w:rFonts w:ascii="仿宋_GB2312" w:hAnsi="黑体" w:eastAsia="仿宋_GB2312" w:cs="Times New Roman"/>
          <w:sz w:val="32"/>
          <w:szCs w:val="32"/>
        </w:rPr>
        <w:t>公务用车购置及运行费</w:t>
      </w:r>
      <w:r>
        <w:rPr>
          <w:rFonts w:hint="eastAsia" w:ascii="仿宋_GB2312" w:hAnsi="黑体" w:eastAsia="仿宋_GB2312" w:cs="Times New Roman"/>
          <w:sz w:val="32"/>
          <w:szCs w:val="32"/>
          <w:lang w:val="en-US" w:eastAsia="zh-CN"/>
        </w:rPr>
        <w:t>0</w:t>
      </w:r>
      <w:r>
        <w:rPr>
          <w:rFonts w:hint="eastAsia" w:ascii="仿宋_GB2312" w:hAnsi="黑体" w:eastAsia="仿宋_GB2312" w:cs="Times New Roman"/>
          <w:sz w:val="32"/>
          <w:szCs w:val="32"/>
        </w:rPr>
        <w:t>万元（其中，</w:t>
      </w:r>
      <w:r>
        <w:rPr>
          <w:rFonts w:ascii="仿宋_GB2312" w:hAnsi="黑体" w:eastAsia="仿宋_GB2312" w:cs="Times New Roman"/>
          <w:sz w:val="32"/>
          <w:szCs w:val="32"/>
        </w:rPr>
        <w:t>公务用车购置</w:t>
      </w:r>
      <w:r>
        <w:rPr>
          <w:rFonts w:hint="eastAsia" w:ascii="仿宋_GB2312" w:hAnsi="黑体" w:eastAsia="仿宋_GB2312" w:cs="Times New Roman"/>
          <w:sz w:val="32"/>
          <w:szCs w:val="32"/>
        </w:rPr>
        <w:t>费</w:t>
      </w:r>
      <w:r>
        <w:rPr>
          <w:rFonts w:hint="eastAsia" w:ascii="仿宋_GB2312" w:hAnsi="黑体" w:eastAsia="仿宋_GB2312" w:cs="Times New Roman"/>
          <w:sz w:val="32"/>
          <w:szCs w:val="32"/>
          <w:lang w:val="en-US" w:eastAsia="zh-CN"/>
        </w:rPr>
        <w:t>0</w:t>
      </w:r>
      <w:r>
        <w:rPr>
          <w:rFonts w:hint="eastAsia" w:ascii="仿宋_GB2312" w:hAnsi="黑体" w:eastAsia="仿宋_GB2312" w:cs="Times New Roman"/>
          <w:sz w:val="32"/>
          <w:szCs w:val="32"/>
        </w:rPr>
        <w:t>万元，公务用车</w:t>
      </w:r>
      <w:r>
        <w:rPr>
          <w:rFonts w:ascii="仿宋_GB2312" w:hAnsi="黑体" w:eastAsia="仿宋_GB2312" w:cs="Times New Roman"/>
          <w:sz w:val="32"/>
          <w:szCs w:val="32"/>
        </w:rPr>
        <w:t>运行费</w:t>
      </w:r>
      <w:r>
        <w:rPr>
          <w:rFonts w:hint="eastAsia" w:ascii="仿宋_GB2312" w:hAnsi="黑体" w:eastAsia="仿宋_GB2312" w:cs="Times New Roman"/>
          <w:sz w:val="32"/>
          <w:szCs w:val="32"/>
          <w:lang w:val="en-US" w:eastAsia="zh-CN"/>
        </w:rPr>
        <w:t>0</w:t>
      </w:r>
      <w:r>
        <w:rPr>
          <w:rFonts w:hint="eastAsia" w:ascii="仿宋_GB2312" w:hAnsi="黑体" w:eastAsia="仿宋_GB2312" w:cs="Times New Roman"/>
          <w:sz w:val="32"/>
          <w:szCs w:val="32"/>
        </w:rPr>
        <w:t>万元）</w:t>
      </w:r>
      <w:r>
        <w:rPr>
          <w:rFonts w:ascii="仿宋_GB2312" w:hAnsi="黑体" w:eastAsia="仿宋_GB2312" w:cs="Times New Roman"/>
          <w:sz w:val="32"/>
          <w:szCs w:val="32"/>
        </w:rPr>
        <w:t>，与</w:t>
      </w:r>
      <w:r>
        <w:rPr>
          <w:rFonts w:hint="eastAsia" w:ascii="仿宋_GB2312" w:hAnsi="黑体" w:eastAsia="仿宋_GB2312" w:cs="Times New Roman"/>
          <w:sz w:val="32"/>
          <w:szCs w:val="32"/>
        </w:rPr>
        <w:t>上</w:t>
      </w:r>
      <w:r>
        <w:rPr>
          <w:rFonts w:ascii="仿宋_GB2312" w:hAnsi="黑体" w:eastAsia="仿宋_GB2312" w:cs="Times New Roman"/>
          <w:sz w:val="32"/>
          <w:szCs w:val="32"/>
        </w:rPr>
        <w:t>年预算持平</w:t>
      </w:r>
      <w:r>
        <w:rPr>
          <w:rFonts w:hint="eastAsia" w:ascii="仿宋_GB2312" w:hAnsi="黑体" w:eastAsia="仿宋_GB2312" w:cs="Times New Roman"/>
          <w:sz w:val="32"/>
          <w:szCs w:val="32"/>
          <w:lang w:eastAsia="zh-CN"/>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w:t>
      </w:r>
      <w:r>
        <w:rPr>
          <w:rFonts w:ascii="仿宋_GB2312" w:hAnsi="黑体" w:eastAsia="仿宋_GB2312" w:cs="Times New Roman"/>
          <w:sz w:val="32"/>
          <w:szCs w:val="32"/>
        </w:rPr>
        <w:t>万元，与</w:t>
      </w:r>
      <w:r>
        <w:rPr>
          <w:rFonts w:hint="eastAsia" w:ascii="仿宋_GB2312" w:hAnsi="黑体" w:eastAsia="仿宋_GB2312" w:cs="Times New Roman"/>
          <w:sz w:val="32"/>
          <w:szCs w:val="32"/>
        </w:rPr>
        <w:t>上</w:t>
      </w:r>
      <w:r>
        <w:rPr>
          <w:rFonts w:ascii="仿宋_GB2312" w:hAnsi="黑体" w:eastAsia="仿宋_GB2312" w:cs="Times New Roman"/>
          <w:sz w:val="32"/>
          <w:szCs w:val="32"/>
        </w:rPr>
        <w:t>年预算持平</w:t>
      </w:r>
      <w:r>
        <w:rPr>
          <w:rFonts w:hint="eastAsia" w:ascii="仿宋_GB2312" w:hAnsi="黑体" w:eastAsia="仿宋_GB2312" w:cs="Times New Roman"/>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三亚市天涯区民政局</w:t>
      </w:r>
      <w:r>
        <w:rPr>
          <w:rFonts w:hint="eastAsia" w:ascii="黑体" w:hAnsi="黑体" w:eastAsia="黑体"/>
          <w:sz w:val="32"/>
          <w:szCs w:val="32"/>
        </w:rPr>
        <w:t>部门</w:t>
      </w:r>
      <w:r>
        <w:rPr>
          <w:rFonts w:hint="eastAsia" w:ascii="黑体" w:hAnsi="黑体" w:eastAsia="黑体"/>
          <w:sz w:val="32"/>
          <w:szCs w:val="32"/>
          <w:lang w:val="en-US" w:eastAsia="zh-CN"/>
        </w:rPr>
        <w:t>2021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eastAsia="zh-CN"/>
        </w:rPr>
        <w:t>三亚市天涯区民政局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2021</w:t>
      </w:r>
      <w:r>
        <w:rPr>
          <w:rFonts w:hint="eastAsia" w:ascii="仿宋_GB2312" w:hAnsi="黑体" w:eastAsia="仿宋_GB2312" w:cs="仿宋_GB2312"/>
          <w:sz w:val="32"/>
          <w:szCs w:val="32"/>
        </w:rPr>
        <w:t>年</w:t>
      </w:r>
      <w:r>
        <w:rPr>
          <w:rFonts w:hint="eastAsia" w:ascii="仿宋_GB2312" w:hAnsi="黑体" w:eastAsia="仿宋_GB2312"/>
          <w:sz w:val="32"/>
          <w:szCs w:val="32"/>
        </w:rPr>
        <w:t>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lang w:eastAsia="zh-CN"/>
        </w:rPr>
        <w:t>三亚市天涯区民政局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2021</w:t>
      </w:r>
      <w:r>
        <w:rPr>
          <w:rFonts w:hint="eastAsia" w:ascii="仿宋_GB2312" w:hAnsi="黑体" w:eastAsia="仿宋_GB2312" w:cs="仿宋_GB2312"/>
          <w:sz w:val="32"/>
          <w:szCs w:val="32"/>
        </w:rPr>
        <w:t>年</w:t>
      </w:r>
      <w:r>
        <w:rPr>
          <w:rFonts w:hint="eastAsia" w:ascii="仿宋_GB2312" w:hAnsi="黑体" w:eastAsia="仿宋_GB2312" w:cs="仿宋_GB2312"/>
          <w:sz w:val="32"/>
          <w:szCs w:val="32"/>
          <w:lang w:eastAsia="zh-CN"/>
        </w:rPr>
        <w:t>无</w:t>
      </w:r>
      <w:r>
        <w:rPr>
          <w:rFonts w:hint="eastAsia" w:ascii="仿宋_GB2312" w:hAnsi="黑体" w:eastAsia="仿宋_GB2312" w:cs="仿宋_GB2312"/>
          <w:sz w:val="32"/>
          <w:szCs w:val="32"/>
        </w:rPr>
        <w:t>政府性基金预算。</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800" w:firstLineChars="250"/>
        <w:rPr>
          <w:rFonts w:hint="eastAsia" w:ascii="仿宋_GB2312" w:hAnsi="黑体" w:eastAsia="仿宋_GB2312" w:cs="仿宋_GB2312"/>
          <w:sz w:val="32"/>
          <w:szCs w:val="32"/>
        </w:rPr>
      </w:pPr>
      <w:r>
        <w:rPr>
          <w:rFonts w:hint="eastAsia" w:ascii="仿宋_GB2312" w:hAnsi="黑体" w:eastAsia="仿宋_GB2312" w:cs="仿宋_GB2312"/>
          <w:sz w:val="32"/>
          <w:szCs w:val="32"/>
          <w:lang w:eastAsia="zh-CN"/>
        </w:rPr>
        <w:t>三亚市天涯区民政局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2021</w:t>
      </w:r>
      <w:r>
        <w:rPr>
          <w:rFonts w:hint="eastAsia" w:ascii="仿宋_GB2312" w:hAnsi="黑体" w:eastAsia="仿宋_GB2312" w:cs="仿宋_GB2312"/>
          <w:sz w:val="32"/>
          <w:szCs w:val="32"/>
        </w:rPr>
        <w:t>年</w:t>
      </w:r>
      <w:r>
        <w:rPr>
          <w:rFonts w:hint="eastAsia" w:ascii="仿宋_GB2312" w:hAnsi="黑体" w:eastAsia="仿宋_GB2312" w:cs="仿宋_GB2312"/>
          <w:sz w:val="32"/>
          <w:szCs w:val="32"/>
          <w:lang w:eastAsia="zh-CN"/>
        </w:rPr>
        <w:t>无</w:t>
      </w:r>
      <w:r>
        <w:rPr>
          <w:rFonts w:hint="eastAsia" w:ascii="仿宋_GB2312" w:hAnsi="黑体" w:eastAsia="仿宋_GB2312" w:cs="仿宋_GB2312"/>
          <w:sz w:val="32"/>
          <w:szCs w:val="32"/>
        </w:rPr>
        <w:t>政府性基金预算。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三亚市天涯区民政局</w:t>
      </w:r>
      <w:r>
        <w:rPr>
          <w:rFonts w:hint="eastAsia" w:ascii="黑体" w:hAnsi="黑体" w:eastAsia="黑体"/>
          <w:sz w:val="32"/>
          <w:szCs w:val="32"/>
        </w:rPr>
        <w:t>部门</w:t>
      </w:r>
      <w:r>
        <w:rPr>
          <w:rFonts w:hint="eastAsia" w:ascii="黑体" w:hAnsi="黑体" w:eastAsia="黑体"/>
          <w:sz w:val="32"/>
          <w:szCs w:val="32"/>
          <w:lang w:val="en-US" w:eastAsia="zh-CN"/>
        </w:rPr>
        <w:t>2021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三亚市天涯区民政局部门</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上年结转</w:t>
      </w:r>
      <w:r>
        <w:rPr>
          <w:rFonts w:hint="eastAsia" w:ascii="仿宋_GB2312" w:hAnsi="黑体" w:eastAsia="仿宋_GB2312"/>
          <w:sz w:val="32"/>
          <w:szCs w:val="32"/>
        </w:rPr>
        <w:t>；支出包括：社会保障和就业支出、卫生健康支出、</w:t>
      </w:r>
      <w:r>
        <w:rPr>
          <w:rFonts w:hint="eastAsia" w:ascii="仿宋_GB2312" w:hAnsi="黑体" w:eastAsia="仿宋_GB2312"/>
          <w:sz w:val="32"/>
          <w:szCs w:val="32"/>
          <w:lang w:eastAsia="zh-CN"/>
        </w:rPr>
        <w:t>农林水支出、</w:t>
      </w:r>
      <w:r>
        <w:rPr>
          <w:rFonts w:hint="eastAsia" w:ascii="仿宋_GB2312" w:hAnsi="黑体" w:eastAsia="仿宋_GB2312"/>
          <w:sz w:val="32"/>
          <w:szCs w:val="32"/>
        </w:rPr>
        <w:t>住房保障支出。</w:t>
      </w:r>
      <w:r>
        <w:rPr>
          <w:rFonts w:hint="eastAsia" w:ascii="仿宋_GB2312" w:hAnsi="黑体" w:eastAsia="仿宋_GB2312" w:cs="仿宋_GB2312"/>
          <w:sz w:val="32"/>
          <w:szCs w:val="32"/>
          <w:lang w:eastAsia="zh-CN"/>
        </w:rPr>
        <w:t>三亚市天涯区民政局部门</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12801.62</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三亚市天涯区民政局</w:t>
      </w:r>
      <w:r>
        <w:rPr>
          <w:rFonts w:hint="eastAsia" w:ascii="黑体" w:hAnsi="黑体" w:eastAsia="黑体"/>
          <w:sz w:val="32"/>
          <w:szCs w:val="32"/>
        </w:rPr>
        <w:t>部门</w:t>
      </w:r>
      <w:r>
        <w:rPr>
          <w:rFonts w:hint="eastAsia" w:ascii="黑体" w:hAnsi="黑体" w:eastAsia="黑体"/>
          <w:sz w:val="32"/>
          <w:szCs w:val="32"/>
          <w:lang w:val="en-US" w:eastAsia="zh-CN"/>
        </w:rPr>
        <w:t>2021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三亚市天涯区民政局部门</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12801.62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43.43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0.34</w:t>
      </w:r>
      <w:r>
        <w:rPr>
          <w:rFonts w:hint="eastAsia" w:ascii="仿宋_GB2312" w:hAnsi="黑体" w:eastAsia="仿宋_GB2312"/>
          <w:sz w:val="32"/>
          <w:szCs w:val="32"/>
        </w:rPr>
        <w:t>%；</w:t>
      </w:r>
      <w:r>
        <w:rPr>
          <w:rFonts w:hint="eastAsia" w:ascii="仿宋_GB2312" w:hAnsi="黑体" w:eastAsia="仿宋_GB2312"/>
          <w:color w:val="auto"/>
          <w:sz w:val="32"/>
          <w:szCs w:val="32"/>
        </w:rPr>
        <w:t>经费拨款收入</w:t>
      </w:r>
      <w:r>
        <w:rPr>
          <w:rFonts w:hint="eastAsia" w:ascii="仿宋_GB2312" w:hAnsi="黑体" w:eastAsia="仿宋_GB2312" w:cs="仿宋_GB2312"/>
          <w:color w:val="auto"/>
          <w:sz w:val="32"/>
          <w:szCs w:val="32"/>
          <w:lang w:val="en-US" w:eastAsia="zh-CN"/>
        </w:rPr>
        <w:t>12758.19</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99.66</w:t>
      </w:r>
      <w:r>
        <w:rPr>
          <w:rFonts w:hint="eastAsia" w:ascii="仿宋_GB2312" w:hAnsi="黑体" w:eastAsia="仿宋_GB2312"/>
          <w:color w:val="auto"/>
          <w:sz w:val="32"/>
          <w:szCs w:val="32"/>
        </w:rPr>
        <w:t>%；政府性基金收入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%；专项收入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1046.2</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w:t>
      </w:r>
      <w:r>
        <w:rPr>
          <w:rFonts w:hint="eastAsia" w:ascii="仿宋_GB2312" w:hAnsi="宋体" w:eastAsia="仿宋_GB2312" w:cs="宋体"/>
          <w:color w:val="000000"/>
          <w:kern w:val="0"/>
          <w:sz w:val="32"/>
          <w:szCs w:val="30"/>
          <w:lang w:val="en-US" w:eastAsia="zh-CN"/>
        </w:rPr>
        <w:t>人员调资基数变动</w:t>
      </w:r>
      <w:r>
        <w:rPr>
          <w:rFonts w:hint="eastAsia" w:ascii="仿宋_GB2312" w:hAnsi="黑体" w:eastAsia="仿宋_GB2312"/>
          <w:sz w:val="32"/>
          <w:szCs w:val="32"/>
          <w:lang w:eastAsia="zh-CN"/>
        </w:rPr>
        <w:t>和工作计划调整</w:t>
      </w:r>
      <w:r>
        <w:rPr>
          <w:rFonts w:hint="eastAsia" w:ascii="仿宋_GB2312" w:hAnsi="黑体" w:eastAsia="仿宋_GB2312"/>
          <w:color w:val="auto"/>
          <w:sz w:val="32"/>
          <w:szCs w:val="32"/>
          <w:lang w:eastAsia="zh-CN"/>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olor w:val="auto"/>
          <w:sz w:val="32"/>
          <w:szCs w:val="32"/>
          <w:lang w:eastAsia="zh-CN"/>
        </w:rPr>
        <w:t>三亚市天涯区民政局</w:t>
      </w:r>
      <w:r>
        <w:rPr>
          <w:rFonts w:hint="eastAsia" w:ascii="黑体" w:hAnsi="黑体" w:eastAsia="黑体"/>
          <w:color w:val="auto"/>
          <w:sz w:val="32"/>
          <w:szCs w:val="32"/>
        </w:rPr>
        <w:t>部门</w:t>
      </w:r>
      <w:r>
        <w:rPr>
          <w:rFonts w:hint="eastAsia" w:ascii="黑体" w:hAnsi="黑体" w:eastAsia="黑体"/>
          <w:color w:val="auto"/>
          <w:sz w:val="32"/>
          <w:szCs w:val="32"/>
          <w:lang w:val="en-US" w:eastAsia="zh-CN"/>
        </w:rPr>
        <w:t>2021</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支出预算情况说明</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eastAsia="zh-CN"/>
        </w:rPr>
        <w:t>三亚市天涯区民政局部门</w:t>
      </w:r>
      <w:r>
        <w:rPr>
          <w:rFonts w:hint="eastAsia" w:ascii="仿宋_GB2312" w:hAnsi="黑体" w:eastAsia="仿宋_GB2312"/>
          <w:color w:val="auto"/>
          <w:sz w:val="32"/>
          <w:szCs w:val="32"/>
          <w:lang w:val="en-US" w:eastAsia="zh-CN"/>
        </w:rPr>
        <w:t>2021</w:t>
      </w:r>
      <w:r>
        <w:rPr>
          <w:rFonts w:hint="eastAsia" w:ascii="仿宋_GB2312" w:hAnsi="黑体" w:eastAsia="仿宋_GB2312"/>
          <w:color w:val="auto"/>
          <w:sz w:val="32"/>
          <w:szCs w:val="32"/>
        </w:rPr>
        <w:t>年支出预算</w:t>
      </w:r>
      <w:r>
        <w:rPr>
          <w:rFonts w:hint="eastAsia" w:ascii="仿宋_GB2312" w:hAnsi="黑体" w:eastAsia="仿宋_GB2312" w:cs="仿宋_GB2312"/>
          <w:sz w:val="32"/>
          <w:szCs w:val="32"/>
          <w:lang w:val="en-US" w:eastAsia="zh-CN"/>
        </w:rPr>
        <w:t>12801.62</w:t>
      </w:r>
      <w:r>
        <w:rPr>
          <w:rFonts w:hint="eastAsia" w:ascii="仿宋_GB2312" w:hAnsi="黑体" w:eastAsia="仿宋_GB2312"/>
          <w:color w:val="auto"/>
          <w:sz w:val="32"/>
          <w:szCs w:val="32"/>
        </w:rPr>
        <w:t>万元，其中：基本支出</w:t>
      </w:r>
      <w:r>
        <w:rPr>
          <w:rFonts w:hint="eastAsia" w:ascii="仿宋_GB2312" w:hAnsi="黑体" w:eastAsia="仿宋_GB2312" w:cs="仿宋_GB2312"/>
          <w:color w:val="auto"/>
          <w:sz w:val="32"/>
          <w:szCs w:val="32"/>
          <w:lang w:val="en-US" w:eastAsia="zh-CN"/>
        </w:rPr>
        <w:t xml:space="preserve"> 4680.87</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36.56</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lang w:val="en-US" w:eastAsia="zh-CN"/>
        </w:rPr>
        <w:t xml:space="preserve"> 8120.76</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63.44</w:t>
      </w:r>
      <w:r>
        <w:rPr>
          <w:rFonts w:hint="eastAsia" w:ascii="仿宋_GB2312" w:hAnsi="黑体" w:eastAsia="仿宋_GB2312"/>
          <w:color w:val="auto"/>
          <w:sz w:val="32"/>
          <w:szCs w:val="32"/>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1046.2</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w:t>
      </w:r>
      <w:r>
        <w:rPr>
          <w:rFonts w:hint="eastAsia" w:ascii="仿宋_GB2312" w:hAnsi="宋体" w:eastAsia="仿宋_GB2312" w:cs="宋体"/>
          <w:color w:val="000000"/>
          <w:kern w:val="0"/>
          <w:sz w:val="32"/>
          <w:szCs w:val="30"/>
          <w:lang w:val="en-US" w:eastAsia="zh-CN"/>
        </w:rPr>
        <w:t>人员调资基数变动</w:t>
      </w:r>
      <w:r>
        <w:rPr>
          <w:rFonts w:hint="eastAsia" w:ascii="仿宋_GB2312" w:hAnsi="黑体" w:eastAsia="仿宋_GB2312"/>
          <w:sz w:val="32"/>
          <w:szCs w:val="32"/>
          <w:lang w:eastAsia="zh-CN"/>
        </w:rPr>
        <w:t>和工作计划调整</w:t>
      </w:r>
      <w:r>
        <w:rPr>
          <w:rFonts w:hint="eastAsia" w:ascii="仿宋_GB2312" w:hAnsi="黑体" w:eastAsia="仿宋_GB2312"/>
          <w:color w:val="auto"/>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color w:val="auto"/>
          <w:sz w:val="32"/>
          <w:szCs w:val="32"/>
        </w:rPr>
        <w:t>20</w:t>
      </w:r>
      <w:r>
        <w:rPr>
          <w:rFonts w:hint="eastAsia" w:ascii="仿宋_GB2312" w:hAnsi="黑体" w:eastAsia="仿宋_GB2312" w:cs="仿宋_GB2312"/>
          <w:color w:val="auto"/>
          <w:sz w:val="32"/>
          <w:szCs w:val="32"/>
          <w:lang w:val="en-US" w:eastAsia="zh-CN"/>
        </w:rPr>
        <w:t>21</w:t>
      </w:r>
      <w:r>
        <w:rPr>
          <w:rFonts w:hint="eastAsia" w:ascii="仿宋_GB2312" w:hAnsi="黑体" w:eastAsia="仿宋_GB2312"/>
          <w:color w:val="auto"/>
          <w:sz w:val="32"/>
          <w:szCs w:val="32"/>
        </w:rPr>
        <w:t>年天涯区</w:t>
      </w:r>
      <w:r>
        <w:rPr>
          <w:rFonts w:hint="eastAsia" w:ascii="仿宋_GB2312" w:hAnsi="黑体" w:eastAsia="仿宋_GB2312"/>
          <w:color w:val="auto"/>
          <w:sz w:val="32"/>
          <w:szCs w:val="32"/>
          <w:lang w:eastAsia="zh-CN"/>
        </w:rPr>
        <w:t>民政</w:t>
      </w:r>
      <w:r>
        <w:rPr>
          <w:rFonts w:hint="eastAsia" w:ascii="仿宋_GB2312" w:hAnsi="黑体" w:eastAsia="仿宋_GB2312"/>
          <w:color w:val="auto"/>
          <w:sz w:val="32"/>
          <w:szCs w:val="32"/>
        </w:rPr>
        <w:t>局部门</w:t>
      </w:r>
      <w:r>
        <w:rPr>
          <w:rFonts w:hint="eastAsia" w:ascii="仿宋_GB2312" w:hAnsi="黑体" w:eastAsia="仿宋_GB2312" w:cs="仿宋_GB2312"/>
          <w:color w:val="auto"/>
          <w:sz w:val="32"/>
          <w:szCs w:val="32"/>
        </w:rPr>
        <w:t>本级、天涯区</w:t>
      </w:r>
      <w:r>
        <w:rPr>
          <w:rFonts w:hint="eastAsia" w:ascii="仿宋_GB2312" w:hAnsi="黑体" w:eastAsia="仿宋_GB2312" w:cs="仿宋_GB2312"/>
          <w:color w:val="auto"/>
          <w:sz w:val="32"/>
          <w:szCs w:val="32"/>
          <w:lang w:eastAsia="zh-CN"/>
        </w:rPr>
        <w:t>社区综合服务</w:t>
      </w:r>
      <w:r>
        <w:rPr>
          <w:rFonts w:hint="eastAsia" w:ascii="仿宋_GB2312" w:hAnsi="黑体" w:eastAsia="仿宋_GB2312" w:cs="仿宋_GB2312"/>
          <w:color w:val="auto"/>
          <w:sz w:val="32"/>
          <w:szCs w:val="32"/>
        </w:rPr>
        <w:t>中心的机关运行经费预算</w:t>
      </w:r>
      <w:r>
        <w:rPr>
          <w:rFonts w:hint="eastAsia" w:ascii="仿宋_GB2312" w:hAnsi="黑体" w:eastAsia="仿宋_GB2312" w:cs="仿宋_GB2312"/>
          <w:color w:val="auto"/>
          <w:sz w:val="32"/>
          <w:szCs w:val="32"/>
          <w:lang w:val="en-US" w:eastAsia="zh-CN"/>
        </w:rPr>
        <w:t>105.83</w:t>
      </w:r>
      <w:r>
        <w:rPr>
          <w:rFonts w:hint="eastAsia" w:ascii="仿宋_GB2312" w:hAnsi="黑体" w:eastAsia="仿宋_GB2312"/>
          <w:color w:val="auto"/>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rPr>
        <w:t>20</w:t>
      </w:r>
      <w:r>
        <w:rPr>
          <w:rFonts w:hint="eastAsia" w:ascii="仿宋_GB2312" w:hAnsi="黑体" w:eastAsia="仿宋_GB2312" w:cs="仿宋_GB2312"/>
          <w:color w:val="auto"/>
          <w:sz w:val="32"/>
          <w:szCs w:val="32"/>
          <w:lang w:val="en-US" w:eastAsia="zh-CN"/>
        </w:rPr>
        <w:t>21</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三亚市</w:t>
      </w:r>
      <w:r>
        <w:rPr>
          <w:rFonts w:hint="eastAsia" w:ascii="仿宋_GB2312" w:hAnsi="黑体" w:eastAsia="仿宋_GB2312"/>
          <w:color w:val="auto"/>
          <w:sz w:val="32"/>
          <w:szCs w:val="32"/>
        </w:rPr>
        <w:t>天涯区</w:t>
      </w:r>
      <w:r>
        <w:rPr>
          <w:rFonts w:hint="eastAsia" w:ascii="仿宋_GB2312" w:hAnsi="黑体" w:eastAsia="仿宋_GB2312"/>
          <w:color w:val="auto"/>
          <w:sz w:val="32"/>
          <w:szCs w:val="32"/>
          <w:lang w:eastAsia="zh-CN"/>
        </w:rPr>
        <w:t>民政</w:t>
      </w:r>
      <w:r>
        <w:rPr>
          <w:rFonts w:hint="eastAsia" w:ascii="仿宋_GB2312" w:hAnsi="黑体" w:eastAsia="仿宋_GB2312"/>
          <w:color w:val="auto"/>
          <w:sz w:val="32"/>
          <w:szCs w:val="32"/>
        </w:rPr>
        <w:t>局部门</w:t>
      </w:r>
      <w:r>
        <w:rPr>
          <w:rFonts w:hint="eastAsia" w:ascii="仿宋_GB2312" w:hAnsi="黑体" w:eastAsia="仿宋_GB2312" w:cs="仿宋_GB2312"/>
          <w:color w:val="auto"/>
          <w:sz w:val="32"/>
          <w:szCs w:val="32"/>
        </w:rPr>
        <w:t>本级及下属各预算单位政府采购预算总额</w:t>
      </w:r>
      <w:r>
        <w:rPr>
          <w:rFonts w:hint="eastAsia" w:ascii="仿宋_GB2312" w:hAnsi="黑体" w:eastAsia="仿宋_GB2312" w:cs="仿宋_GB2312"/>
          <w:color w:val="auto"/>
          <w:sz w:val="32"/>
          <w:szCs w:val="32"/>
          <w:lang w:val="en-US" w:eastAsia="zh-CN"/>
        </w:rPr>
        <w:t>58.75</w:t>
      </w:r>
      <w:r>
        <w:rPr>
          <w:rFonts w:hint="eastAsia" w:ascii="仿宋_GB2312" w:hAnsi="黑体" w:eastAsia="仿宋_GB2312"/>
          <w:color w:val="auto"/>
          <w:sz w:val="32"/>
          <w:szCs w:val="32"/>
        </w:rPr>
        <w:t>万元，其中：政府采购货物预算</w:t>
      </w:r>
      <w:r>
        <w:rPr>
          <w:rFonts w:hint="eastAsia" w:ascii="仿宋_GB2312" w:hAnsi="黑体" w:eastAsia="仿宋_GB2312"/>
          <w:color w:val="auto"/>
          <w:sz w:val="32"/>
          <w:szCs w:val="32"/>
          <w:lang w:val="en-US" w:eastAsia="zh-CN"/>
        </w:rPr>
        <w:t>8.75</w:t>
      </w:r>
      <w:r>
        <w:rPr>
          <w:rFonts w:hint="eastAsia" w:ascii="仿宋_GB2312" w:hAnsi="黑体" w:eastAsia="仿宋_GB2312"/>
          <w:color w:val="auto"/>
          <w:sz w:val="32"/>
          <w:szCs w:val="32"/>
        </w:rPr>
        <w:t>万元，政府采购工程预算</w:t>
      </w:r>
      <w:r>
        <w:rPr>
          <w:rFonts w:hint="eastAsia" w:ascii="仿宋_GB2312" w:hAnsi="黑体" w:eastAsia="仿宋_GB2312"/>
          <w:color w:val="auto"/>
          <w:sz w:val="32"/>
          <w:szCs w:val="32"/>
          <w:lang w:val="en-US" w:eastAsia="zh-CN"/>
        </w:rPr>
        <w:t>5</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w:t>
      </w:r>
      <w:r>
        <w:rPr>
          <w:rFonts w:hint="eastAsia" w:ascii="仿宋_GB2312" w:hAnsi="黑体" w:eastAsia="仿宋_GB2312"/>
          <w:sz w:val="32"/>
          <w:szCs w:val="32"/>
        </w:rPr>
        <w:t>天涯区</w:t>
      </w:r>
      <w:r>
        <w:rPr>
          <w:rFonts w:hint="eastAsia" w:ascii="仿宋_GB2312" w:hAnsi="黑体" w:eastAsia="仿宋_GB2312"/>
          <w:sz w:val="32"/>
          <w:szCs w:val="32"/>
          <w:lang w:eastAsia="zh-CN"/>
        </w:rPr>
        <w:t>民政</w:t>
      </w:r>
      <w:r>
        <w:rPr>
          <w:rFonts w:hint="eastAsia" w:ascii="仿宋_GB2312" w:hAnsi="黑体" w:eastAsia="仿宋_GB2312"/>
          <w:sz w:val="32"/>
          <w:szCs w:val="32"/>
        </w:rPr>
        <w:t>局部门</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宋体" w:eastAsia="仿宋_GB2312" w:cs="宋体"/>
          <w:color w:val="auto"/>
          <w:kern w:val="0"/>
          <w:sz w:val="32"/>
          <w:szCs w:val="30"/>
        </w:rPr>
      </w:pPr>
      <w:r>
        <w:rPr>
          <w:rFonts w:hint="eastAsia" w:ascii="仿宋_GB2312" w:hAnsi="黑体" w:eastAsia="仿宋_GB2312" w:cs="仿宋_GB2312"/>
          <w:color w:val="auto"/>
          <w:sz w:val="32"/>
          <w:szCs w:val="32"/>
          <w:lang w:val="en-US" w:eastAsia="zh-CN"/>
        </w:rPr>
        <w:t>2021</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三亚市天涯区民政局部门</w:t>
      </w:r>
      <w:r>
        <w:rPr>
          <w:rFonts w:hint="eastAsia" w:ascii="仿宋_GB2312" w:hAnsi="黑体" w:eastAsia="仿宋_GB2312"/>
          <w:color w:val="auto"/>
          <w:sz w:val="32"/>
          <w:szCs w:val="32"/>
          <w:lang w:val="en-US" w:eastAsia="zh-CN"/>
        </w:rPr>
        <w:t>33</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11500.63</w:t>
      </w:r>
      <w:r>
        <w:rPr>
          <w:rFonts w:hint="eastAsia" w:ascii="仿宋_GB2312" w:hAnsi="黑体" w:eastAsia="仿宋_GB2312"/>
          <w:color w:val="auto"/>
          <w:sz w:val="32"/>
          <w:szCs w:val="32"/>
        </w:rPr>
        <w:t>万元、政府性基金</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decorative"/>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E3CDB53"/>
    <w:multiLevelType w:val="singleLevel"/>
    <w:tmpl w:val="5E3CDB53"/>
    <w:lvl w:ilvl="0" w:tentative="0">
      <w:start w:val="3"/>
      <w:numFmt w:val="chineseCounting"/>
      <w:suff w:val="nothing"/>
      <w:lvlText w:val="（%1）"/>
      <w:lvlJc w:val="left"/>
    </w:lvl>
  </w:abstractNum>
  <w:abstractNum w:abstractNumId="5">
    <w:nsid w:val="5EFAF123"/>
    <w:multiLevelType w:val="singleLevel"/>
    <w:tmpl w:val="5EFAF123"/>
    <w:lvl w:ilvl="0" w:tentative="0">
      <w:start w:val="1"/>
      <w:numFmt w:val="chineseCounting"/>
      <w:suff w:val="nothing"/>
      <w:lvlText w:val="（%1）"/>
      <w:lvlJc w:val="left"/>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6"/>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2A5F"/>
    <w:rsid w:val="00003088"/>
    <w:rsid w:val="000366A9"/>
    <w:rsid w:val="001326C1"/>
    <w:rsid w:val="00173B57"/>
    <w:rsid w:val="001A23E1"/>
    <w:rsid w:val="001A7472"/>
    <w:rsid w:val="002530AD"/>
    <w:rsid w:val="00283E6E"/>
    <w:rsid w:val="00293316"/>
    <w:rsid w:val="002956BC"/>
    <w:rsid w:val="002A59FA"/>
    <w:rsid w:val="002E07A4"/>
    <w:rsid w:val="002E73B0"/>
    <w:rsid w:val="00324882"/>
    <w:rsid w:val="00343757"/>
    <w:rsid w:val="003847B6"/>
    <w:rsid w:val="003E4D08"/>
    <w:rsid w:val="004313AB"/>
    <w:rsid w:val="004522A5"/>
    <w:rsid w:val="00474F12"/>
    <w:rsid w:val="004A1C49"/>
    <w:rsid w:val="004B1A10"/>
    <w:rsid w:val="00517364"/>
    <w:rsid w:val="00522287"/>
    <w:rsid w:val="00525863"/>
    <w:rsid w:val="00537B3F"/>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E2FF8"/>
    <w:rsid w:val="00BE1257"/>
    <w:rsid w:val="00C91D51"/>
    <w:rsid w:val="00CA7DBE"/>
    <w:rsid w:val="00CD7757"/>
    <w:rsid w:val="00CE0C42"/>
    <w:rsid w:val="00DC65EF"/>
    <w:rsid w:val="00DD3FD8"/>
    <w:rsid w:val="00E3389C"/>
    <w:rsid w:val="00E73A4A"/>
    <w:rsid w:val="00ED50D0"/>
    <w:rsid w:val="00ED6580"/>
    <w:rsid w:val="00F442C4"/>
    <w:rsid w:val="00F91B44"/>
    <w:rsid w:val="00FB0A31"/>
    <w:rsid w:val="00FF3698"/>
    <w:rsid w:val="016A3A52"/>
    <w:rsid w:val="01BD07FA"/>
    <w:rsid w:val="0230465D"/>
    <w:rsid w:val="02B62F1C"/>
    <w:rsid w:val="02C97B79"/>
    <w:rsid w:val="02DA65B3"/>
    <w:rsid w:val="02FA2D0E"/>
    <w:rsid w:val="03037475"/>
    <w:rsid w:val="03211C77"/>
    <w:rsid w:val="03790324"/>
    <w:rsid w:val="04296207"/>
    <w:rsid w:val="04306E10"/>
    <w:rsid w:val="04D43633"/>
    <w:rsid w:val="05241EA8"/>
    <w:rsid w:val="05E47F0A"/>
    <w:rsid w:val="06405936"/>
    <w:rsid w:val="06FA47BC"/>
    <w:rsid w:val="075E6556"/>
    <w:rsid w:val="079567CA"/>
    <w:rsid w:val="081D69EA"/>
    <w:rsid w:val="09BC642E"/>
    <w:rsid w:val="0A196B8E"/>
    <w:rsid w:val="0AA676B0"/>
    <w:rsid w:val="0AAE2F1A"/>
    <w:rsid w:val="0B2B1341"/>
    <w:rsid w:val="0B72732A"/>
    <w:rsid w:val="0BDD5C93"/>
    <w:rsid w:val="0C563A3E"/>
    <w:rsid w:val="0C677FC2"/>
    <w:rsid w:val="0C8101C4"/>
    <w:rsid w:val="0D331616"/>
    <w:rsid w:val="0D3B5701"/>
    <w:rsid w:val="0D501627"/>
    <w:rsid w:val="0D510CB3"/>
    <w:rsid w:val="0DE9299A"/>
    <w:rsid w:val="0E632B36"/>
    <w:rsid w:val="0EB841C8"/>
    <w:rsid w:val="0FBF04DF"/>
    <w:rsid w:val="0FC36B24"/>
    <w:rsid w:val="113B5898"/>
    <w:rsid w:val="115C0042"/>
    <w:rsid w:val="11C73B61"/>
    <w:rsid w:val="12395150"/>
    <w:rsid w:val="12A30098"/>
    <w:rsid w:val="12A71E99"/>
    <w:rsid w:val="12B421F1"/>
    <w:rsid w:val="134C1CCA"/>
    <w:rsid w:val="13AB330E"/>
    <w:rsid w:val="13C51F0C"/>
    <w:rsid w:val="1407400E"/>
    <w:rsid w:val="14E55B6D"/>
    <w:rsid w:val="14E64E2D"/>
    <w:rsid w:val="152D51D7"/>
    <w:rsid w:val="162C1D84"/>
    <w:rsid w:val="166A4BBF"/>
    <w:rsid w:val="183A7D9C"/>
    <w:rsid w:val="18547E39"/>
    <w:rsid w:val="19091119"/>
    <w:rsid w:val="19423B71"/>
    <w:rsid w:val="195C6D6A"/>
    <w:rsid w:val="1960439B"/>
    <w:rsid w:val="19B722CA"/>
    <w:rsid w:val="1AB14431"/>
    <w:rsid w:val="1B843836"/>
    <w:rsid w:val="1BAC4B95"/>
    <w:rsid w:val="1CCD43FE"/>
    <w:rsid w:val="1CF2465E"/>
    <w:rsid w:val="1DB9020F"/>
    <w:rsid w:val="1EAC0772"/>
    <w:rsid w:val="1EE14B65"/>
    <w:rsid w:val="1F175225"/>
    <w:rsid w:val="20817A4E"/>
    <w:rsid w:val="209740A2"/>
    <w:rsid w:val="21153C81"/>
    <w:rsid w:val="21662E22"/>
    <w:rsid w:val="21EB4C6B"/>
    <w:rsid w:val="220A03B0"/>
    <w:rsid w:val="227935D8"/>
    <w:rsid w:val="22EE0126"/>
    <w:rsid w:val="230305F9"/>
    <w:rsid w:val="236314D1"/>
    <w:rsid w:val="238E6B04"/>
    <w:rsid w:val="23C70CCA"/>
    <w:rsid w:val="24A77914"/>
    <w:rsid w:val="255E10C0"/>
    <w:rsid w:val="261023DD"/>
    <w:rsid w:val="26371AA7"/>
    <w:rsid w:val="27E65002"/>
    <w:rsid w:val="28A47B28"/>
    <w:rsid w:val="28F446B1"/>
    <w:rsid w:val="29A26812"/>
    <w:rsid w:val="29C80F5C"/>
    <w:rsid w:val="29F340B8"/>
    <w:rsid w:val="2A5C5323"/>
    <w:rsid w:val="2AB20510"/>
    <w:rsid w:val="2ACB6E2A"/>
    <w:rsid w:val="2AE47C8C"/>
    <w:rsid w:val="2B0D5337"/>
    <w:rsid w:val="2BAE36B1"/>
    <w:rsid w:val="2BD063A3"/>
    <w:rsid w:val="2C13464E"/>
    <w:rsid w:val="2C3C3F57"/>
    <w:rsid w:val="2C8D3BC3"/>
    <w:rsid w:val="2E302E4B"/>
    <w:rsid w:val="2E6827FA"/>
    <w:rsid w:val="2E6E1911"/>
    <w:rsid w:val="2ECB1585"/>
    <w:rsid w:val="2F135890"/>
    <w:rsid w:val="2F1D3A39"/>
    <w:rsid w:val="2FE6656F"/>
    <w:rsid w:val="2FEF6C04"/>
    <w:rsid w:val="30293D7B"/>
    <w:rsid w:val="30BF27A0"/>
    <w:rsid w:val="30D73DD0"/>
    <w:rsid w:val="31445CFC"/>
    <w:rsid w:val="31AC016F"/>
    <w:rsid w:val="32126CD2"/>
    <w:rsid w:val="325C79F9"/>
    <w:rsid w:val="32783C54"/>
    <w:rsid w:val="32AD4DD5"/>
    <w:rsid w:val="335E20F7"/>
    <w:rsid w:val="33B1692D"/>
    <w:rsid w:val="343D7217"/>
    <w:rsid w:val="345C73F2"/>
    <w:rsid w:val="347475BE"/>
    <w:rsid w:val="348F2D82"/>
    <w:rsid w:val="349E406A"/>
    <w:rsid w:val="3543123D"/>
    <w:rsid w:val="35CA5A83"/>
    <w:rsid w:val="3616505A"/>
    <w:rsid w:val="36723776"/>
    <w:rsid w:val="367D7AE4"/>
    <w:rsid w:val="37865999"/>
    <w:rsid w:val="37BD2006"/>
    <w:rsid w:val="37BD53FC"/>
    <w:rsid w:val="37FE26B3"/>
    <w:rsid w:val="38BB2A56"/>
    <w:rsid w:val="393E78E6"/>
    <w:rsid w:val="3977042D"/>
    <w:rsid w:val="3AB951CA"/>
    <w:rsid w:val="3AE57D10"/>
    <w:rsid w:val="3B702CC1"/>
    <w:rsid w:val="3BBE77BF"/>
    <w:rsid w:val="3BE642AD"/>
    <w:rsid w:val="3BFE2953"/>
    <w:rsid w:val="3C580AF0"/>
    <w:rsid w:val="3C5C7608"/>
    <w:rsid w:val="3DD6588B"/>
    <w:rsid w:val="3E4C041F"/>
    <w:rsid w:val="3EB83565"/>
    <w:rsid w:val="3F9B06C8"/>
    <w:rsid w:val="402C3321"/>
    <w:rsid w:val="40574760"/>
    <w:rsid w:val="40A114C2"/>
    <w:rsid w:val="40E5338E"/>
    <w:rsid w:val="41280B63"/>
    <w:rsid w:val="412B4904"/>
    <w:rsid w:val="41606819"/>
    <w:rsid w:val="41910B2F"/>
    <w:rsid w:val="419C3447"/>
    <w:rsid w:val="425A71CD"/>
    <w:rsid w:val="42B81960"/>
    <w:rsid w:val="44932146"/>
    <w:rsid w:val="451B52CA"/>
    <w:rsid w:val="452650A8"/>
    <w:rsid w:val="458653D1"/>
    <w:rsid w:val="45882977"/>
    <w:rsid w:val="459036C2"/>
    <w:rsid w:val="45E80B54"/>
    <w:rsid w:val="46562DFC"/>
    <w:rsid w:val="470346D2"/>
    <w:rsid w:val="47B04A07"/>
    <w:rsid w:val="47BE47B5"/>
    <w:rsid w:val="480974DC"/>
    <w:rsid w:val="4872488F"/>
    <w:rsid w:val="498F054F"/>
    <w:rsid w:val="49D40601"/>
    <w:rsid w:val="4A40736F"/>
    <w:rsid w:val="4A4C7693"/>
    <w:rsid w:val="4A757B50"/>
    <w:rsid w:val="4B210471"/>
    <w:rsid w:val="4BF37E8D"/>
    <w:rsid w:val="4C4408C3"/>
    <w:rsid w:val="4D60180E"/>
    <w:rsid w:val="4DD5633D"/>
    <w:rsid w:val="4DE55505"/>
    <w:rsid w:val="4E47242B"/>
    <w:rsid w:val="4E835959"/>
    <w:rsid w:val="4F490495"/>
    <w:rsid w:val="4F7C3009"/>
    <w:rsid w:val="4FC7104C"/>
    <w:rsid w:val="4FD5149C"/>
    <w:rsid w:val="4FFC4D9D"/>
    <w:rsid w:val="51086791"/>
    <w:rsid w:val="511C56C8"/>
    <w:rsid w:val="51CD6A55"/>
    <w:rsid w:val="52FB7F25"/>
    <w:rsid w:val="53446616"/>
    <w:rsid w:val="541E7FE5"/>
    <w:rsid w:val="55270836"/>
    <w:rsid w:val="5545093A"/>
    <w:rsid w:val="55E30E14"/>
    <w:rsid w:val="56993FCD"/>
    <w:rsid w:val="57315F76"/>
    <w:rsid w:val="575E7041"/>
    <w:rsid w:val="57F0297E"/>
    <w:rsid w:val="582664F5"/>
    <w:rsid w:val="59542B8B"/>
    <w:rsid w:val="5A1B55CE"/>
    <w:rsid w:val="5A715379"/>
    <w:rsid w:val="5A8E72AD"/>
    <w:rsid w:val="5ABA524D"/>
    <w:rsid w:val="5B66724F"/>
    <w:rsid w:val="5B705463"/>
    <w:rsid w:val="5BDC2C25"/>
    <w:rsid w:val="5C26024E"/>
    <w:rsid w:val="5C4B6134"/>
    <w:rsid w:val="5C4E70FD"/>
    <w:rsid w:val="5CBB3BCC"/>
    <w:rsid w:val="5DA14518"/>
    <w:rsid w:val="5DC571D3"/>
    <w:rsid w:val="5E22279E"/>
    <w:rsid w:val="606E2D68"/>
    <w:rsid w:val="60DC2D40"/>
    <w:rsid w:val="61BE413C"/>
    <w:rsid w:val="61C922D1"/>
    <w:rsid w:val="62BA573C"/>
    <w:rsid w:val="62DC7B49"/>
    <w:rsid w:val="62ED22BB"/>
    <w:rsid w:val="630A10E9"/>
    <w:rsid w:val="637F2114"/>
    <w:rsid w:val="63AA5004"/>
    <w:rsid w:val="643F120F"/>
    <w:rsid w:val="654E06A9"/>
    <w:rsid w:val="66C01F8C"/>
    <w:rsid w:val="67036675"/>
    <w:rsid w:val="67202966"/>
    <w:rsid w:val="674C1693"/>
    <w:rsid w:val="685C49E2"/>
    <w:rsid w:val="68631EF8"/>
    <w:rsid w:val="687300EE"/>
    <w:rsid w:val="68DB098E"/>
    <w:rsid w:val="690A1718"/>
    <w:rsid w:val="6A313541"/>
    <w:rsid w:val="6B3C7D84"/>
    <w:rsid w:val="6B423506"/>
    <w:rsid w:val="6B45624E"/>
    <w:rsid w:val="6B9807D7"/>
    <w:rsid w:val="6B9A6CB2"/>
    <w:rsid w:val="6BCB1BAE"/>
    <w:rsid w:val="6BFE0D7C"/>
    <w:rsid w:val="6D494B92"/>
    <w:rsid w:val="6DB275C5"/>
    <w:rsid w:val="6DFA0745"/>
    <w:rsid w:val="6E481818"/>
    <w:rsid w:val="6F660718"/>
    <w:rsid w:val="6FCA5D06"/>
    <w:rsid w:val="700A554B"/>
    <w:rsid w:val="700D361B"/>
    <w:rsid w:val="703A3EA0"/>
    <w:rsid w:val="70623041"/>
    <w:rsid w:val="709D7EF1"/>
    <w:rsid w:val="70D97BB1"/>
    <w:rsid w:val="7107397B"/>
    <w:rsid w:val="71912DA4"/>
    <w:rsid w:val="71E52043"/>
    <w:rsid w:val="720858CF"/>
    <w:rsid w:val="72201275"/>
    <w:rsid w:val="722863D7"/>
    <w:rsid w:val="729053DD"/>
    <w:rsid w:val="739B72AA"/>
    <w:rsid w:val="7413000F"/>
    <w:rsid w:val="747C1A71"/>
    <w:rsid w:val="753715BA"/>
    <w:rsid w:val="75667195"/>
    <w:rsid w:val="757B5EBB"/>
    <w:rsid w:val="777F34DE"/>
    <w:rsid w:val="78197EF6"/>
    <w:rsid w:val="78CF5F87"/>
    <w:rsid w:val="79064B70"/>
    <w:rsid w:val="797B761A"/>
    <w:rsid w:val="798707DA"/>
    <w:rsid w:val="7A3708B8"/>
    <w:rsid w:val="7A474257"/>
    <w:rsid w:val="7BAC5FEF"/>
    <w:rsid w:val="7BAD66F7"/>
    <w:rsid w:val="7CE64EE0"/>
    <w:rsid w:val="7D4E42CF"/>
    <w:rsid w:val="7D657D7D"/>
    <w:rsid w:val="7DAD2936"/>
    <w:rsid w:val="7E8B518C"/>
    <w:rsid w:val="7EEC3856"/>
    <w:rsid w:val="7EF27DCD"/>
    <w:rsid w:val="7F507322"/>
    <w:rsid w:val="7F592FEA"/>
    <w:rsid w:val="7FCE48F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611</Words>
  <Characters>3484</Characters>
  <Lines>29</Lines>
  <Paragraphs>8</Paragraphs>
  <TotalTime>5</TotalTime>
  <ScaleCrop>false</ScaleCrop>
  <LinksUpToDate>false</LinksUpToDate>
  <CharactersWithSpaces>4087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cp:lastPrinted>2020-02-06T08:34:00Z</cp:lastPrinted>
  <dcterms:modified xsi:type="dcterms:W3CDTF">2021-03-09T03:55:32Z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