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ascii="宋体" w:hAnsi="宋体" w:eastAsia="宋体" w:cs="宋体"/>
          <w:sz w:val="52"/>
          <w:szCs w:val="52"/>
          <w:lang w:val="en-US" w:eastAsia="zh-CN"/>
        </w:rPr>
        <w:t>2021</w:t>
      </w:r>
      <w:r>
        <w:rPr>
          <w:rFonts w:hint="eastAsia"/>
          <w:sz w:val="52"/>
          <w:szCs w:val="52"/>
        </w:rPr>
        <w:t>年</w:t>
      </w:r>
      <w:r>
        <w:rPr>
          <w:rFonts w:hint="eastAsia"/>
          <w:sz w:val="52"/>
          <w:szCs w:val="52"/>
          <w:lang w:eastAsia="zh-CN"/>
        </w:rPr>
        <w:t>三亚市天涯区交通运输局</w:t>
      </w:r>
    </w:p>
    <w:p>
      <w:pPr>
        <w:jc w:val="center"/>
        <w:rPr>
          <w:sz w:val="52"/>
          <w:szCs w:val="52"/>
        </w:rPr>
      </w:pPr>
      <w:r>
        <w:rPr>
          <w:rFonts w:hint="eastAsia"/>
          <w:sz w:val="52"/>
          <w:szCs w:val="52"/>
        </w:rPr>
        <w:t>部门预算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sz w:val="32"/>
          <w:szCs w:val="32"/>
          <w:lang w:val="en-US" w:eastAsia="zh-CN"/>
        </w:rPr>
        <w:t>2021</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sz w:val="32"/>
          <w:szCs w:val="32"/>
          <w:lang w:val="en-US" w:eastAsia="zh-CN"/>
        </w:rPr>
        <w:t>2021</w:t>
      </w:r>
      <w:r>
        <w:rPr>
          <w:rFonts w:hint="eastAsia" w:ascii="黑体" w:hAnsi="黑体" w:eastAsia="黑体"/>
          <w:sz w:val="32"/>
          <w:szCs w:val="32"/>
        </w:rPr>
        <w:t>年部门预算情况说明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宋体" w:eastAsia="仿宋_GB2312" w:cs="宋体"/>
          <w:color w:val="000000"/>
          <w:kern w:val="0"/>
          <w:sz w:val="32"/>
          <w:szCs w:val="30"/>
        </w:rPr>
        <w:t>贯彻执行中央及省、市有关安全生产和交通运输工作的方针、政策</w:t>
      </w:r>
      <w:r>
        <w:rPr>
          <w:rFonts w:hint="eastAsia" w:ascii="仿宋_GB2312" w:hAnsi="黑体" w:eastAsia="仿宋_GB2312" w:cs="仿宋_GB2312"/>
          <w:sz w:val="32"/>
          <w:szCs w:val="32"/>
        </w:rPr>
        <w:t>，执行市委市政府、区委区政府决策部署和海南自由贸易试验区（自由贸易港）政策措施</w:t>
      </w:r>
      <w:r>
        <w:rPr>
          <w:rFonts w:hint="eastAsia" w:ascii="仿宋_GB2312" w:hAnsi="黑体" w:eastAsia="仿宋_GB2312" w:cs="仿宋_GB2312"/>
          <w:sz w:val="32"/>
          <w:szCs w:val="32"/>
          <w:lang w:val="en-US" w:eastAsia="zh-CN"/>
        </w:rPr>
        <w:t>;贯彻执行中央和省、市有关农村公路养护与管理的方针、政策；实施本区农村公路养护与管理的规划和措施。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研究拟订并组织实施全区有关交通运输工作的工作规划和措施；研究提出中国（海南）自由贸易试验区、中国特色自由贸易港有关交通运输工作方面的意见和建议。按职责权限参与拟定物流业发展规划并监督实施。</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道路运输经营市场监管工作。负责全区农村公路和行业监督管理；负责城乡客运及有关设施规划和管理工作；负责全区机动车维修经营、停车场、洗车店的行业管理；维护公路交通运输行业和城市客运行业的平等竞争秩序；引导交通运输行业优化结构、协调发展。</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负责全区农村公路建设、管理和养护工作。负责全区公路建设市场监管责任；负责全区重点公路建设和工程质量监督管理工作；负责全区公路、水路和交通运输设施的监督管理</w:t>
      </w:r>
      <w:r>
        <w:rPr>
          <w:rFonts w:hint="eastAsia" w:ascii="仿宋_GB2312" w:hAnsi="黑体" w:eastAsia="仿宋_GB2312" w:cs="仿宋_GB2312"/>
          <w:sz w:val="32"/>
          <w:szCs w:val="32"/>
          <w:lang w:eastAsia="zh-CN"/>
        </w:rPr>
        <w:t>；依法协助上级部门做好农村公路路政工作，依法做好保护路产路权和协助查处路政案件。</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依法做好农村公路养护工程的管理，依法协助上级对全区农村公路养护工程质量进行监督检查。</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依法做好农村公路及其设施的保护工作。</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lang w:eastAsia="zh-CN"/>
        </w:rPr>
        <w:t>维护农村公路养护市场秩序，加强农村公路养护管理，为农村公路养护管理提供新技术、新工艺，保证农村公路经常处于良好技术状态。</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负责交通运输领域的信息化建设和管理工作，负责信息数据的统计、分析、通报、评估。</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组织开展全区交通运输行业宣传教育培训工作。</w:t>
      </w:r>
    </w:p>
    <w:p>
      <w:pPr>
        <w:pStyle w:val="10"/>
        <w:numPr>
          <w:ilvl w:val="0"/>
          <w:numId w:val="6"/>
        </w:numPr>
        <w:ind w:left="0" w:firstLine="567" w:firstLineChars="0"/>
        <w:rPr>
          <w:rFonts w:ascii="仿宋_GB2312" w:hAnsi="黑体" w:eastAsia="仿宋_GB2312" w:cs="仿宋_GB2312"/>
          <w:sz w:val="32"/>
          <w:szCs w:val="32"/>
        </w:rPr>
      </w:pPr>
      <w:r>
        <w:rPr>
          <w:rFonts w:hint="eastAsia" w:ascii="仿宋_GB2312" w:hAnsi="黑体" w:eastAsia="仿宋_GB2312" w:cs="仿宋_GB2312"/>
          <w:sz w:val="32"/>
          <w:szCs w:val="32"/>
        </w:rPr>
        <w:t>完成区委区政府及上级部门交办的其他工作任务。</w:t>
      </w: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ind w:firstLine="800" w:firstLineChars="250"/>
        <w:jc w:val="left"/>
        <w:rPr>
          <w:rFonts w:hint="eastAsia" w:ascii="仿宋_GB2312" w:hAnsi="黑体" w:eastAsia="仿宋_GB2312" w:cs="仿宋_GB2312"/>
          <w:sz w:val="32"/>
          <w:szCs w:val="32"/>
        </w:rPr>
      </w:pPr>
      <w:r>
        <w:rPr>
          <w:rFonts w:hint="eastAsia" w:ascii="仿宋_GB2312" w:hAnsi="黑体" w:eastAsia="仿宋_GB2312" w:cs="仿宋_GB2312"/>
          <w:sz w:val="32"/>
          <w:szCs w:val="32"/>
        </w:rPr>
        <w:t>纳入</w:t>
      </w:r>
      <w:r>
        <w:rPr>
          <w:rFonts w:hint="eastAsia" w:ascii="仿宋_GB2312" w:hAnsi="黑体" w:eastAsia="仿宋_GB2312" w:cs="仿宋_GB2312"/>
          <w:sz w:val="32"/>
          <w:szCs w:val="32"/>
          <w:lang w:eastAsia="zh-CN"/>
        </w:rPr>
        <w:t>三亚市天涯区交通运输局</w:t>
      </w:r>
      <w:r>
        <w:rPr>
          <w:rFonts w:hint="eastAsia" w:ascii="仿宋_GB2312" w:hAnsi="黑体" w:eastAsia="仿宋_GB2312" w:cs="仿宋_GB2312"/>
          <w:sz w:val="32"/>
          <w:szCs w:val="32"/>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cs="仿宋_GB2312"/>
          <w:sz w:val="32"/>
          <w:szCs w:val="32"/>
        </w:rPr>
        <w:t>年部门预算编制范围的二级预算单位包括：</w:t>
      </w:r>
    </w:p>
    <w:p>
      <w:pPr>
        <w:ind w:firstLine="800" w:firstLineChars="250"/>
        <w:jc w:val="left"/>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lang w:eastAsia="zh-CN"/>
        </w:rPr>
        <w:t>三亚市天涯区交通运输局本级</w:t>
      </w:r>
    </w:p>
    <w:p>
      <w:pPr>
        <w:pStyle w:val="10"/>
        <w:numPr>
          <w:ilvl w:val="0"/>
          <w:numId w:val="0"/>
        </w:numPr>
        <w:ind w:left="800" w:leftChars="0"/>
        <w:jc w:val="left"/>
        <w:rPr>
          <w:rFonts w:ascii="仿宋_GB2312" w:hAnsi="黑体" w:eastAsia="仿宋_GB2312" w:cs="仿宋_GB2312"/>
          <w:sz w:val="32"/>
          <w:szCs w:val="32"/>
        </w:rPr>
      </w:pP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lang w:eastAsia="zh-CN"/>
        </w:rPr>
        <w:t>三亚市天涯区</w:t>
      </w:r>
      <w:r>
        <w:rPr>
          <w:rFonts w:hint="eastAsia" w:ascii="仿宋_GB2312" w:hAnsi="黑体" w:eastAsia="仿宋_GB2312" w:cs="宋体"/>
          <w:color w:val="000000"/>
          <w:kern w:val="0"/>
          <w:sz w:val="32"/>
          <w:szCs w:val="30"/>
        </w:rPr>
        <w:t>地方公路站</w:t>
      </w:r>
    </w:p>
    <w:p>
      <w:pPr>
        <w:jc w:val="center"/>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val="en-US" w:eastAsia="zh-CN"/>
        </w:rPr>
        <w:t>2021</w:t>
      </w:r>
      <w:r>
        <w:rPr>
          <w:rFonts w:hint="eastAsia" w:ascii="黑体" w:hAnsi="黑体" w:eastAsia="黑体"/>
          <w:sz w:val="32"/>
          <w:szCs w:val="32"/>
        </w:rPr>
        <w:t>年部门预算表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（此部分内容即为部门预算公开表）</w:t>
      </w:r>
    </w:p>
    <w:p>
      <w:pPr>
        <w:rPr>
          <w:rFonts w:ascii="黑体" w:hAnsi="黑体" w:eastAsia="黑体"/>
          <w:sz w:val="32"/>
          <w:szCs w:val="32"/>
        </w:rPr>
      </w:pPr>
    </w:p>
    <w:p>
      <w:pPr>
        <w:jc w:val="center"/>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val="en-US" w:eastAsia="zh-CN"/>
        </w:rPr>
        <w:t>2021</w:t>
      </w:r>
      <w:r>
        <w:rPr>
          <w:rFonts w:hint="eastAsia" w:ascii="黑体" w:hAnsi="黑体" w:eastAsia="黑体"/>
          <w:sz w:val="32"/>
          <w:szCs w:val="32"/>
        </w:rPr>
        <w:t>年部门预算情况说明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三亚市天涯区交通运输局</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财政拨款收支总预算</w:t>
      </w:r>
      <w:r>
        <w:rPr>
          <w:rFonts w:hint="eastAsia" w:ascii="仿宋_GB2312" w:hAnsi="黑体" w:eastAsia="仿宋_GB2312" w:cs="仿宋_GB2312"/>
          <w:sz w:val="32"/>
          <w:szCs w:val="32"/>
          <w:lang w:val="en-US" w:eastAsia="zh-CN"/>
        </w:rPr>
        <w:t>778.88</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778.88</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778.88</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778.88</w:t>
      </w:r>
      <w:r>
        <w:rPr>
          <w:rFonts w:hint="eastAsia" w:ascii="仿宋_GB2312" w:hAnsi="黑体" w:eastAsia="仿宋_GB2312"/>
          <w:sz w:val="32"/>
          <w:szCs w:val="32"/>
        </w:rPr>
        <w:t>万元，包括社会保障和就业支出</w:t>
      </w:r>
      <w:r>
        <w:rPr>
          <w:rFonts w:hint="eastAsia" w:ascii="仿宋_GB2312" w:hAnsi="黑体" w:eastAsia="仿宋_GB2312"/>
          <w:sz w:val="32"/>
          <w:szCs w:val="32"/>
          <w:lang w:val="en-US" w:eastAsia="zh-CN"/>
        </w:rPr>
        <w:t>42.30</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24.41</w:t>
      </w:r>
      <w:r>
        <w:rPr>
          <w:rFonts w:hint="eastAsia" w:ascii="仿宋_GB2312" w:hAnsi="黑体" w:eastAsia="仿宋_GB2312"/>
          <w:sz w:val="32"/>
          <w:szCs w:val="32"/>
        </w:rPr>
        <w:t>万元，</w:t>
      </w:r>
      <w:r>
        <w:rPr>
          <w:rFonts w:hint="eastAsia" w:ascii="仿宋_GB2312" w:hAnsi="黑体" w:eastAsia="仿宋_GB2312"/>
          <w:sz w:val="32"/>
          <w:szCs w:val="32"/>
          <w:lang w:eastAsia="zh-CN"/>
        </w:rPr>
        <w:t>农林水支出</w:t>
      </w:r>
      <w:r>
        <w:rPr>
          <w:rFonts w:hint="eastAsia" w:ascii="仿宋_GB2312" w:hAnsi="黑体" w:eastAsia="仿宋_GB2312"/>
          <w:sz w:val="32"/>
          <w:szCs w:val="32"/>
          <w:lang w:val="en-US" w:eastAsia="zh-CN"/>
        </w:rPr>
        <w:t>200万元，</w:t>
      </w:r>
      <w:r>
        <w:rPr>
          <w:rFonts w:hint="eastAsia" w:ascii="仿宋_GB2312" w:hAnsi="黑体" w:eastAsia="仿宋_GB2312"/>
          <w:sz w:val="32"/>
          <w:szCs w:val="32"/>
        </w:rPr>
        <w:t>交通运输支出</w:t>
      </w:r>
      <w:r>
        <w:rPr>
          <w:rFonts w:hint="eastAsia" w:ascii="仿宋_GB2312" w:hAnsi="黑体" w:eastAsia="仿宋_GB2312"/>
          <w:sz w:val="32"/>
          <w:szCs w:val="32"/>
          <w:lang w:val="en-US" w:eastAsia="zh-CN"/>
        </w:rPr>
        <w:t>498.14</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14.04</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三亚市天涯区交通运输局</w:t>
      </w:r>
      <w:r>
        <w:rPr>
          <w:rFonts w:hint="eastAsia" w:ascii="黑体" w:hAnsi="黑体" w:eastAsia="黑体" w:cs="Times New Roman"/>
          <w:sz w:val="32"/>
          <w:shd w:val="clear" w:color="auto" w:fill="FFFFFF"/>
          <w:lang w:eastAsia="zh-CN"/>
        </w:rPr>
        <w:t>（部门）</w:t>
      </w:r>
      <w:r>
        <w:rPr>
          <w:rFonts w:hint="eastAsia" w:ascii="黑体" w:hAnsi="黑体" w:eastAsia="黑体"/>
          <w:sz w:val="32"/>
          <w:szCs w:val="32"/>
          <w:lang w:eastAsia="zh-CN"/>
        </w:rPr>
        <w:t>2021年</w:t>
      </w:r>
      <w:r>
        <w:rPr>
          <w:rFonts w:hint="eastAsia" w:ascii="黑体" w:hAnsi="黑体" w:eastAsia="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778.88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106.35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农林水支出项目增加。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社会保障和就业（类）支出</w:t>
      </w:r>
      <w:r>
        <w:rPr>
          <w:rFonts w:hint="eastAsia" w:ascii="仿宋_GB2312" w:hAnsi="黑体" w:eastAsia="仿宋_GB2312" w:cs="仿宋_GB2312"/>
          <w:sz w:val="32"/>
          <w:szCs w:val="32"/>
          <w:lang w:val="en-US" w:eastAsia="zh-CN"/>
        </w:rPr>
        <w:t>42.30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5.43</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24.41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3.13</w:t>
      </w:r>
      <w:r>
        <w:rPr>
          <w:rFonts w:hint="eastAsia" w:ascii="仿宋_GB2312" w:hAnsi="黑体" w:eastAsia="仿宋_GB2312"/>
          <w:sz w:val="32"/>
          <w:szCs w:val="32"/>
        </w:rPr>
        <w:t>%；农林水（类）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200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25.68</w:t>
      </w:r>
      <w:r>
        <w:rPr>
          <w:rFonts w:hint="eastAsia" w:ascii="仿宋_GB2312" w:hAnsi="黑体" w:eastAsia="仿宋_GB2312"/>
          <w:sz w:val="32"/>
          <w:szCs w:val="32"/>
        </w:rPr>
        <w:t>%；</w:t>
      </w:r>
      <w:r>
        <w:rPr>
          <w:rFonts w:hint="eastAsia" w:ascii="仿宋_GB2312" w:hAnsi="黑体" w:eastAsia="仿宋_GB2312"/>
          <w:sz w:val="32"/>
          <w:szCs w:val="32"/>
          <w:lang w:eastAsia="zh-CN"/>
        </w:rPr>
        <w:t>交通运输</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498.14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63.96</w:t>
      </w:r>
      <w:r>
        <w:rPr>
          <w:rFonts w:hint="eastAsia" w:ascii="仿宋_GB2312" w:hAnsi="黑体" w:eastAsia="仿宋_GB2312"/>
          <w:sz w:val="32"/>
          <w:szCs w:val="32"/>
        </w:rPr>
        <w:t>%；住房保障</w:t>
      </w:r>
      <w:r>
        <w:rPr>
          <w:rFonts w:hint="eastAsia" w:ascii="仿宋_GB2312" w:hAnsi="黑体" w:eastAsia="仿宋_GB2312"/>
          <w:sz w:val="32"/>
          <w:szCs w:val="32"/>
          <w:lang w:eastAsia="zh-CN"/>
        </w:rPr>
        <w:t>（</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14.04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1.80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1.社会保障和就业支出（类）行政事业单位</w:t>
      </w:r>
      <w:r>
        <w:rPr>
          <w:rFonts w:hint="eastAsia" w:ascii="仿宋_GB2312" w:hAnsi="黑体" w:eastAsia="仿宋_GB2312" w:cs="仿宋_GB2312"/>
          <w:sz w:val="32"/>
          <w:szCs w:val="32"/>
          <w:lang w:eastAsia="zh-CN"/>
        </w:rPr>
        <w:t>养老支出</w:t>
      </w:r>
      <w:r>
        <w:rPr>
          <w:rFonts w:hint="eastAsia" w:ascii="仿宋_GB2312" w:hAnsi="黑体" w:eastAsia="仿宋_GB2312" w:cs="仿宋_GB2312"/>
          <w:sz w:val="32"/>
          <w:szCs w:val="32"/>
        </w:rPr>
        <w:t>（款）机关事业单位基本养老保险缴费支出（项）202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81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0.06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社会保障和就业支出（类）</w:t>
      </w:r>
      <w:r>
        <w:rPr>
          <w:rFonts w:hint="eastAsia" w:ascii="仿宋_GB2312" w:hAnsi="黑体" w:eastAsia="仿宋_GB2312" w:cs="仿宋_GB2312"/>
          <w:sz w:val="32"/>
          <w:szCs w:val="32"/>
          <w:lang w:eastAsia="zh-CN"/>
        </w:rPr>
        <w:t>就业补助</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公益性岗位补贴</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21.60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21.60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增加公益性岗位，支出增加。</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rPr>
        <w:t>社会保障和就业支出（类）抚恤（款）其他优抚支出（项）202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rPr>
        <w:t>1.8</w:t>
      </w:r>
      <w:r>
        <w:rPr>
          <w:rFonts w:hint="eastAsia" w:ascii="仿宋_GB2312" w:hAnsi="黑体" w:eastAsia="仿宋_GB2312" w:cs="仿宋_GB2312"/>
          <w:sz w:val="32"/>
          <w:szCs w:val="32"/>
          <w:lang w:val="en-US" w:eastAsia="zh-CN"/>
        </w:rPr>
        <w:t>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0.03</w:t>
      </w:r>
      <w:r>
        <w:rPr>
          <w:rFonts w:hint="eastAsia" w:ascii="仿宋_GB2312" w:hAnsi="黑体" w:eastAsia="仿宋_GB2312"/>
          <w:sz w:val="32"/>
          <w:szCs w:val="32"/>
        </w:rPr>
        <w:t>万元，主要是遗嘱人员</w:t>
      </w:r>
      <w:r>
        <w:rPr>
          <w:rFonts w:hint="eastAsia" w:ascii="仿宋_GB2312" w:hAnsi="黑体" w:eastAsia="仿宋_GB2312"/>
          <w:sz w:val="32"/>
          <w:szCs w:val="32"/>
          <w:lang w:eastAsia="zh-CN"/>
        </w:rPr>
        <w:t>生活</w:t>
      </w:r>
      <w:r>
        <w:rPr>
          <w:rFonts w:hint="eastAsia" w:ascii="仿宋_GB2312" w:hAnsi="黑体" w:eastAsia="仿宋_GB2312"/>
          <w:sz w:val="32"/>
          <w:szCs w:val="32"/>
        </w:rPr>
        <w:t>补助标准提高。</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卫生健康支出（类）行政事业单位医疗（款）行政单位医疗（项）202</w:t>
      </w:r>
      <w:r>
        <w:rPr>
          <w:rFonts w:hint="eastAsia" w:ascii="仿宋_GB2312" w:hAnsi="黑体" w:eastAsia="仿宋_GB2312"/>
          <w:sz w:val="32"/>
          <w:szCs w:val="32"/>
          <w:lang w:val="en-US" w:eastAsia="zh-CN"/>
        </w:rPr>
        <w:t>1</w:t>
      </w:r>
      <w:r>
        <w:rPr>
          <w:rFonts w:hint="eastAsia" w:ascii="仿宋_GB2312" w:hAnsi="黑体" w:eastAsia="仿宋_GB2312"/>
          <w:sz w:val="32"/>
          <w:szCs w:val="32"/>
        </w:rPr>
        <w:t>年预算数为9.9</w:t>
      </w:r>
      <w:r>
        <w:rPr>
          <w:rFonts w:hint="eastAsia" w:ascii="仿宋_GB2312" w:hAnsi="黑体" w:eastAsia="仿宋_GB2312"/>
          <w:sz w:val="32"/>
          <w:szCs w:val="32"/>
          <w:lang w:val="en-US" w:eastAsia="zh-CN"/>
        </w:rPr>
        <w:t>9</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比上年预算数同比增加</w:t>
      </w:r>
      <w:r>
        <w:rPr>
          <w:rFonts w:hint="eastAsia" w:ascii="仿宋_GB2312" w:hAnsi="黑体" w:eastAsia="仿宋_GB2312"/>
          <w:sz w:val="32"/>
          <w:szCs w:val="32"/>
          <w:lang w:val="en-US" w:eastAsia="zh-CN"/>
        </w:rPr>
        <w:t>0.03</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卫生健康支出（类）行政事业单位医疗（款）</w:t>
      </w:r>
      <w:r>
        <w:rPr>
          <w:rFonts w:hint="eastAsia" w:ascii="仿宋_GB2312" w:hAnsi="黑体" w:eastAsia="仿宋_GB2312"/>
          <w:sz w:val="32"/>
          <w:szCs w:val="32"/>
          <w:lang w:eastAsia="zh-CN"/>
        </w:rPr>
        <w:t>公务员医疗补助</w:t>
      </w:r>
      <w:r>
        <w:rPr>
          <w:rFonts w:hint="eastAsia" w:ascii="仿宋_GB2312" w:hAnsi="黑体" w:eastAsia="仿宋_GB2312"/>
          <w:sz w:val="32"/>
          <w:szCs w:val="32"/>
        </w:rPr>
        <w:t>（项）202</w:t>
      </w:r>
      <w:r>
        <w:rPr>
          <w:rFonts w:hint="eastAsia" w:ascii="仿宋_GB2312" w:hAnsi="黑体" w:eastAsia="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14.42</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1.03</w:t>
      </w:r>
      <w:r>
        <w:rPr>
          <w:rFonts w:hint="eastAsia" w:ascii="仿宋_GB2312" w:hAnsi="黑体" w:eastAsia="仿宋_GB2312"/>
          <w:sz w:val="32"/>
          <w:szCs w:val="32"/>
        </w:rPr>
        <w:t>万元，主要</w:t>
      </w:r>
      <w:r>
        <w:rPr>
          <w:rFonts w:hint="eastAsia" w:ascii="仿宋_GB2312" w:hAnsi="黑体" w:eastAsia="仿宋_GB2312"/>
          <w:sz w:val="32"/>
          <w:szCs w:val="32"/>
          <w:lang w:eastAsia="zh-CN"/>
        </w:rPr>
        <w:t>是</w:t>
      </w:r>
      <w:r>
        <w:rPr>
          <w:rFonts w:hint="eastAsia" w:ascii="仿宋_GB2312" w:hAnsi="黑体" w:eastAsia="仿宋_GB2312"/>
          <w:sz w:val="32"/>
          <w:szCs w:val="32"/>
        </w:rPr>
        <w:t>人员基本支出调整</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6.</w:t>
      </w:r>
      <w:r>
        <w:rPr>
          <w:rFonts w:hint="eastAsia" w:ascii="仿宋_GB2312" w:hAnsi="黑体" w:eastAsia="仿宋_GB2312" w:cs="仿宋_GB2312"/>
          <w:sz w:val="32"/>
          <w:szCs w:val="32"/>
          <w:lang w:eastAsia="zh-CN"/>
        </w:rPr>
        <w:t>农林水</w:t>
      </w:r>
      <w:r>
        <w:rPr>
          <w:rFonts w:hint="eastAsia" w:ascii="仿宋_GB2312" w:hAnsi="黑体" w:eastAsia="仿宋_GB2312" w:cs="仿宋_GB2312"/>
          <w:sz w:val="32"/>
          <w:szCs w:val="32"/>
        </w:rPr>
        <w:t>支出（类）</w:t>
      </w:r>
      <w:r>
        <w:rPr>
          <w:rFonts w:hint="eastAsia" w:ascii="仿宋_GB2312" w:hAnsi="黑体" w:eastAsia="仿宋_GB2312" w:cs="仿宋_GB2312"/>
          <w:sz w:val="32"/>
          <w:szCs w:val="32"/>
          <w:lang w:eastAsia="zh-CN"/>
        </w:rPr>
        <w:t>扶贫</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其他扶贫支出</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200.00</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200.00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扶贫工程支出增加</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cs="仿宋_GB2312"/>
          <w:sz w:val="32"/>
          <w:szCs w:val="32"/>
        </w:rPr>
        <w:t>交通运输支出（类）公路水路运输（款）行政运行（项）202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170.17</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26.48</w:t>
      </w:r>
      <w:r>
        <w:rPr>
          <w:rFonts w:hint="eastAsia" w:ascii="仿宋_GB2312" w:hAnsi="黑体" w:eastAsia="仿宋_GB2312"/>
          <w:sz w:val="32"/>
          <w:szCs w:val="32"/>
        </w:rPr>
        <w:t>万元，主要是人员基本支出调整。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交通运输支出（类）公路水路运输（款）一般行政管理事务（项）202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121.10</w:t>
      </w:r>
      <w:r>
        <w:rPr>
          <w:rFonts w:hint="eastAsia" w:ascii="仿宋_GB2312" w:hAnsi="黑体" w:eastAsia="仿宋_GB2312"/>
          <w:sz w:val="32"/>
          <w:szCs w:val="32"/>
        </w:rPr>
        <w:t>万元，比上年预算数同比减少</w:t>
      </w:r>
      <w:r>
        <w:rPr>
          <w:rFonts w:hint="eastAsia" w:ascii="仿宋_GB2312" w:hAnsi="黑体" w:eastAsia="仿宋_GB2312"/>
          <w:sz w:val="32"/>
          <w:szCs w:val="32"/>
          <w:lang w:val="en-US" w:eastAsia="zh-CN"/>
        </w:rPr>
        <w:t>25.59</w:t>
      </w:r>
      <w:r>
        <w:rPr>
          <w:rFonts w:hint="eastAsia" w:ascii="仿宋_GB2312" w:hAnsi="黑体" w:eastAsia="仿宋_GB2312"/>
          <w:sz w:val="32"/>
          <w:szCs w:val="32"/>
        </w:rPr>
        <w:t>万元，主要是支出功能分类调整。</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公路建设</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50</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同比持平</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10.</w:t>
      </w:r>
      <w:r>
        <w:rPr>
          <w:rFonts w:hint="eastAsia" w:ascii="仿宋_GB2312" w:hAnsi="黑体" w:eastAsia="仿宋_GB2312" w:cs="仿宋_GB2312"/>
          <w:sz w:val="32"/>
          <w:szCs w:val="32"/>
        </w:rPr>
        <w:t>交通运输支出（类）公路水路运输（款）</w:t>
      </w:r>
      <w:r>
        <w:rPr>
          <w:rFonts w:hint="eastAsia" w:ascii="仿宋_GB2312" w:hAnsi="黑体" w:eastAsia="仿宋_GB2312" w:cs="仿宋_GB2312"/>
          <w:sz w:val="32"/>
          <w:szCs w:val="32"/>
          <w:lang w:eastAsia="zh-CN"/>
        </w:rPr>
        <w:t>公路养护</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122</w:t>
      </w:r>
      <w:r>
        <w:rPr>
          <w:rFonts w:hint="eastAsia" w:ascii="仿宋_GB2312" w:hAnsi="黑体" w:eastAsia="仿宋_GB2312"/>
          <w:sz w:val="32"/>
          <w:szCs w:val="32"/>
        </w:rPr>
        <w:t>万元，比上年预算数同比减少</w:t>
      </w:r>
      <w:r>
        <w:rPr>
          <w:rFonts w:hint="eastAsia" w:ascii="仿宋_GB2312" w:hAnsi="黑体" w:eastAsia="仿宋_GB2312"/>
          <w:sz w:val="32"/>
          <w:szCs w:val="32"/>
          <w:lang w:val="en-US" w:eastAsia="zh-CN"/>
        </w:rPr>
        <w:t>78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公路养护经费核减</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11.</w:t>
      </w:r>
      <w:r>
        <w:rPr>
          <w:rFonts w:hint="eastAsia" w:ascii="仿宋_GB2312" w:hAnsi="黑体" w:eastAsia="仿宋_GB2312" w:cs="仿宋_GB2312"/>
          <w:sz w:val="32"/>
          <w:szCs w:val="32"/>
        </w:rPr>
        <w:t>交通运输支出（类）公路水路运输（款）其他公路水路运输支出（项）202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34.86</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35.14</w:t>
      </w:r>
      <w:r>
        <w:rPr>
          <w:rFonts w:hint="eastAsia" w:ascii="仿宋_GB2312" w:hAnsi="黑体" w:eastAsia="仿宋_GB2312"/>
          <w:sz w:val="32"/>
          <w:szCs w:val="32"/>
        </w:rPr>
        <w:t>万元，主要是支出功能分类调整。</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12.</w:t>
      </w:r>
      <w:r>
        <w:rPr>
          <w:rFonts w:hint="eastAsia" w:ascii="仿宋_GB2312" w:hAnsi="黑体" w:eastAsia="仿宋_GB2312" w:cs="仿宋_GB2312"/>
          <w:sz w:val="32"/>
          <w:szCs w:val="32"/>
        </w:rPr>
        <w:t>住房保障支出（类）住房改革支出（款）住房公积金（项）202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14.04</w:t>
      </w:r>
      <w:r>
        <w:rPr>
          <w:rFonts w:hint="eastAsia" w:ascii="仿宋_GB2312" w:hAnsi="黑体" w:eastAsia="仿宋_GB2312"/>
          <w:sz w:val="32"/>
          <w:szCs w:val="32"/>
        </w:rPr>
        <w:t>万元，比上年预算数同比</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2.1</w:t>
      </w:r>
      <w:r>
        <w:rPr>
          <w:rFonts w:hint="eastAsia" w:ascii="仿宋_GB2312" w:hAnsi="黑体" w:eastAsia="仿宋_GB2312"/>
          <w:sz w:val="32"/>
          <w:szCs w:val="32"/>
        </w:rPr>
        <w:t>万元，主要是人员基本支出调整。</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三亚市天涯区交通运输局（部门）2021年</w:t>
      </w:r>
      <w:r>
        <w:rPr>
          <w:rFonts w:hint="eastAsia" w:ascii="黑体" w:hAnsi="黑体" w:eastAsia="黑体"/>
          <w:sz w:val="32"/>
          <w:szCs w:val="32"/>
        </w:rPr>
        <w:t>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w:t>
      </w:r>
      <w:r>
        <w:rPr>
          <w:rFonts w:hint="eastAsia" w:ascii="仿宋_GB2312" w:hAnsi="黑体" w:eastAsia="仿宋_GB2312"/>
          <w:sz w:val="32"/>
          <w:szCs w:val="32"/>
        </w:rPr>
        <w:t>（部门）</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一般公共预算基本支出为</w:t>
      </w:r>
      <w:r>
        <w:rPr>
          <w:rFonts w:hint="eastAsia" w:ascii="仿宋_GB2312" w:hAnsi="黑体" w:eastAsia="仿宋_GB2312" w:cs="仿宋_GB2312"/>
          <w:sz w:val="32"/>
          <w:szCs w:val="32"/>
          <w:lang w:val="en-US" w:eastAsia="zh-CN"/>
        </w:rPr>
        <w:t>229.32</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222.40</w:t>
      </w:r>
      <w:r>
        <w:rPr>
          <w:rFonts w:hint="eastAsia" w:ascii="仿宋_GB2312" w:hAnsi="黑体" w:eastAsia="仿宋_GB2312"/>
          <w:sz w:val="32"/>
          <w:szCs w:val="32"/>
        </w:rPr>
        <w:t>万元，主要包括：基本工资、津贴补贴、奖金、绩效工资，机关事业单位基本养老保险缴费、城镇职工基本医疗保险缴费、公务员医疗补助缴费、其他社会保障缴费、住房公积金、医疗费、</w:t>
      </w:r>
      <w:r>
        <w:rPr>
          <w:rFonts w:hint="eastAsia" w:ascii="仿宋_GB2312" w:hAnsi="黑体" w:eastAsia="仿宋_GB2312"/>
          <w:sz w:val="32"/>
          <w:szCs w:val="32"/>
          <w:lang w:eastAsia="zh-CN"/>
        </w:rPr>
        <w:t>商品和服务支出、邮电费、其他交通费用、对个人和家庭的补助、</w:t>
      </w:r>
      <w:r>
        <w:rPr>
          <w:rFonts w:hint="eastAsia" w:ascii="仿宋_GB2312" w:hAnsi="黑体" w:eastAsia="仿宋_GB2312"/>
          <w:sz w:val="32"/>
          <w:szCs w:val="32"/>
        </w:rPr>
        <w:t>生活补助；</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6.92</w:t>
      </w:r>
      <w:r>
        <w:rPr>
          <w:rFonts w:hint="eastAsia" w:ascii="仿宋_GB2312" w:hAnsi="黑体" w:eastAsia="仿宋_GB2312"/>
          <w:sz w:val="32"/>
          <w:szCs w:val="32"/>
        </w:rPr>
        <w:t>万元，主要包括：</w:t>
      </w:r>
      <w:r>
        <w:rPr>
          <w:rFonts w:hint="eastAsia" w:ascii="仿宋_GB2312" w:hAnsi="黑体" w:eastAsia="仿宋_GB2312"/>
          <w:sz w:val="32"/>
          <w:szCs w:val="32"/>
          <w:lang w:eastAsia="zh-CN"/>
        </w:rPr>
        <w:t>商品和服务支出、</w:t>
      </w:r>
      <w:r>
        <w:rPr>
          <w:rFonts w:hint="eastAsia" w:ascii="仿宋_GB2312" w:hAnsi="黑体" w:eastAsia="仿宋_GB2312"/>
          <w:sz w:val="32"/>
          <w:szCs w:val="32"/>
        </w:rPr>
        <w:t>办公费、</w:t>
      </w:r>
      <w:r>
        <w:rPr>
          <w:rFonts w:hint="eastAsia" w:ascii="仿宋_GB2312" w:hAnsi="黑体" w:eastAsia="仿宋_GB2312"/>
          <w:sz w:val="32"/>
          <w:szCs w:val="32"/>
          <w:lang w:eastAsia="zh-CN"/>
        </w:rPr>
        <w:t>培训费、工会经</w:t>
      </w:r>
      <w:r>
        <w:rPr>
          <w:rFonts w:hint="eastAsia" w:ascii="仿宋_GB2312" w:hAnsi="黑体" w:eastAsia="仿宋_GB2312"/>
          <w:sz w:val="32"/>
          <w:szCs w:val="32"/>
        </w:rPr>
        <w:t>费、</w:t>
      </w:r>
      <w:r>
        <w:rPr>
          <w:rFonts w:hint="eastAsia" w:ascii="仿宋_GB2312" w:hAnsi="黑体" w:eastAsia="仿宋_GB2312"/>
          <w:sz w:val="32"/>
          <w:szCs w:val="32"/>
          <w:lang w:eastAsia="zh-CN"/>
        </w:rPr>
        <w:t>公务用车运行维护费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三亚市天涯区交通运输局（部门）2021年</w:t>
      </w:r>
      <w:r>
        <w:rPr>
          <w:rFonts w:hint="eastAsia" w:ascii="黑体" w:hAnsi="黑体" w:eastAsia="黑体" w:cs="Times New Roman"/>
          <w:sz w:val="32"/>
          <w:shd w:val="clear" w:color="auto" w:fill="FFFFFF"/>
        </w:rPr>
        <w:t>“</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三亚市天涯区交通运输局（部门）</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2021年</w:t>
      </w:r>
      <w:r>
        <w:rPr>
          <w:rFonts w:ascii="Times New Roman" w:hAnsi="Times New Roman" w:eastAsia="仿宋_GB2312" w:cs="Times New Roman"/>
          <w:sz w:val="32"/>
          <w:shd w:val="clear" w:color="auto" w:fill="FFFFFF"/>
        </w:rPr>
        <w:t>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年预算增长</w:t>
      </w:r>
      <w:r>
        <w:rPr>
          <w:rFonts w:hint="eastAsia" w:ascii="仿宋_GB2312" w:hAnsi="黑体" w:eastAsia="仿宋_GB2312" w:cs="仿宋_GB2312"/>
          <w:sz w:val="32"/>
          <w:szCs w:val="32"/>
          <w:lang w:val="en-US" w:eastAsia="zh-CN"/>
        </w:rPr>
        <w:t>3.31</w:t>
      </w:r>
      <w:r>
        <w:rPr>
          <w:rFonts w:ascii="Times New Roman" w:hAnsi="Times New Roman" w:eastAsia="仿宋_GB2312" w:cs="Times New Roman"/>
          <w:sz w:val="32"/>
          <w:shd w:val="clear" w:color="auto" w:fill="FFFFFF"/>
        </w:rPr>
        <w:t>%。</w:t>
      </w:r>
      <w:bookmarkStart w:id="0" w:name="_GoBack"/>
      <w:r>
        <w:rPr>
          <w:rFonts w:ascii="Times New Roman" w:hAnsi="Times New Roman" w:eastAsia="仿宋_GB2312" w:cs="Times New Roman"/>
          <w:sz w:val="32"/>
        </w:rPr>
        <w:t>增长的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主要因为是公车使用年限长，维护成本高。</w:t>
      </w:r>
      <w:bookmarkEnd w:id="0"/>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三亚市天涯区交通运输局（部门）</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eastAsia="zh-CN"/>
        </w:rPr>
        <w:t>2021年</w:t>
      </w:r>
      <w:r>
        <w:rPr>
          <w:rFonts w:ascii="Times New Roman" w:hAnsi="Times New Roman" w:eastAsia="仿宋_GB2312" w:cs="Times New Roman"/>
          <w:sz w:val="32"/>
          <w:shd w:val="clear" w:color="auto" w:fill="FFFFFF"/>
        </w:rPr>
        <w:t>出国计划，拟安排出国（境）组</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三亚市天涯区交通运输局（部门）2021年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三亚市天涯区交通运输局（部门）</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科学技术支出（类）支出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万元；文化体育与传媒支出（类）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万元；社会保障和就业支出（类）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万元；节能环保（类）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 科学技术支出（类）核电站乏燃料处理处置基金支出（款）乏燃料运输（项）</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科学技术支出（类）核电站乏燃料处理处置基金支出（款）乏燃料离堆贮存（项）</w:t>
      </w:r>
      <w:r>
        <w:rPr>
          <w:rFonts w:hint="eastAsia" w:ascii="仿宋_GB2312" w:hAnsi="黑体" w:eastAsia="仿宋_GB2312" w:cs="仿宋_GB2312"/>
          <w:sz w:val="32"/>
          <w:szCs w:val="32"/>
          <w:lang w:eastAsia="zh-CN"/>
        </w:rPr>
        <w:t>2021年</w:t>
      </w:r>
      <w:r>
        <w:rPr>
          <w:rFonts w:hint="eastAsia" w:ascii="仿宋_GB2312" w:hAnsi="黑体" w:eastAsia="仿宋_GB2312"/>
          <w:sz w:val="32"/>
          <w:szCs w:val="32"/>
        </w:rPr>
        <w:t>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三亚市天涯区交通运输局（部门）2021年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三亚市天涯区交通运输局（部门）</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；支出包括：社会保障和就业支出，卫生健康支出，</w:t>
      </w:r>
      <w:r>
        <w:rPr>
          <w:rFonts w:hint="eastAsia" w:ascii="仿宋_GB2312" w:hAnsi="黑体" w:eastAsia="仿宋_GB2312"/>
          <w:sz w:val="32"/>
          <w:szCs w:val="32"/>
          <w:lang w:eastAsia="zh-CN"/>
        </w:rPr>
        <w:t>农林水支出，</w:t>
      </w:r>
      <w:r>
        <w:rPr>
          <w:rFonts w:hint="eastAsia" w:ascii="仿宋_GB2312" w:hAnsi="黑体" w:eastAsia="仿宋_GB2312"/>
          <w:sz w:val="32"/>
          <w:szCs w:val="32"/>
        </w:rPr>
        <w:t>交通运输支出，住房保障支出。</w:t>
      </w:r>
      <w:r>
        <w:rPr>
          <w:rFonts w:hint="eastAsia" w:ascii="仿宋_GB2312" w:hAnsi="黑体" w:eastAsia="仿宋_GB2312" w:cs="仿宋_GB2312"/>
          <w:sz w:val="32"/>
          <w:szCs w:val="32"/>
          <w:lang w:eastAsia="zh-CN"/>
        </w:rPr>
        <w:t>三亚市天涯区交通运输局（部门）2021年</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792.56</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hd w:val="clear" w:color="auto" w:fill="FFFFFF"/>
          <w:lang w:eastAsia="zh-CN"/>
        </w:rPr>
        <w:t>三亚市天涯区交通运输局（部门）2021年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三亚市天涯区交通运输局（部门）2021年</w:t>
      </w:r>
      <w:r>
        <w:rPr>
          <w:rFonts w:hint="eastAsia" w:ascii="仿宋_GB2312" w:hAnsi="黑体" w:eastAsia="仿宋_GB2312"/>
          <w:sz w:val="32"/>
          <w:szCs w:val="32"/>
        </w:rPr>
        <w:t>收入预算</w:t>
      </w:r>
      <w:r>
        <w:rPr>
          <w:rFonts w:hint="eastAsia" w:ascii="仿宋_GB2312" w:hAnsi="黑体" w:eastAsia="仿宋_GB2312" w:cs="仿宋_GB2312"/>
          <w:sz w:val="32"/>
          <w:szCs w:val="32"/>
          <w:lang w:val="en-US" w:eastAsia="zh-CN"/>
        </w:rPr>
        <w:t>792.57</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13.68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1.73</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778.88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98.27</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120.04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农林水支出项目收入增加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hd w:val="clear" w:color="auto" w:fill="FFFFFF"/>
          <w:lang w:eastAsia="zh-CN"/>
        </w:rPr>
        <w:t>三亚市天涯区交通运输局（部门）2021年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三亚市天涯区交通运输局（部门）2021年</w:t>
      </w:r>
      <w:r>
        <w:rPr>
          <w:rFonts w:hint="eastAsia" w:ascii="仿宋_GB2312" w:hAnsi="黑体" w:eastAsia="仿宋_GB2312"/>
          <w:sz w:val="32"/>
          <w:szCs w:val="32"/>
        </w:rPr>
        <w:t>支出预算</w:t>
      </w:r>
      <w:r>
        <w:rPr>
          <w:rFonts w:hint="eastAsia" w:ascii="仿宋_GB2312" w:hAnsi="黑体" w:eastAsia="仿宋_GB2312"/>
          <w:sz w:val="32"/>
          <w:szCs w:val="32"/>
          <w:lang w:val="en-US" w:eastAsia="zh-CN"/>
        </w:rPr>
        <w:t>792.57</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229.32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28.93</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563.25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71.07</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120.04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农林水支出增加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w:t>
      </w:r>
      <w:r>
        <w:rPr>
          <w:rFonts w:hint="eastAsia" w:ascii="楷体" w:hAnsi="楷体" w:eastAsia="楷体"/>
          <w:color w:val="000000" w:themeColor="text1"/>
          <w:sz w:val="32"/>
          <w:szCs w:val="32"/>
        </w:rPr>
        <w:t>）机关运行经费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2021年三亚市天涯区交通运输局</w:t>
      </w:r>
      <w:r>
        <w:rPr>
          <w:rFonts w:hint="eastAsia" w:ascii="仿宋_GB2312" w:hAnsi="黑体" w:eastAsia="仿宋_GB2312" w:cs="仿宋_GB2312"/>
          <w:sz w:val="32"/>
          <w:szCs w:val="32"/>
        </w:rPr>
        <w:t>本级和三亚市天涯区地方公路站的机关运行经费预算</w:t>
      </w:r>
      <w:r>
        <w:rPr>
          <w:rFonts w:hint="eastAsia" w:ascii="仿宋_GB2312" w:hAnsi="黑体" w:eastAsia="仿宋_GB2312" w:cs="仿宋_GB2312"/>
          <w:color w:val="000000" w:themeColor="text1"/>
          <w:sz w:val="32"/>
          <w:szCs w:val="32"/>
          <w:lang w:val="en-US" w:eastAsia="zh-CN"/>
        </w:rPr>
        <w:t>18.97</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eastAsia="zh-CN"/>
        </w:rPr>
        <w:t>2021年三亚市天涯区交通运输局（部门）</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176.56</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4.56</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172</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eastAsia="zh-CN"/>
        </w:rPr>
        <w:t>202</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lang w:eastAsia="zh-CN"/>
        </w:rPr>
        <w:t>年</w:t>
      </w:r>
      <w:r>
        <w:rPr>
          <w:rFonts w:hint="eastAsia" w:ascii="仿宋_GB2312" w:hAnsi="黑体" w:eastAsia="仿宋_GB2312"/>
          <w:sz w:val="32"/>
          <w:szCs w:val="32"/>
        </w:rPr>
        <w:t>12月31日，</w:t>
      </w:r>
      <w:r>
        <w:rPr>
          <w:rFonts w:hint="eastAsia" w:ascii="仿宋_GB2312" w:hAnsi="黑体" w:eastAsia="仿宋_GB2312" w:cs="仿宋_GB2312"/>
          <w:sz w:val="32"/>
          <w:szCs w:val="32"/>
          <w:lang w:eastAsia="zh-CN"/>
        </w:rPr>
        <w:t>三亚市天涯区交通运输局（部门）</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2021年三亚市天涯区交通运输局（部门）</w:t>
      </w:r>
      <w:r>
        <w:rPr>
          <w:rFonts w:hint="eastAsia" w:ascii="仿宋_GB2312" w:hAnsi="黑体" w:eastAsia="仿宋_GB2312" w:cs="仿宋_GB2312"/>
          <w:sz w:val="32"/>
          <w:szCs w:val="32"/>
          <w:lang w:val="en-US" w:eastAsia="zh-CN"/>
        </w:rPr>
        <w:t>18</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592.57</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4586829">
    <w:nsid w:val="10F6734D"/>
    <w:multiLevelType w:val="multilevel"/>
    <w:tmpl w:val="10F6734D"/>
    <w:lvl w:ilvl="0" w:tentative="1">
      <w:start w:val="1"/>
      <w:numFmt w:val="japaneseCounting"/>
      <w:lvlText w:val="（%1）"/>
      <w:lvlJc w:val="left"/>
      <w:pPr>
        <w:ind w:left="1720" w:hanging="108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num w:numId="1">
    <w:abstractNumId w:val="92482439"/>
  </w:num>
  <w:num w:numId="2">
    <w:abstractNumId w:val="1285186183"/>
  </w:num>
  <w:num w:numId="3">
    <w:abstractNumId w:val="1516312359"/>
  </w:num>
  <w:num w:numId="4">
    <w:abstractNumId w:val="1893038598"/>
  </w:num>
  <w:num w:numId="5">
    <w:abstractNumId w:val="906113540"/>
  </w:num>
  <w:num w:numId="6">
    <w:abstractNumId w:val="2845868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C3E49DA"/>
    <w:rsid w:val="0D3D0509"/>
    <w:rsid w:val="0D894688"/>
    <w:rsid w:val="1E0B0E97"/>
    <w:rsid w:val="2297034D"/>
    <w:rsid w:val="23FE6C84"/>
    <w:rsid w:val="2B314C50"/>
    <w:rsid w:val="2E6077A0"/>
    <w:rsid w:val="3333770A"/>
    <w:rsid w:val="361338D0"/>
    <w:rsid w:val="36DB5EA1"/>
    <w:rsid w:val="384C393A"/>
    <w:rsid w:val="4099081E"/>
    <w:rsid w:val="462F2775"/>
    <w:rsid w:val="46476616"/>
    <w:rsid w:val="4B321820"/>
    <w:rsid w:val="4B984F97"/>
    <w:rsid w:val="4D660DF8"/>
    <w:rsid w:val="503C6769"/>
    <w:rsid w:val="548C624B"/>
    <w:rsid w:val="554321A2"/>
    <w:rsid w:val="55841DD6"/>
    <w:rsid w:val="57962AD7"/>
    <w:rsid w:val="5D5022B2"/>
    <w:rsid w:val="5DF602F2"/>
    <w:rsid w:val="639C7135"/>
    <w:rsid w:val="6B9D7FCE"/>
    <w:rsid w:val="6BE20F0F"/>
    <w:rsid w:val="71BB220A"/>
    <w:rsid w:val="760C52A7"/>
    <w:rsid w:val="77281DC6"/>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2021-03-08T02:10:59Z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