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7D" w:rsidRDefault="00175A7D">
      <w:pPr>
        <w:rPr>
          <w:sz w:val="84"/>
          <w:szCs w:val="84"/>
          <w:u w:val="single"/>
        </w:rPr>
      </w:pPr>
    </w:p>
    <w:p w:rsidR="00175A7D" w:rsidRDefault="00175A7D">
      <w:pPr>
        <w:rPr>
          <w:sz w:val="84"/>
          <w:szCs w:val="84"/>
          <w:u w:val="single"/>
        </w:rPr>
      </w:pPr>
    </w:p>
    <w:p w:rsidR="00175A7D" w:rsidRDefault="00175A7D">
      <w:pPr>
        <w:rPr>
          <w:sz w:val="84"/>
          <w:szCs w:val="84"/>
          <w:u w:val="single"/>
        </w:rPr>
      </w:pPr>
    </w:p>
    <w:p w:rsidR="00175A7D" w:rsidRDefault="00175A7D">
      <w:pPr>
        <w:rPr>
          <w:sz w:val="84"/>
          <w:szCs w:val="84"/>
          <w:u w:val="single"/>
        </w:rPr>
      </w:pPr>
    </w:p>
    <w:p w:rsidR="00175A7D" w:rsidRDefault="003D2432">
      <w:pPr>
        <w:jc w:val="center"/>
        <w:rPr>
          <w:sz w:val="84"/>
          <w:szCs w:val="84"/>
        </w:rPr>
      </w:pPr>
      <w:r>
        <w:rPr>
          <w:rFonts w:hint="eastAsia"/>
          <w:b/>
          <w:sz w:val="84"/>
          <w:szCs w:val="84"/>
        </w:rPr>
        <w:t>2020</w:t>
      </w:r>
      <w:r>
        <w:rPr>
          <w:rFonts w:hint="eastAsia"/>
          <w:b/>
          <w:sz w:val="84"/>
          <w:szCs w:val="84"/>
        </w:rPr>
        <w:t>年</w:t>
      </w:r>
      <w:r>
        <w:rPr>
          <w:rFonts w:hint="eastAsia"/>
          <w:b/>
          <w:sz w:val="84"/>
          <w:szCs w:val="84"/>
        </w:rPr>
        <w:t>三亚市天涯区农业农村局</w:t>
      </w:r>
      <w:r>
        <w:rPr>
          <w:rFonts w:hint="eastAsia"/>
          <w:b/>
          <w:sz w:val="84"/>
          <w:szCs w:val="84"/>
        </w:rPr>
        <w:t>部门预算</w:t>
      </w:r>
    </w:p>
    <w:p w:rsidR="00175A7D" w:rsidRDefault="00175A7D">
      <w:pPr>
        <w:ind w:firstLine="1680"/>
        <w:jc w:val="center"/>
        <w:rPr>
          <w:sz w:val="84"/>
          <w:szCs w:val="84"/>
        </w:rPr>
      </w:pPr>
    </w:p>
    <w:p w:rsidR="00175A7D" w:rsidRDefault="00175A7D">
      <w:pPr>
        <w:ind w:firstLine="1680"/>
        <w:jc w:val="center"/>
        <w:rPr>
          <w:sz w:val="84"/>
          <w:szCs w:val="84"/>
        </w:rPr>
      </w:pPr>
    </w:p>
    <w:p w:rsidR="00175A7D" w:rsidRDefault="00175A7D">
      <w:pPr>
        <w:ind w:firstLine="1680"/>
        <w:jc w:val="center"/>
        <w:rPr>
          <w:sz w:val="84"/>
          <w:szCs w:val="84"/>
        </w:rPr>
      </w:pPr>
    </w:p>
    <w:p w:rsidR="00175A7D" w:rsidRDefault="00175A7D">
      <w:pPr>
        <w:ind w:firstLine="1680"/>
        <w:jc w:val="center"/>
        <w:rPr>
          <w:sz w:val="84"/>
          <w:szCs w:val="84"/>
        </w:rPr>
      </w:pPr>
    </w:p>
    <w:p w:rsidR="00175A7D" w:rsidRPr="00345AC9" w:rsidRDefault="00175A7D">
      <w:pPr>
        <w:rPr>
          <w:sz w:val="84"/>
          <w:szCs w:val="84"/>
        </w:rPr>
      </w:pPr>
    </w:p>
    <w:p w:rsidR="00175A7D" w:rsidRDefault="003D2432">
      <w:pPr>
        <w:jc w:val="center"/>
        <w:rPr>
          <w:rFonts w:ascii="黑体" w:eastAsia="黑体" w:hAnsi="黑体"/>
          <w:sz w:val="52"/>
          <w:szCs w:val="52"/>
        </w:rPr>
      </w:pPr>
      <w:r>
        <w:rPr>
          <w:rFonts w:ascii="黑体" w:eastAsia="黑体" w:hAnsi="黑体" w:hint="eastAsia"/>
          <w:sz w:val="52"/>
          <w:szCs w:val="52"/>
        </w:rPr>
        <w:lastRenderedPageBreak/>
        <w:t>目录</w:t>
      </w:r>
    </w:p>
    <w:p w:rsidR="00175A7D" w:rsidRDefault="003D2432">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三亚市天涯区农业农村局</w:t>
      </w:r>
      <w:r>
        <w:rPr>
          <w:rFonts w:ascii="黑体" w:eastAsia="黑体" w:hAnsi="黑体" w:hint="eastAsia"/>
          <w:sz w:val="32"/>
          <w:szCs w:val="32"/>
        </w:rPr>
        <w:t>概况</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主要职能</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部门预算单位构成</w:t>
      </w:r>
    </w:p>
    <w:p w:rsidR="00175A7D" w:rsidRDefault="003D2432">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三亚市天涯区农业农村局</w:t>
      </w:r>
    </w:p>
    <w:p w:rsidR="00175A7D" w:rsidRDefault="003D2432">
      <w:pPr>
        <w:pStyle w:val="1"/>
        <w:ind w:firstLineChars="0" w:firstLine="0"/>
        <w:jc w:val="left"/>
        <w:rPr>
          <w:rFonts w:ascii="黑体" w:eastAsia="黑体" w:hAnsi="黑体"/>
          <w:sz w:val="32"/>
          <w:szCs w:val="32"/>
        </w:rPr>
      </w:pPr>
      <w:r>
        <w:rPr>
          <w:rFonts w:ascii="黑体" w:eastAsia="黑体" w:hAnsi="黑体" w:hint="eastAsia"/>
          <w:sz w:val="32"/>
          <w:szCs w:val="32"/>
        </w:rPr>
        <w:t xml:space="preserve">           2020</w:t>
      </w:r>
      <w:r>
        <w:rPr>
          <w:rFonts w:ascii="黑体" w:eastAsia="黑体" w:hAnsi="黑体" w:hint="eastAsia"/>
          <w:sz w:val="32"/>
          <w:szCs w:val="32"/>
        </w:rPr>
        <w:t>年部门预算表</w:t>
      </w:r>
    </w:p>
    <w:p w:rsidR="00175A7D" w:rsidRDefault="003D2432">
      <w:pPr>
        <w:pStyle w:val="1"/>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财政拨款收支总表</w:t>
      </w:r>
    </w:p>
    <w:p w:rsidR="00175A7D" w:rsidRDefault="003D2432">
      <w:pPr>
        <w:pStyle w:val="1"/>
        <w:ind w:firstLineChars="0" w:firstLine="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一般公共预算支出表</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75A7D" w:rsidRDefault="003D2432">
      <w:pPr>
        <w:pStyle w:val="1"/>
        <w:numPr>
          <w:ilvl w:val="0"/>
          <w:numId w:val="2"/>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75A7D" w:rsidRDefault="003D2432">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175A7D" w:rsidRDefault="003D2432">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175A7D" w:rsidRDefault="003D2432">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175A7D" w:rsidRDefault="003D2432">
      <w:pPr>
        <w:pStyle w:val="1"/>
        <w:numPr>
          <w:ilvl w:val="0"/>
          <w:numId w:val="2"/>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175A7D" w:rsidRDefault="003D2432">
      <w:pPr>
        <w:pStyle w:val="1"/>
        <w:numPr>
          <w:ilvl w:val="0"/>
          <w:numId w:val="2"/>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175A7D" w:rsidRDefault="003D2432">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三亚市天涯区农业农村局</w:t>
      </w:r>
    </w:p>
    <w:p w:rsidR="00175A7D" w:rsidRDefault="003D2432">
      <w:pPr>
        <w:pStyle w:val="1"/>
        <w:ind w:firstLineChars="0" w:firstLine="0"/>
        <w:jc w:val="left"/>
        <w:rPr>
          <w:rFonts w:ascii="仿宋_GB2312" w:eastAsia="仿宋_GB2312" w:hAnsi="仿宋_GB2312" w:cs="仿宋_GB2312"/>
          <w:sz w:val="32"/>
          <w:szCs w:val="32"/>
        </w:rPr>
      </w:pPr>
      <w:r>
        <w:rPr>
          <w:rFonts w:ascii="仿宋_GB2312" w:eastAsia="仿宋_GB2312" w:hAnsi="黑体" w:cs="仿宋_GB2312" w:hint="eastAsia"/>
          <w:sz w:val="32"/>
          <w:szCs w:val="32"/>
        </w:rPr>
        <w:t>2020</w:t>
      </w:r>
      <w:r>
        <w:rPr>
          <w:rFonts w:ascii="黑体" w:eastAsia="黑体" w:hAnsi="黑体" w:hint="eastAsia"/>
          <w:sz w:val="32"/>
          <w:szCs w:val="32"/>
        </w:rPr>
        <w:t>年部门预算情况说明</w:t>
      </w:r>
    </w:p>
    <w:p w:rsidR="00175A7D" w:rsidRDefault="003D2432">
      <w:pPr>
        <w:pStyle w:val="1"/>
        <w:numPr>
          <w:ilvl w:val="0"/>
          <w:numId w:val="1"/>
        </w:numPr>
        <w:ind w:firstLineChars="0"/>
        <w:jc w:val="left"/>
        <w:rPr>
          <w:rFonts w:ascii="黑体" w:eastAsia="黑体" w:hAnsi="黑体" w:hint="eastAsia"/>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345AC9" w:rsidRDefault="00345AC9" w:rsidP="00345AC9">
      <w:pPr>
        <w:pStyle w:val="1"/>
        <w:ind w:firstLineChars="0"/>
        <w:jc w:val="left"/>
        <w:rPr>
          <w:rFonts w:ascii="黑体" w:eastAsia="黑体" w:hAnsi="黑体" w:hint="eastAsia"/>
          <w:sz w:val="32"/>
          <w:szCs w:val="32"/>
        </w:rPr>
      </w:pPr>
    </w:p>
    <w:p w:rsidR="00345AC9" w:rsidRDefault="00345AC9" w:rsidP="00345AC9">
      <w:pPr>
        <w:pStyle w:val="1"/>
        <w:ind w:firstLineChars="0"/>
        <w:jc w:val="left"/>
        <w:rPr>
          <w:rFonts w:ascii="黑体" w:eastAsia="黑体" w:hAnsi="黑体"/>
          <w:sz w:val="32"/>
          <w:szCs w:val="32"/>
        </w:rPr>
      </w:pPr>
    </w:p>
    <w:p w:rsidR="00175A7D" w:rsidRDefault="003D2432">
      <w:pPr>
        <w:pStyle w:val="1"/>
        <w:numPr>
          <w:ilvl w:val="0"/>
          <w:numId w:val="3"/>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三亚市天涯区农业农村局</w:t>
      </w:r>
      <w:r>
        <w:rPr>
          <w:rFonts w:ascii="黑体" w:eastAsia="黑体" w:hAnsi="黑体" w:hint="eastAsia"/>
          <w:sz w:val="32"/>
          <w:szCs w:val="32"/>
        </w:rPr>
        <w:t>概况</w:t>
      </w:r>
    </w:p>
    <w:p w:rsidR="00175A7D" w:rsidRDefault="00175A7D">
      <w:pPr>
        <w:jc w:val="left"/>
        <w:rPr>
          <w:rFonts w:ascii="仿宋_GB2312" w:eastAsia="仿宋_GB2312" w:hAnsi="仿宋_GB2312" w:cs="仿宋_GB2312"/>
          <w:sz w:val="32"/>
          <w:szCs w:val="32"/>
        </w:rPr>
      </w:pPr>
    </w:p>
    <w:p w:rsidR="00175A7D" w:rsidRDefault="003D2432">
      <w:pPr>
        <w:pStyle w:val="1"/>
        <w:numPr>
          <w:ilvl w:val="0"/>
          <w:numId w:val="4"/>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一）负责农林业防灾减灾工作，组织紧急救灾和灾后生产恢复。负责本区农村经营管理工作；指导本区农村土地承包经营权的管理和流转工作，负责土地承包经营权证的审核备案管理工作；指导监督农村林地承包经营和林权流转；指导扶持农林业社会化服务体系、农村经济合作组织、农民专业合作社和农林产品行业协会的建设与发展。</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（二）负责农林产品的质量安全；依法开展农林产品质量安全监测。指导主要农林产品生产，引导农业、林业、花卉产业结构调整和农产品品质的改善；按规定和权限管理参与管</w:t>
      </w:r>
      <w:r>
        <w:rPr>
          <w:rFonts w:ascii="仿宋_GB2312" w:eastAsia="仿宋_GB2312" w:hAnsi="黑体" w:cs="仿宋_GB2312" w:hint="eastAsia"/>
          <w:sz w:val="32"/>
          <w:szCs w:val="32"/>
        </w:rPr>
        <w:t>理涉农涉林建设发展资金，监督使用扶贫、老区建设、区级林业资金；配合有关部门组织实施农林业综合开发项目；协助开展南</w:t>
      </w:r>
      <w:proofErr w:type="gramStart"/>
      <w:r>
        <w:rPr>
          <w:rFonts w:ascii="仿宋_GB2312" w:eastAsia="仿宋_GB2312" w:hAnsi="黑体" w:cs="仿宋_GB2312" w:hint="eastAsia"/>
          <w:sz w:val="32"/>
          <w:szCs w:val="32"/>
        </w:rPr>
        <w:t>繁管理</w:t>
      </w:r>
      <w:proofErr w:type="gramEnd"/>
      <w:r>
        <w:rPr>
          <w:rFonts w:ascii="仿宋_GB2312" w:eastAsia="仿宋_GB2312" w:hAnsi="黑体" w:cs="仿宋_GB2312" w:hint="eastAsia"/>
          <w:sz w:val="32"/>
          <w:szCs w:val="32"/>
        </w:rPr>
        <w:t>工作。</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三）负责动植物防疫检疫工作，监测疫情并组织扑灭。开展农产品促销与交流合作。组织实施农业综合执法；依法查处农业、和农村经济发展等行政管理中有关的违法行为。组织实施本区扶贫开发和革命老区建设工作。组织农林</w:t>
      </w:r>
      <w:proofErr w:type="gramStart"/>
      <w:r>
        <w:rPr>
          <w:rFonts w:ascii="仿宋_GB2312" w:eastAsia="仿宋_GB2312" w:hAnsi="黑体" w:cs="仿宋_GB2312" w:hint="eastAsia"/>
          <w:sz w:val="32"/>
          <w:szCs w:val="32"/>
        </w:rPr>
        <w:t>业资源</w:t>
      </w:r>
      <w:proofErr w:type="gramEnd"/>
      <w:r>
        <w:rPr>
          <w:rFonts w:ascii="仿宋_GB2312" w:eastAsia="仿宋_GB2312" w:hAnsi="黑体" w:cs="仿宋_GB2312" w:hint="eastAsia"/>
          <w:sz w:val="32"/>
          <w:szCs w:val="32"/>
        </w:rPr>
        <w:t>区划、生态农林业和农林业可持续发展工作；负责农用地、宜农滩涂、宜农湿地以及农业生物物种资源的保护和管理，依法管理耕地质量；负责沼气等农村可再生能源的开发利用；</w:t>
      </w:r>
      <w:r>
        <w:rPr>
          <w:rFonts w:ascii="仿宋_GB2312" w:eastAsia="仿宋_GB2312" w:hAnsi="黑体" w:cs="仿宋_GB2312" w:hint="eastAsia"/>
          <w:sz w:val="32"/>
          <w:szCs w:val="32"/>
        </w:rPr>
        <w:lastRenderedPageBreak/>
        <w:t>指导农业生物质产业发</w:t>
      </w:r>
      <w:r>
        <w:rPr>
          <w:rFonts w:ascii="仿宋_GB2312" w:eastAsia="仿宋_GB2312" w:hAnsi="黑体" w:cs="仿宋_GB2312" w:hint="eastAsia"/>
          <w:sz w:val="32"/>
          <w:szCs w:val="32"/>
        </w:rPr>
        <w:t>展和农业农村节能减排；推动发展生态、循环、休闲等现代农业，以及农林产品加工业。组织实施农林业技术服务与推广；组织开展培训活动等。</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四）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负责森林防火工作。</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（五）负责农林业科技创新体系和农林</w:t>
      </w:r>
      <w:proofErr w:type="gramStart"/>
      <w:r>
        <w:rPr>
          <w:rFonts w:ascii="仿宋_GB2312" w:eastAsia="仿宋_GB2312" w:hAnsi="黑体" w:cs="仿宋_GB2312" w:hint="eastAsia"/>
          <w:sz w:val="32"/>
          <w:szCs w:val="32"/>
        </w:rPr>
        <w:t>业产业</w:t>
      </w:r>
      <w:proofErr w:type="gramEnd"/>
      <w:r>
        <w:rPr>
          <w:rFonts w:ascii="仿宋_GB2312" w:eastAsia="仿宋_GB2312" w:hAnsi="黑体" w:cs="仿宋_GB2312" w:hint="eastAsia"/>
          <w:sz w:val="32"/>
          <w:szCs w:val="32"/>
        </w:rPr>
        <w:t>技术体系建设；组织实</w:t>
      </w:r>
      <w:r>
        <w:rPr>
          <w:rFonts w:ascii="仿宋_GB2312" w:eastAsia="仿宋_GB2312" w:hAnsi="黑体" w:cs="仿宋_GB2312" w:hint="eastAsia"/>
          <w:sz w:val="32"/>
          <w:szCs w:val="32"/>
        </w:rPr>
        <w:t>施农林业技术服务与推广；负责农业、林业人才队伍建设；监测分析农林业和农村经济运行，开展农林业、森林资源等相关调查统计工作；负责农林</w:t>
      </w:r>
      <w:proofErr w:type="gramStart"/>
      <w:r>
        <w:rPr>
          <w:rFonts w:ascii="仿宋_GB2312" w:eastAsia="仿宋_GB2312" w:hAnsi="黑体" w:cs="仿宋_GB2312" w:hint="eastAsia"/>
          <w:sz w:val="32"/>
          <w:szCs w:val="32"/>
        </w:rPr>
        <w:t>业信息</w:t>
      </w:r>
      <w:proofErr w:type="gramEnd"/>
      <w:r>
        <w:rPr>
          <w:rFonts w:ascii="仿宋_GB2312" w:eastAsia="仿宋_GB2312" w:hAnsi="黑体" w:cs="仿宋_GB2312" w:hint="eastAsia"/>
          <w:sz w:val="32"/>
          <w:szCs w:val="32"/>
        </w:rPr>
        <w:t>体系建设，开展农林业和农村经济信息服务。组织实施林业综合执法；依法查处林业和农村经济发展等行政管理中有关的违法行为。</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（六）负责海洋渔业宣传、培训；渔船、渔排、网箱等安全生产检查；渔业统计；海洋生态环境监管；水产品质</w:t>
      </w:r>
      <w:proofErr w:type="gramStart"/>
      <w:r>
        <w:rPr>
          <w:rFonts w:ascii="仿宋_GB2312" w:eastAsia="仿宋_GB2312" w:hAnsi="黑体" w:cs="仿宋_GB2312" w:hint="eastAsia"/>
          <w:sz w:val="32"/>
          <w:szCs w:val="32"/>
        </w:rPr>
        <w:t>量安全</w:t>
      </w:r>
      <w:proofErr w:type="gramEnd"/>
      <w:r>
        <w:rPr>
          <w:rFonts w:ascii="仿宋_GB2312" w:eastAsia="仿宋_GB2312" w:hAnsi="黑体" w:cs="仿宋_GB2312" w:hint="eastAsia"/>
          <w:sz w:val="32"/>
          <w:szCs w:val="32"/>
        </w:rPr>
        <w:t>监管；重点渔业产业扶持；其他海洋渔业工作。</w:t>
      </w:r>
    </w:p>
    <w:p w:rsidR="00175A7D" w:rsidRDefault="003D2432">
      <w:pPr>
        <w:pStyle w:val="1"/>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（七）本部门自身日常运转的一般性工作及自身发展建设的行政管理事务支出。</w:t>
      </w:r>
    </w:p>
    <w:p w:rsidR="00175A7D" w:rsidRDefault="003D2432">
      <w:pPr>
        <w:pStyle w:val="1"/>
        <w:numPr>
          <w:ilvl w:val="0"/>
          <w:numId w:val="4"/>
        </w:numPr>
        <w:ind w:firstLineChars="0"/>
        <w:jc w:val="left"/>
        <w:rPr>
          <w:rFonts w:ascii="黑体" w:eastAsia="黑体" w:hAnsi="黑体" w:cs="仿宋_GB2312"/>
          <w:sz w:val="32"/>
          <w:szCs w:val="32"/>
        </w:rPr>
      </w:pPr>
      <w:r>
        <w:rPr>
          <w:rFonts w:ascii="黑体" w:eastAsia="黑体" w:hAnsi="黑体" w:cs="仿宋_GB2312" w:hint="eastAsia"/>
          <w:sz w:val="32"/>
          <w:szCs w:val="32"/>
        </w:rPr>
        <w:lastRenderedPageBreak/>
        <w:t>部门预算单位构成</w:t>
      </w:r>
    </w:p>
    <w:p w:rsidR="00175A7D" w:rsidRDefault="003D2432">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纳入三亚市天涯区农林局</w:t>
      </w:r>
      <w:r>
        <w:rPr>
          <w:rFonts w:ascii="仿宋_GB2312" w:eastAsia="仿宋_GB2312" w:hAnsi="黑体" w:cs="仿宋_GB2312" w:hint="eastAsia"/>
          <w:sz w:val="32"/>
          <w:szCs w:val="32"/>
        </w:rPr>
        <w:t>2019</w:t>
      </w:r>
      <w:r>
        <w:rPr>
          <w:rFonts w:ascii="仿宋_GB2312" w:eastAsia="仿宋_GB2312" w:hAnsi="黑体" w:cs="仿宋_GB2312" w:hint="eastAsia"/>
          <w:sz w:val="32"/>
          <w:szCs w:val="32"/>
        </w:rPr>
        <w:t>年部门预算编制范围的二级预算单位包括：</w:t>
      </w:r>
    </w:p>
    <w:p w:rsidR="00175A7D" w:rsidRDefault="003D2432">
      <w:pPr>
        <w:numPr>
          <w:ilvl w:val="0"/>
          <w:numId w:val="5"/>
        </w:numPr>
        <w:ind w:left="800"/>
        <w:rPr>
          <w:rFonts w:ascii="仿宋_GB2312" w:eastAsia="仿宋_GB2312" w:hAnsi="黑体" w:cs="仿宋_GB2312" w:hint="eastAsia"/>
          <w:sz w:val="32"/>
          <w:szCs w:val="32"/>
        </w:rPr>
      </w:pPr>
      <w:r>
        <w:rPr>
          <w:rFonts w:ascii="仿宋_GB2312" w:eastAsia="仿宋_GB2312" w:hAnsi="黑体" w:cs="仿宋_GB2312" w:hint="eastAsia"/>
          <w:sz w:val="32"/>
          <w:szCs w:val="32"/>
        </w:rPr>
        <w:t>三亚市天涯区农林技术推广服务中心</w:t>
      </w:r>
    </w:p>
    <w:p w:rsidR="00345AC9" w:rsidRDefault="00345AC9">
      <w:pPr>
        <w:numPr>
          <w:ilvl w:val="0"/>
          <w:numId w:val="5"/>
        </w:numPr>
        <w:ind w:left="800"/>
        <w:rPr>
          <w:rFonts w:ascii="仿宋_GB2312" w:eastAsia="仿宋_GB2312" w:hAnsi="黑体" w:cs="仿宋_GB2312"/>
          <w:sz w:val="32"/>
          <w:szCs w:val="32"/>
        </w:rPr>
      </w:pPr>
    </w:p>
    <w:p w:rsidR="00175A7D" w:rsidRDefault="003D2432">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三亚市天涯区农业农村局</w:t>
      </w:r>
    </w:p>
    <w:p w:rsidR="00175A7D" w:rsidRDefault="003D2432">
      <w:pPr>
        <w:ind w:left="800"/>
        <w:jc w:val="center"/>
        <w:rPr>
          <w:rFonts w:ascii="黑体" w:eastAsia="黑体" w:hAnsi="黑体"/>
          <w:sz w:val="32"/>
          <w:szCs w:val="32"/>
        </w:rPr>
      </w:pPr>
      <w:r>
        <w:rPr>
          <w:rFonts w:ascii="黑体" w:eastAsia="黑体" w:hAnsi="黑体" w:hint="eastAsia"/>
          <w:sz w:val="32"/>
          <w:szCs w:val="32"/>
        </w:rPr>
        <w:t xml:space="preserve">     2020</w:t>
      </w:r>
      <w:r>
        <w:rPr>
          <w:rFonts w:ascii="黑体" w:eastAsia="黑体" w:hAnsi="黑体" w:hint="eastAsia"/>
          <w:sz w:val="32"/>
          <w:szCs w:val="32"/>
        </w:rPr>
        <w:t>年部门预算表</w:t>
      </w:r>
    </w:p>
    <w:p w:rsidR="00175A7D" w:rsidRDefault="00175A7D">
      <w:pPr>
        <w:ind w:left="800"/>
        <w:jc w:val="left"/>
        <w:rPr>
          <w:rFonts w:ascii="黑体" w:eastAsia="黑体" w:hAnsi="黑体"/>
          <w:sz w:val="32"/>
          <w:szCs w:val="32"/>
        </w:rPr>
      </w:pPr>
    </w:p>
    <w:p w:rsidR="00175A7D" w:rsidRDefault="003D2432">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175A7D" w:rsidRDefault="00175A7D">
      <w:pPr>
        <w:rPr>
          <w:rFonts w:ascii="黑体" w:eastAsia="黑体" w:hAnsi="黑体"/>
          <w:sz w:val="32"/>
          <w:szCs w:val="32"/>
        </w:rPr>
      </w:pPr>
    </w:p>
    <w:p w:rsidR="00175A7D" w:rsidRDefault="00175A7D">
      <w:pPr>
        <w:rPr>
          <w:rFonts w:ascii="黑体" w:eastAsia="黑体" w:hAnsi="黑体"/>
          <w:sz w:val="32"/>
          <w:szCs w:val="32"/>
        </w:rPr>
      </w:pPr>
    </w:p>
    <w:p w:rsidR="00175A7D" w:rsidRDefault="003D2432">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三亚市天涯区农业农村局</w:t>
      </w:r>
    </w:p>
    <w:p w:rsidR="00175A7D" w:rsidRDefault="003D2432">
      <w:pPr>
        <w:jc w:val="center"/>
        <w:rPr>
          <w:rFonts w:ascii="黑体" w:eastAsia="黑体" w:hAnsi="黑体"/>
          <w:sz w:val="32"/>
          <w:szCs w:val="32"/>
        </w:rPr>
      </w:pPr>
      <w:r>
        <w:rPr>
          <w:rFonts w:ascii="黑体" w:eastAsia="黑体" w:hAnsi="黑体" w:hint="eastAsia"/>
          <w:sz w:val="32"/>
          <w:szCs w:val="32"/>
        </w:rPr>
        <w:t xml:space="preserve">           2020</w:t>
      </w:r>
      <w:r>
        <w:rPr>
          <w:rFonts w:ascii="黑体" w:eastAsia="黑体" w:hAnsi="黑体" w:hint="eastAsia"/>
          <w:sz w:val="32"/>
          <w:szCs w:val="32"/>
        </w:rPr>
        <w:t>年部门预算情况说明</w:t>
      </w:r>
    </w:p>
    <w:p w:rsidR="00175A7D" w:rsidRDefault="00175A7D">
      <w:pPr>
        <w:jc w:val="center"/>
        <w:rPr>
          <w:rFonts w:ascii="黑体" w:eastAsia="黑体" w:hAnsi="黑体"/>
          <w:sz w:val="32"/>
          <w:szCs w:val="32"/>
        </w:rPr>
      </w:pPr>
    </w:p>
    <w:p w:rsidR="00175A7D" w:rsidRDefault="003D2432">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三亚市天涯区农业农村局</w:t>
      </w:r>
      <w:r>
        <w:rPr>
          <w:rFonts w:ascii="黑体" w:eastAsia="黑体" w:hAnsi="黑体" w:hint="eastAsia"/>
          <w:sz w:val="32"/>
          <w:szCs w:val="32"/>
        </w:rPr>
        <w:t>2020</w:t>
      </w:r>
      <w:r>
        <w:rPr>
          <w:rFonts w:ascii="黑体" w:eastAsia="黑体" w:hAnsi="黑体" w:hint="eastAsia"/>
          <w:sz w:val="32"/>
          <w:szCs w:val="32"/>
        </w:rPr>
        <w:t>年财政拨款收支预算情况的总体说明</w:t>
      </w:r>
    </w:p>
    <w:p w:rsidR="00175A7D" w:rsidRDefault="003D2432">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三亚市天涯区农业农村局</w:t>
      </w:r>
      <w:r>
        <w:rPr>
          <w:rFonts w:ascii="仿宋_GB2312" w:eastAsia="仿宋_GB2312" w:hAnsi="黑体" w:hint="eastAsia"/>
          <w:sz w:val="32"/>
          <w:szCs w:val="32"/>
        </w:rPr>
        <w:t>（部门）</w:t>
      </w:r>
      <w:r>
        <w:rPr>
          <w:rFonts w:ascii="仿宋_GB2312" w:eastAsia="仿宋_GB2312" w:hAnsi="黑体" w:cs="仿宋_GB2312"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3,077.28</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3,077.28</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3,077.28</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3,077.28</w:t>
      </w:r>
      <w:r>
        <w:rPr>
          <w:rFonts w:ascii="仿宋_GB2312" w:eastAsia="仿宋_GB2312" w:hAnsi="黑体" w:hint="eastAsia"/>
          <w:sz w:val="32"/>
          <w:szCs w:val="32"/>
        </w:rPr>
        <w:t>万元，</w:t>
      </w:r>
      <w:r>
        <w:rPr>
          <w:rFonts w:ascii="仿宋_GB2312" w:eastAsia="仿宋_GB2312" w:hAnsi="黑体" w:hint="eastAsia"/>
          <w:sz w:val="32"/>
          <w:szCs w:val="32"/>
        </w:rPr>
        <w:t>包括</w:t>
      </w:r>
      <w:r>
        <w:rPr>
          <w:rFonts w:ascii="仿宋_GB2312" w:eastAsia="仿宋_GB2312" w:hAnsi="黑体" w:hint="eastAsia"/>
          <w:sz w:val="32"/>
          <w:szCs w:val="32"/>
        </w:rPr>
        <w:t>社会保障和就业支出</w:t>
      </w:r>
      <w:r>
        <w:rPr>
          <w:rFonts w:ascii="仿宋_GB2312" w:eastAsia="仿宋_GB2312" w:hAnsi="黑体" w:hint="eastAsia"/>
          <w:sz w:val="32"/>
          <w:szCs w:val="32"/>
        </w:rPr>
        <w:t>42.28</w:t>
      </w:r>
      <w:r>
        <w:rPr>
          <w:rFonts w:ascii="仿宋_GB2312" w:eastAsia="仿宋_GB2312" w:hAnsi="黑体" w:hint="eastAsia"/>
          <w:sz w:val="32"/>
          <w:szCs w:val="32"/>
        </w:rPr>
        <w:t>万元、卫生健康支出</w:t>
      </w:r>
      <w:r>
        <w:rPr>
          <w:rFonts w:ascii="仿宋_GB2312" w:eastAsia="仿宋_GB2312" w:hAnsi="黑体" w:hint="eastAsia"/>
          <w:sz w:val="32"/>
          <w:szCs w:val="32"/>
        </w:rPr>
        <w:t>54.51</w:t>
      </w:r>
      <w:r>
        <w:rPr>
          <w:rFonts w:ascii="仿宋_GB2312" w:eastAsia="仿宋_GB2312" w:hAnsi="黑体" w:hint="eastAsia"/>
          <w:sz w:val="32"/>
          <w:szCs w:val="32"/>
        </w:rPr>
        <w:t>万元、农林水支出</w:t>
      </w:r>
      <w:r>
        <w:rPr>
          <w:rFonts w:ascii="仿宋_GB2312" w:eastAsia="仿宋_GB2312" w:hAnsi="黑体" w:hint="eastAsia"/>
          <w:sz w:val="32"/>
          <w:szCs w:val="32"/>
        </w:rPr>
        <w:t>2,946.76</w:t>
      </w:r>
      <w:r>
        <w:rPr>
          <w:rFonts w:ascii="仿宋_GB2312" w:eastAsia="仿宋_GB2312" w:hAnsi="黑体" w:hint="eastAsia"/>
          <w:sz w:val="32"/>
          <w:szCs w:val="32"/>
        </w:rPr>
        <w:t>万元、住</w:t>
      </w:r>
      <w:r>
        <w:rPr>
          <w:rFonts w:ascii="仿宋_GB2312" w:eastAsia="仿宋_GB2312" w:hAnsi="黑体" w:hint="eastAsia"/>
          <w:sz w:val="32"/>
          <w:szCs w:val="32"/>
        </w:rPr>
        <w:lastRenderedPageBreak/>
        <w:t>房保障支出</w:t>
      </w:r>
      <w:r>
        <w:rPr>
          <w:rFonts w:ascii="仿宋_GB2312" w:eastAsia="仿宋_GB2312" w:hAnsi="黑体" w:hint="eastAsia"/>
          <w:sz w:val="32"/>
          <w:szCs w:val="32"/>
        </w:rPr>
        <w:t>33.72</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75A7D" w:rsidRDefault="003D2432">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三亚市天涯区农业农村局</w:t>
      </w:r>
      <w:r>
        <w:rPr>
          <w:rFonts w:ascii="黑体" w:eastAsia="黑体" w:hAnsi="黑体" w:hint="eastAsia"/>
          <w:sz w:val="32"/>
          <w:szCs w:val="32"/>
        </w:rPr>
        <w:t>2020</w:t>
      </w:r>
      <w:r>
        <w:rPr>
          <w:rFonts w:ascii="黑体" w:eastAsia="黑体" w:hAnsi="黑体" w:hint="eastAsia"/>
          <w:sz w:val="32"/>
          <w:szCs w:val="32"/>
        </w:rPr>
        <w:t>年一般公共预算当年拨款情况说明</w:t>
      </w:r>
    </w:p>
    <w:p w:rsidR="00175A7D" w:rsidRDefault="003D2432">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175A7D" w:rsidRDefault="003D2432">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三亚市天涯区农业农村局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3,077.28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588.39</w:t>
      </w:r>
      <w:r>
        <w:rPr>
          <w:rFonts w:ascii="仿宋_GB2312" w:eastAsia="仿宋_GB2312" w:hAnsi="黑体" w:hint="eastAsia"/>
          <w:sz w:val="32"/>
          <w:szCs w:val="32"/>
        </w:rPr>
        <w:t>万元，主要是</w:t>
      </w:r>
      <w:r>
        <w:rPr>
          <w:rFonts w:ascii="仿宋_GB2312" w:eastAsia="仿宋_GB2312" w:hAnsi="黑体" w:hint="eastAsia"/>
          <w:sz w:val="32"/>
          <w:szCs w:val="32"/>
        </w:rPr>
        <w:t>机构改革，将区委农村工作办公室的职责，区海洋渔业水</w:t>
      </w:r>
      <w:proofErr w:type="gramStart"/>
      <w:r>
        <w:rPr>
          <w:rFonts w:ascii="仿宋_GB2312" w:eastAsia="仿宋_GB2312" w:hAnsi="黑体" w:hint="eastAsia"/>
          <w:sz w:val="32"/>
          <w:szCs w:val="32"/>
        </w:rPr>
        <w:t>务</w:t>
      </w:r>
      <w:proofErr w:type="gramEnd"/>
      <w:r>
        <w:rPr>
          <w:rFonts w:ascii="仿宋_GB2312" w:eastAsia="仿宋_GB2312" w:hAnsi="黑体" w:hint="eastAsia"/>
          <w:sz w:val="32"/>
          <w:szCs w:val="32"/>
        </w:rPr>
        <w:t>局的职责，区农林局的相关职责，区发展</w:t>
      </w:r>
      <w:proofErr w:type="gramStart"/>
      <w:r>
        <w:rPr>
          <w:rFonts w:ascii="仿宋_GB2312" w:eastAsia="仿宋_GB2312" w:hAnsi="黑体" w:hint="eastAsia"/>
          <w:sz w:val="32"/>
          <w:szCs w:val="32"/>
        </w:rPr>
        <w:t>改革局</w:t>
      </w:r>
      <w:proofErr w:type="gramEnd"/>
      <w:r>
        <w:rPr>
          <w:rFonts w:ascii="仿宋_GB2312" w:eastAsia="仿宋_GB2312" w:hAnsi="黑体" w:hint="eastAsia"/>
          <w:sz w:val="32"/>
          <w:szCs w:val="32"/>
        </w:rPr>
        <w:t>的农业投资项目等职责整合。</w:t>
      </w:r>
    </w:p>
    <w:p w:rsidR="00175A7D" w:rsidRDefault="003D2432">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175A7D" w:rsidRDefault="003D2432">
      <w:pPr>
        <w:ind w:firstLineChars="250" w:firstLine="800"/>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社会保障和就业</w:t>
      </w:r>
      <w:r>
        <w:rPr>
          <w:rFonts w:ascii="仿宋_GB2312" w:eastAsia="仿宋_GB2312" w:hAnsi="黑体" w:hint="eastAsia"/>
          <w:sz w:val="32"/>
          <w:szCs w:val="32"/>
        </w:rPr>
        <w:t>（类）支出</w:t>
      </w:r>
      <w:r>
        <w:rPr>
          <w:rFonts w:ascii="仿宋_GB2312" w:eastAsia="仿宋_GB2312" w:hAnsi="黑体" w:hint="eastAsia"/>
          <w:sz w:val="32"/>
          <w:szCs w:val="32"/>
        </w:rPr>
        <w:t>42.28</w:t>
      </w:r>
      <w:r>
        <w:rPr>
          <w:rFonts w:ascii="仿宋_GB2312" w:eastAsia="仿宋_GB2312" w:hAnsi="黑体" w:hint="eastAsia"/>
          <w:sz w:val="32"/>
          <w:szCs w:val="32"/>
        </w:rPr>
        <w:t>万元，占</w:t>
      </w:r>
      <w:r>
        <w:rPr>
          <w:rFonts w:ascii="仿宋_GB2312" w:eastAsia="仿宋_GB2312" w:hAnsi="黑体" w:hint="eastAsia"/>
          <w:sz w:val="32"/>
          <w:szCs w:val="32"/>
        </w:rPr>
        <w:t>1.37%</w:t>
      </w:r>
      <w:r>
        <w:rPr>
          <w:rFonts w:ascii="仿宋_GB2312" w:eastAsia="仿宋_GB2312" w:hAnsi="黑体" w:hint="eastAsia"/>
          <w:sz w:val="32"/>
          <w:szCs w:val="32"/>
        </w:rPr>
        <w:t>；卫生健康支出</w:t>
      </w:r>
      <w:r>
        <w:rPr>
          <w:rFonts w:ascii="仿宋_GB2312" w:eastAsia="仿宋_GB2312" w:hAnsi="黑体" w:hint="eastAsia"/>
          <w:sz w:val="32"/>
          <w:szCs w:val="32"/>
        </w:rPr>
        <w:t>54.52</w:t>
      </w:r>
      <w:r>
        <w:rPr>
          <w:rFonts w:ascii="仿宋_GB2312" w:eastAsia="仿宋_GB2312" w:hAnsi="黑体" w:hint="eastAsia"/>
          <w:sz w:val="32"/>
          <w:szCs w:val="32"/>
        </w:rPr>
        <w:t>万元，占</w:t>
      </w:r>
      <w:r>
        <w:rPr>
          <w:rFonts w:ascii="仿宋_GB2312" w:eastAsia="仿宋_GB2312" w:hAnsi="黑体" w:hint="eastAsia"/>
          <w:sz w:val="32"/>
          <w:szCs w:val="32"/>
        </w:rPr>
        <w:t>1.77%</w:t>
      </w:r>
      <w:r>
        <w:rPr>
          <w:rFonts w:ascii="仿宋_GB2312" w:eastAsia="仿宋_GB2312" w:hAnsi="黑体" w:hint="eastAsia"/>
          <w:sz w:val="32"/>
          <w:szCs w:val="32"/>
        </w:rPr>
        <w:t>；农林水支出</w:t>
      </w:r>
      <w:r>
        <w:rPr>
          <w:rFonts w:ascii="仿宋_GB2312" w:eastAsia="仿宋_GB2312" w:hAnsi="黑体" w:hint="eastAsia"/>
          <w:sz w:val="32"/>
          <w:szCs w:val="32"/>
        </w:rPr>
        <w:t>2946.76</w:t>
      </w:r>
      <w:r>
        <w:rPr>
          <w:rFonts w:ascii="仿宋_GB2312" w:eastAsia="仿宋_GB2312" w:hAnsi="黑体" w:hint="eastAsia"/>
          <w:sz w:val="32"/>
          <w:szCs w:val="32"/>
        </w:rPr>
        <w:t>万元，占</w:t>
      </w:r>
      <w:r>
        <w:rPr>
          <w:rFonts w:ascii="仿宋_GB2312" w:eastAsia="仿宋_GB2312" w:hAnsi="黑体" w:hint="eastAsia"/>
          <w:sz w:val="32"/>
          <w:szCs w:val="32"/>
        </w:rPr>
        <w:t>95.76%</w:t>
      </w:r>
      <w:r>
        <w:rPr>
          <w:rFonts w:ascii="仿宋_GB2312" w:eastAsia="仿宋_GB2312" w:hAnsi="黑体" w:hint="eastAsia"/>
          <w:sz w:val="32"/>
          <w:szCs w:val="32"/>
        </w:rPr>
        <w:t>；住房保障支出</w:t>
      </w:r>
      <w:r>
        <w:rPr>
          <w:rFonts w:ascii="仿宋_GB2312" w:eastAsia="仿宋_GB2312" w:hAnsi="黑体" w:hint="eastAsia"/>
          <w:sz w:val="32"/>
          <w:szCs w:val="32"/>
        </w:rPr>
        <w:t>33.72</w:t>
      </w:r>
      <w:r>
        <w:rPr>
          <w:rFonts w:ascii="仿宋_GB2312" w:eastAsia="仿宋_GB2312" w:hAnsi="黑体" w:hint="eastAsia"/>
          <w:sz w:val="32"/>
          <w:szCs w:val="32"/>
        </w:rPr>
        <w:t>万元，占</w:t>
      </w:r>
      <w:r>
        <w:rPr>
          <w:rFonts w:ascii="仿宋_GB2312" w:eastAsia="仿宋_GB2312" w:hAnsi="黑体" w:hint="eastAsia"/>
          <w:sz w:val="32"/>
          <w:szCs w:val="32"/>
        </w:rPr>
        <w:t>1.10%</w:t>
      </w:r>
      <w:r>
        <w:rPr>
          <w:rFonts w:ascii="仿宋_GB2312" w:eastAsia="仿宋_GB2312" w:hAnsi="黑体" w:hint="eastAsia"/>
          <w:sz w:val="32"/>
          <w:szCs w:val="32"/>
        </w:rPr>
        <w:t>。</w:t>
      </w:r>
    </w:p>
    <w:p w:rsidR="00175A7D" w:rsidRDefault="003D2432">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175A7D" w:rsidRDefault="003D2432" w:rsidP="00345AC9">
      <w:pPr>
        <w:ind w:firstLineChars="200" w:firstLine="640"/>
        <w:rPr>
          <w:rFonts w:ascii="仿宋_GB2312" w:eastAsia="仿宋_GB2312" w:hAnsi="宋体" w:cs="仿宋_GB2312"/>
          <w:sz w:val="32"/>
          <w:szCs w:val="32"/>
          <w:lang w:val="zh-CN"/>
        </w:rPr>
      </w:pPr>
      <w:r>
        <w:rPr>
          <w:rFonts w:ascii="仿宋_GB2312" w:eastAsia="仿宋_GB2312" w:hAnsi="黑体" w:hint="eastAsia"/>
          <w:sz w:val="32"/>
          <w:szCs w:val="32"/>
        </w:rPr>
        <w:t>1</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40.89</w:t>
      </w:r>
      <w:r>
        <w:rPr>
          <w:rFonts w:ascii="仿宋_GB2312" w:eastAsia="仿宋_GB2312" w:hAnsi="黑体" w:hint="eastAsia"/>
          <w:sz w:val="32"/>
          <w:szCs w:val="32"/>
        </w:rPr>
        <w:t>万元，比上年预算数</w:t>
      </w:r>
      <w:r>
        <w:rPr>
          <w:rFonts w:ascii="仿宋_GB2312" w:eastAsia="仿宋_GB2312" w:hAnsi="黑体" w:hint="eastAsia"/>
          <w:sz w:val="32"/>
          <w:szCs w:val="32"/>
        </w:rPr>
        <w:t>减</w:t>
      </w:r>
      <w:r>
        <w:rPr>
          <w:rFonts w:ascii="仿宋_GB2312" w:eastAsia="仿宋_GB2312" w:hAnsi="黑体" w:hint="eastAsia"/>
          <w:sz w:val="32"/>
          <w:szCs w:val="32"/>
        </w:rPr>
        <w:t>4.25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cs="仿宋_GB2312" w:hint="eastAsia"/>
          <w:sz w:val="32"/>
          <w:szCs w:val="32"/>
        </w:rPr>
        <w:t>主要是</w:t>
      </w:r>
      <w:r>
        <w:rPr>
          <w:rFonts w:ascii="仿宋_GB2312" w:eastAsia="仿宋_GB2312" w:hAnsi="宋体" w:cs="仿宋_GB2312" w:hint="eastAsia"/>
          <w:sz w:val="32"/>
          <w:szCs w:val="32"/>
        </w:rPr>
        <w:t>在编</w:t>
      </w:r>
      <w:r>
        <w:rPr>
          <w:rFonts w:ascii="仿宋_GB2312" w:eastAsia="仿宋_GB2312" w:hAnsi="宋体" w:cs="仿宋_GB2312" w:hint="eastAsia"/>
          <w:sz w:val="32"/>
          <w:szCs w:val="32"/>
          <w:lang w:val="zh-CN"/>
        </w:rPr>
        <w:t>人员薪资调整。</w:t>
      </w:r>
    </w:p>
    <w:p w:rsidR="00175A7D" w:rsidRDefault="003D2432" w:rsidP="00345AC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w:t>
      </w:r>
      <w:r>
        <w:rPr>
          <w:rFonts w:ascii="仿宋_GB2312" w:eastAsia="仿宋_GB2312" w:hAnsi="黑体" w:cs="仿宋_GB2312" w:hint="eastAsia"/>
          <w:sz w:val="32"/>
          <w:szCs w:val="32"/>
        </w:rPr>
        <w:t>社会保障和就业支出（类）抚恤（款）其他优抚支出（项）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1.39</w:t>
      </w:r>
      <w:r>
        <w:rPr>
          <w:rFonts w:ascii="仿宋_GB2312" w:eastAsia="仿宋_GB2312" w:hAnsi="黑体" w:hint="eastAsia"/>
          <w:sz w:val="32"/>
          <w:szCs w:val="32"/>
        </w:rPr>
        <w:t>万元，比上年预算数</w:t>
      </w:r>
      <w:r>
        <w:rPr>
          <w:rFonts w:ascii="仿宋_GB2312" w:eastAsia="仿宋_GB2312" w:hAnsi="黑体" w:hint="eastAsia"/>
          <w:sz w:val="32"/>
          <w:szCs w:val="32"/>
        </w:rPr>
        <w:t>增加</w:t>
      </w:r>
      <w:r>
        <w:rPr>
          <w:rFonts w:ascii="仿宋_GB2312" w:eastAsia="仿宋_GB2312" w:hAnsi="黑体" w:hint="eastAsia"/>
          <w:sz w:val="32"/>
          <w:szCs w:val="32"/>
        </w:rPr>
        <w:t>1.39</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主要是在编人员变动。</w:t>
      </w:r>
    </w:p>
    <w:p w:rsidR="00175A7D" w:rsidRDefault="003D2432">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卫生健康支出（类）行政事业单位医疗（款）行政单</w:t>
      </w:r>
      <w:r>
        <w:rPr>
          <w:rFonts w:ascii="仿宋_GB2312" w:eastAsia="仿宋_GB2312" w:hAnsi="黑体" w:cs="仿宋_GB2312" w:hint="eastAsia"/>
          <w:sz w:val="32"/>
          <w:szCs w:val="32"/>
        </w:rPr>
        <w:lastRenderedPageBreak/>
        <w:t>位医疗（项）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21.73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7.46</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cs="仿宋_GB2312" w:hint="eastAsia"/>
          <w:sz w:val="32"/>
          <w:szCs w:val="32"/>
        </w:rPr>
        <w:t>主要是</w:t>
      </w:r>
      <w:r>
        <w:rPr>
          <w:rFonts w:ascii="仿宋_GB2312" w:eastAsia="仿宋_GB2312" w:hAnsi="宋体" w:cs="仿宋_GB2312" w:hint="eastAsia"/>
          <w:sz w:val="32"/>
          <w:szCs w:val="32"/>
        </w:rPr>
        <w:t>在编</w:t>
      </w:r>
      <w:r>
        <w:rPr>
          <w:rFonts w:ascii="仿宋_GB2312" w:eastAsia="仿宋_GB2312" w:hAnsi="宋体" w:cs="仿宋_GB2312" w:hint="eastAsia"/>
          <w:sz w:val="32"/>
          <w:szCs w:val="32"/>
          <w:lang w:val="zh-CN"/>
        </w:rPr>
        <w:t>人员薪资调整</w:t>
      </w:r>
      <w:r>
        <w:rPr>
          <w:rFonts w:ascii="仿宋_GB2312" w:eastAsia="仿宋_GB2312" w:hAnsi="宋体" w:cs="仿宋_GB2312" w:hint="eastAsia"/>
          <w:sz w:val="32"/>
          <w:szCs w:val="32"/>
        </w:rPr>
        <w:t>。</w:t>
      </w:r>
    </w:p>
    <w:p w:rsidR="00175A7D" w:rsidRDefault="003D2432" w:rsidP="00345AC9">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32.79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3.82</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cs="仿宋_GB2312" w:hint="eastAsia"/>
          <w:sz w:val="32"/>
          <w:szCs w:val="32"/>
        </w:rPr>
        <w:t>主要是</w:t>
      </w:r>
      <w:r>
        <w:rPr>
          <w:rFonts w:ascii="仿宋_GB2312" w:eastAsia="仿宋_GB2312" w:hAnsi="宋体" w:cs="仿宋_GB2312" w:hint="eastAsia"/>
          <w:sz w:val="32"/>
          <w:szCs w:val="32"/>
        </w:rPr>
        <w:t>在编</w:t>
      </w:r>
      <w:r>
        <w:rPr>
          <w:rFonts w:ascii="仿宋_GB2312" w:eastAsia="仿宋_GB2312" w:hAnsi="宋体" w:cs="仿宋_GB2312" w:hint="eastAsia"/>
          <w:sz w:val="32"/>
          <w:szCs w:val="32"/>
          <w:lang w:val="zh-CN"/>
        </w:rPr>
        <w:t>人员薪资调整</w:t>
      </w:r>
      <w:r>
        <w:rPr>
          <w:rFonts w:ascii="仿宋_GB2312" w:eastAsia="仿宋_GB2312" w:hAnsi="宋体" w:cs="仿宋_GB2312" w:hint="eastAsia"/>
          <w:sz w:val="32"/>
          <w:szCs w:val="32"/>
        </w:rPr>
        <w:t>。</w:t>
      </w:r>
    </w:p>
    <w:p w:rsidR="00175A7D" w:rsidRDefault="003D2432" w:rsidP="00345AC9">
      <w:pPr>
        <w:ind w:firstLineChars="200" w:firstLine="640"/>
        <w:rPr>
          <w:rFonts w:ascii="仿宋_GB2312" w:eastAsia="仿宋_GB2312" w:hAnsi="黑体"/>
          <w:color w:val="FFFF00"/>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农林水支出（类）农业农村（款）行政运行（项）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304.46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11.35</w:t>
      </w:r>
      <w:r>
        <w:rPr>
          <w:rFonts w:ascii="仿宋_GB2312" w:eastAsia="仿宋_GB2312" w:hAnsi="黑体" w:hint="eastAsia"/>
          <w:sz w:val="32"/>
          <w:szCs w:val="32"/>
        </w:rPr>
        <w:t>万元</w:t>
      </w:r>
      <w:r>
        <w:rPr>
          <w:rFonts w:ascii="仿宋_GB2312" w:eastAsia="仿宋_GB2312" w:hAnsi="黑体" w:hint="eastAsia"/>
          <w:sz w:val="32"/>
          <w:szCs w:val="32"/>
        </w:rPr>
        <w:t>，</w:t>
      </w:r>
      <w:r w:rsidRPr="00993FC7">
        <w:rPr>
          <w:rFonts w:ascii="仿宋_GB2312" w:eastAsia="仿宋_GB2312" w:hAnsi="宋体" w:cs="仿宋_GB2312" w:hint="eastAsia"/>
          <w:sz w:val="32"/>
          <w:szCs w:val="32"/>
        </w:rPr>
        <w:t>主要是</w:t>
      </w:r>
      <w:r w:rsidR="00993FC7">
        <w:rPr>
          <w:rFonts w:ascii="仿宋_GB2312" w:eastAsia="仿宋_GB2312" w:hAnsi="宋体" w:cs="仿宋_GB2312" w:hint="eastAsia"/>
          <w:sz w:val="32"/>
          <w:szCs w:val="32"/>
        </w:rPr>
        <w:t>机构改革后，增加部门职责，划转</w:t>
      </w:r>
      <w:r w:rsidRPr="00993FC7">
        <w:rPr>
          <w:rFonts w:ascii="仿宋_GB2312" w:eastAsia="仿宋_GB2312" w:hAnsi="宋体" w:cs="仿宋_GB2312" w:hint="eastAsia"/>
          <w:sz w:val="32"/>
          <w:szCs w:val="32"/>
        </w:rPr>
        <w:t>事业单位及机关公务员</w:t>
      </w:r>
      <w:r w:rsidRPr="00993FC7">
        <w:rPr>
          <w:rFonts w:ascii="仿宋_GB2312" w:eastAsia="仿宋_GB2312" w:hAnsi="宋体" w:cs="仿宋_GB2312" w:hint="eastAsia"/>
          <w:sz w:val="32"/>
          <w:szCs w:val="32"/>
        </w:rPr>
        <w:t>人员</w:t>
      </w:r>
      <w:r w:rsidRPr="00993FC7">
        <w:rPr>
          <w:rFonts w:ascii="仿宋_GB2312" w:eastAsia="仿宋_GB2312" w:hAnsi="宋体" w:cs="仿宋_GB2312" w:hint="eastAsia"/>
          <w:sz w:val="32"/>
          <w:szCs w:val="32"/>
        </w:rPr>
        <w:t>增加。</w:t>
      </w:r>
    </w:p>
    <w:p w:rsidR="00175A7D" w:rsidRDefault="003D2432" w:rsidP="00345AC9">
      <w:pPr>
        <w:ind w:firstLineChars="200" w:firstLine="640"/>
        <w:rPr>
          <w:rFonts w:ascii="仿宋_GB2312" w:eastAsia="仿宋_GB2312" w:hAnsi="黑体"/>
          <w:color w:val="FF0000"/>
          <w:sz w:val="32"/>
          <w:szCs w:val="32"/>
          <w:highlight w:val="yellow"/>
        </w:rPr>
      </w:pPr>
      <w:r>
        <w:rPr>
          <w:rFonts w:ascii="仿宋_GB2312" w:eastAsia="仿宋_GB2312" w:hAnsi="黑体" w:hint="eastAsia"/>
          <w:sz w:val="32"/>
          <w:szCs w:val="32"/>
        </w:rPr>
        <w:t>6.</w:t>
      </w:r>
      <w:r>
        <w:rPr>
          <w:rFonts w:ascii="仿宋_GB2312" w:eastAsia="仿宋_GB2312" w:hAnsi="黑体" w:cs="仿宋_GB2312" w:hint="eastAsia"/>
          <w:sz w:val="32"/>
          <w:szCs w:val="32"/>
        </w:rPr>
        <w:t>农林水支出（类）农业</w:t>
      </w:r>
      <w:r>
        <w:rPr>
          <w:rFonts w:ascii="仿宋_GB2312" w:eastAsia="仿宋_GB2312" w:hAnsi="黑体" w:cs="仿宋_GB2312" w:hint="eastAsia"/>
          <w:sz w:val="32"/>
          <w:szCs w:val="32"/>
        </w:rPr>
        <w:t>农村</w:t>
      </w:r>
      <w:r>
        <w:rPr>
          <w:rFonts w:ascii="仿宋_GB2312" w:eastAsia="仿宋_GB2312" w:hAnsi="黑体" w:cs="仿宋_GB2312" w:hint="eastAsia"/>
          <w:sz w:val="32"/>
          <w:szCs w:val="32"/>
        </w:rPr>
        <w:t>（款）</w:t>
      </w:r>
      <w:r>
        <w:rPr>
          <w:rFonts w:ascii="仿宋_GB2312" w:eastAsia="仿宋_GB2312" w:hAnsi="黑体" w:hint="eastAsia"/>
          <w:sz w:val="32"/>
          <w:szCs w:val="32"/>
        </w:rPr>
        <w:t>一般行政管理事务（项）预算数为</w:t>
      </w:r>
      <w:r>
        <w:rPr>
          <w:rFonts w:ascii="仿宋_GB2312" w:eastAsia="仿宋_GB2312" w:hAnsi="黑体" w:hint="eastAsia"/>
          <w:sz w:val="32"/>
          <w:szCs w:val="32"/>
        </w:rPr>
        <w:t>210.85</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98.15</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hint="eastAsia"/>
          <w:sz w:val="32"/>
          <w:szCs w:val="32"/>
        </w:rPr>
        <w:t>主要</w:t>
      </w:r>
      <w:r>
        <w:rPr>
          <w:rFonts w:ascii="仿宋_GB2312" w:eastAsia="仿宋_GB2312" w:hAnsi="黑体" w:cs="仿宋_GB2312" w:hint="eastAsia"/>
          <w:sz w:val="32"/>
          <w:szCs w:val="32"/>
        </w:rPr>
        <w:t>是为了</w:t>
      </w:r>
      <w:r>
        <w:rPr>
          <w:rFonts w:ascii="仿宋_GB2312" w:eastAsia="仿宋_GB2312" w:hAnsi="黑体" w:cs="仿宋_GB2312" w:hint="eastAsia"/>
          <w:sz w:val="32"/>
          <w:szCs w:val="32"/>
        </w:rPr>
        <w:t>贯彻落实压减一般性支出</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993FC7">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农林水支出（类）农业</w:t>
      </w:r>
      <w:r>
        <w:rPr>
          <w:rFonts w:ascii="仿宋_GB2312" w:eastAsia="仿宋_GB2312" w:hAnsi="黑体" w:cs="仿宋_GB2312" w:hint="eastAsia"/>
          <w:sz w:val="32"/>
          <w:szCs w:val="32"/>
        </w:rPr>
        <w:t>农村</w:t>
      </w:r>
      <w:r>
        <w:rPr>
          <w:rFonts w:ascii="仿宋_GB2312" w:eastAsia="仿宋_GB2312" w:hAnsi="黑体" w:cs="仿宋_GB2312" w:hint="eastAsia"/>
          <w:sz w:val="32"/>
          <w:szCs w:val="32"/>
        </w:rPr>
        <w:t>（款）</w:t>
      </w:r>
      <w:r>
        <w:rPr>
          <w:rFonts w:ascii="仿宋_GB2312" w:eastAsia="仿宋_GB2312" w:hAnsi="黑体" w:hint="eastAsia"/>
          <w:sz w:val="32"/>
          <w:szCs w:val="32"/>
        </w:rPr>
        <w:t>科技转化与推广服务</w:t>
      </w:r>
      <w:r>
        <w:rPr>
          <w:rFonts w:ascii="仿宋_GB2312" w:eastAsia="仿宋_GB2312" w:hAnsi="黑体" w:hint="eastAsia"/>
          <w:sz w:val="32"/>
          <w:szCs w:val="32"/>
        </w:rPr>
        <w:t>（项）预算数为</w:t>
      </w:r>
      <w:r>
        <w:rPr>
          <w:rFonts w:ascii="仿宋_GB2312" w:eastAsia="仿宋_GB2312" w:hAnsi="黑体" w:hint="eastAsia"/>
          <w:sz w:val="32"/>
          <w:szCs w:val="32"/>
        </w:rPr>
        <w:t>2</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hint="eastAsia"/>
          <w:sz w:val="32"/>
          <w:szCs w:val="32"/>
        </w:rPr>
        <w:t>持平</w:t>
      </w:r>
      <w:r>
        <w:rPr>
          <w:rFonts w:ascii="仿宋_GB2312" w:eastAsia="仿宋_GB2312" w:hAnsi="黑体" w:hint="eastAsia"/>
          <w:sz w:val="32"/>
          <w:szCs w:val="32"/>
        </w:rPr>
        <w:t>。</w:t>
      </w:r>
    </w:p>
    <w:p w:rsidR="00175A7D" w:rsidRDefault="003D2432">
      <w:pPr>
        <w:rPr>
          <w:rFonts w:ascii="仿宋_GB2312" w:eastAsia="仿宋_GB2312" w:hAnsi="黑体" w:cs="仿宋_GB2312"/>
          <w:color w:val="FF0000"/>
          <w:sz w:val="32"/>
          <w:szCs w:val="32"/>
        </w:rPr>
      </w:pPr>
      <w:r>
        <w:rPr>
          <w:rFonts w:ascii="仿宋_GB2312" w:eastAsia="仿宋_GB2312" w:hAnsi="黑体" w:hint="eastAsia"/>
          <w:sz w:val="32"/>
          <w:szCs w:val="32"/>
        </w:rPr>
        <w:t xml:space="preserve">  </w:t>
      </w:r>
      <w:r w:rsidR="00993FC7">
        <w:rPr>
          <w:rFonts w:ascii="仿宋_GB2312" w:eastAsia="仿宋_GB2312" w:hAnsi="黑体" w:hint="eastAsia"/>
          <w:sz w:val="32"/>
          <w:szCs w:val="32"/>
        </w:rPr>
        <w:t xml:space="preserve"> </w:t>
      </w:r>
      <w:r>
        <w:rPr>
          <w:rFonts w:ascii="仿宋_GB2312" w:eastAsia="仿宋_GB2312" w:hAnsi="黑体" w:hint="eastAsia"/>
          <w:sz w:val="32"/>
          <w:szCs w:val="32"/>
        </w:rPr>
        <w:t xml:space="preserve"> 8.</w:t>
      </w:r>
      <w:r>
        <w:rPr>
          <w:rFonts w:ascii="仿宋_GB2312" w:eastAsia="仿宋_GB2312" w:hAnsi="黑体" w:cs="仿宋_GB2312" w:hint="eastAsia"/>
          <w:sz w:val="32"/>
          <w:szCs w:val="32"/>
        </w:rPr>
        <w:t>农林水支出（类）农业</w:t>
      </w:r>
      <w:r>
        <w:rPr>
          <w:rFonts w:ascii="仿宋_GB2312" w:eastAsia="仿宋_GB2312" w:hAnsi="黑体" w:cs="仿宋_GB2312" w:hint="eastAsia"/>
          <w:sz w:val="32"/>
          <w:szCs w:val="32"/>
        </w:rPr>
        <w:t>农村</w:t>
      </w:r>
      <w:r>
        <w:rPr>
          <w:rFonts w:ascii="仿宋_GB2312" w:eastAsia="仿宋_GB2312" w:hAnsi="黑体" w:cs="仿宋_GB2312" w:hint="eastAsia"/>
          <w:sz w:val="32"/>
          <w:szCs w:val="32"/>
        </w:rPr>
        <w:t>（款）</w:t>
      </w:r>
      <w:r>
        <w:rPr>
          <w:rFonts w:ascii="仿宋_GB2312" w:eastAsia="仿宋_GB2312" w:hAnsi="黑体" w:hint="eastAsia"/>
          <w:sz w:val="32"/>
          <w:szCs w:val="32"/>
        </w:rPr>
        <w:t>病虫害控制</w:t>
      </w:r>
      <w:r>
        <w:rPr>
          <w:rFonts w:ascii="仿宋_GB2312" w:eastAsia="仿宋_GB2312" w:hAnsi="黑体" w:hint="eastAsia"/>
          <w:sz w:val="32"/>
          <w:szCs w:val="32"/>
        </w:rPr>
        <w:t>（项）预算数为</w:t>
      </w:r>
      <w:r>
        <w:rPr>
          <w:rFonts w:ascii="仿宋_GB2312" w:eastAsia="仿宋_GB2312" w:hAnsi="黑体" w:hint="eastAsia"/>
          <w:sz w:val="32"/>
          <w:szCs w:val="32"/>
        </w:rPr>
        <w:t>134.51</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5.49</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9.</w:t>
      </w:r>
      <w:r>
        <w:rPr>
          <w:rFonts w:ascii="仿宋_GB2312" w:eastAsia="仿宋_GB2312" w:hAnsi="黑体" w:cs="仿宋_GB2312" w:hint="eastAsia"/>
          <w:sz w:val="32"/>
          <w:szCs w:val="32"/>
        </w:rPr>
        <w:t>农林水支出（类）农业</w:t>
      </w:r>
      <w:r>
        <w:rPr>
          <w:rFonts w:ascii="仿宋_GB2312" w:eastAsia="仿宋_GB2312" w:hAnsi="黑体" w:cs="仿宋_GB2312" w:hint="eastAsia"/>
          <w:sz w:val="32"/>
          <w:szCs w:val="32"/>
        </w:rPr>
        <w:t>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农产品质量安全</w:t>
      </w:r>
      <w:r>
        <w:rPr>
          <w:rFonts w:ascii="仿宋_GB2312" w:eastAsia="仿宋_GB2312" w:hAnsi="黑体" w:hint="eastAsia"/>
          <w:sz w:val="32"/>
          <w:szCs w:val="32"/>
        </w:rPr>
        <w:t>（项）预算数为</w:t>
      </w:r>
      <w:r>
        <w:rPr>
          <w:rFonts w:ascii="仿宋_GB2312" w:eastAsia="仿宋_GB2312" w:hAnsi="黑体" w:hint="eastAsia"/>
          <w:sz w:val="32"/>
          <w:szCs w:val="32"/>
        </w:rPr>
        <w:t>207.09</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10.91</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w:t>
      </w:r>
      <w:r>
        <w:rPr>
          <w:rFonts w:ascii="仿宋_GB2312" w:eastAsia="仿宋_GB2312" w:hAnsi="黑体" w:cs="仿宋_GB2312" w:hint="eastAsia"/>
          <w:sz w:val="32"/>
          <w:szCs w:val="32"/>
        </w:rPr>
        <w:lastRenderedPageBreak/>
        <w:t>支进行缩减。</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10.</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农业农村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执法监管</w:t>
      </w:r>
      <w:r>
        <w:rPr>
          <w:rFonts w:ascii="仿宋_GB2312" w:eastAsia="仿宋_GB2312" w:hAnsi="黑体" w:hint="eastAsia"/>
          <w:sz w:val="32"/>
          <w:szCs w:val="32"/>
        </w:rPr>
        <w:t>（项）预算数为</w:t>
      </w:r>
      <w:r>
        <w:rPr>
          <w:rFonts w:ascii="仿宋_GB2312" w:eastAsia="仿宋_GB2312" w:hAnsi="黑体" w:hint="eastAsia"/>
          <w:sz w:val="32"/>
          <w:szCs w:val="32"/>
        </w:rPr>
        <w:t>2</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11.</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农业农村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防灾救灾</w:t>
      </w:r>
      <w:r>
        <w:rPr>
          <w:rFonts w:ascii="仿宋_GB2312" w:eastAsia="仿宋_GB2312" w:hAnsi="黑体" w:hint="eastAsia"/>
          <w:sz w:val="32"/>
          <w:szCs w:val="32"/>
        </w:rPr>
        <w:t>（项）预算数为</w:t>
      </w:r>
      <w:r>
        <w:rPr>
          <w:rFonts w:ascii="仿宋_GB2312" w:eastAsia="仿宋_GB2312" w:hAnsi="黑体" w:hint="eastAsia"/>
          <w:sz w:val="32"/>
          <w:szCs w:val="32"/>
        </w:rPr>
        <w:t>2</w:t>
      </w:r>
      <w:r w:rsidR="00993FC7">
        <w:rPr>
          <w:rFonts w:ascii="仿宋_GB2312" w:eastAsia="仿宋_GB2312" w:hAnsi="黑体"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10</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12.</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农业农村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农产品加工与促销</w:t>
      </w:r>
      <w:r>
        <w:rPr>
          <w:rFonts w:ascii="仿宋_GB2312" w:eastAsia="仿宋_GB2312" w:hAnsi="黑体" w:hint="eastAsia"/>
          <w:sz w:val="32"/>
          <w:szCs w:val="32"/>
        </w:rPr>
        <w:t>（项）预算数为</w:t>
      </w:r>
      <w:r>
        <w:rPr>
          <w:rFonts w:ascii="仿宋_GB2312" w:eastAsia="仿宋_GB2312" w:hAnsi="黑体" w:hint="eastAsia"/>
          <w:sz w:val="32"/>
          <w:szCs w:val="32"/>
        </w:rPr>
        <w:t>1.5</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0.5</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13.</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农业农村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农业资源保护修复与利用</w:t>
      </w:r>
      <w:r>
        <w:rPr>
          <w:rFonts w:ascii="仿宋_GB2312" w:eastAsia="仿宋_GB2312" w:hAnsi="黑体" w:hint="eastAsia"/>
          <w:sz w:val="32"/>
          <w:szCs w:val="32"/>
        </w:rPr>
        <w:t>（项）预算数为</w:t>
      </w:r>
      <w:r>
        <w:rPr>
          <w:rFonts w:ascii="仿宋_GB2312" w:eastAsia="仿宋_GB2312" w:hAnsi="黑体" w:hint="eastAsia"/>
          <w:sz w:val="32"/>
          <w:szCs w:val="32"/>
        </w:rPr>
        <w:t>126.89</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25.11</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345AC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14.</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农业农村</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其他农业支出</w:t>
      </w:r>
      <w:r>
        <w:rPr>
          <w:rFonts w:ascii="仿宋_GB2312" w:eastAsia="仿宋_GB2312" w:hAnsi="黑体" w:hint="eastAsia"/>
          <w:sz w:val="32"/>
          <w:szCs w:val="32"/>
        </w:rPr>
        <w:t>（项）预算数为</w:t>
      </w:r>
      <w:r>
        <w:rPr>
          <w:rFonts w:ascii="仿宋_GB2312" w:eastAsia="仿宋_GB2312" w:hAnsi="黑体" w:hint="eastAsia"/>
          <w:sz w:val="32"/>
          <w:szCs w:val="32"/>
        </w:rPr>
        <w:t>1143</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增多</w:t>
      </w:r>
      <w:r>
        <w:rPr>
          <w:rFonts w:ascii="仿宋_GB2312" w:eastAsia="仿宋_GB2312" w:hAnsi="黑体" w:cs="仿宋_GB2312" w:hint="eastAsia"/>
          <w:sz w:val="32"/>
          <w:szCs w:val="32"/>
        </w:rPr>
        <w:t>73</w:t>
      </w:r>
      <w:r>
        <w:rPr>
          <w:rFonts w:ascii="仿宋_GB2312" w:eastAsia="仿宋_GB2312" w:hAnsi="黑体" w:cs="仿宋_GB2312" w:hint="eastAsia"/>
          <w:sz w:val="32"/>
          <w:szCs w:val="32"/>
        </w:rPr>
        <w:t>万元，</w:t>
      </w:r>
      <w:r>
        <w:rPr>
          <w:rFonts w:ascii="仿宋_GB2312" w:eastAsia="仿宋_GB2312" w:hAnsi="宋体" w:hint="eastAsia"/>
          <w:sz w:val="32"/>
          <w:szCs w:val="32"/>
        </w:rPr>
        <w:t>主要</w:t>
      </w:r>
      <w:r>
        <w:rPr>
          <w:rFonts w:ascii="仿宋_GB2312" w:eastAsia="仿宋_GB2312" w:hAnsi="黑体" w:cs="仿宋_GB2312" w:hint="eastAsia"/>
          <w:sz w:val="32"/>
          <w:szCs w:val="32"/>
        </w:rPr>
        <w:t>是</w:t>
      </w:r>
      <w:r>
        <w:rPr>
          <w:rFonts w:ascii="仿宋_GB2312" w:eastAsia="仿宋_GB2312" w:hAnsi="黑体" w:cs="仿宋_GB2312" w:hint="eastAsia"/>
          <w:sz w:val="32"/>
          <w:szCs w:val="32"/>
        </w:rPr>
        <w:t>增加了农村庭院、畜牧养殖补贴、</w:t>
      </w:r>
      <w:proofErr w:type="gramStart"/>
      <w:r>
        <w:rPr>
          <w:rFonts w:ascii="仿宋_GB2312" w:eastAsia="仿宋_GB2312" w:hAnsi="黑体" w:cs="仿宋_GB2312" w:hint="eastAsia"/>
          <w:sz w:val="32"/>
          <w:szCs w:val="32"/>
        </w:rPr>
        <w:t>抱龙村</w:t>
      </w:r>
      <w:proofErr w:type="gramEnd"/>
      <w:r>
        <w:rPr>
          <w:rFonts w:ascii="仿宋_GB2312" w:eastAsia="仿宋_GB2312" w:hAnsi="黑体" w:cs="仿宋_GB2312" w:hint="eastAsia"/>
          <w:sz w:val="32"/>
          <w:szCs w:val="32"/>
        </w:rPr>
        <w:t>集中养殖点配套实施等项目。</w:t>
      </w:r>
    </w:p>
    <w:p w:rsidR="00175A7D" w:rsidRDefault="003D2432" w:rsidP="00345AC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15.</w:t>
      </w:r>
      <w:r>
        <w:rPr>
          <w:rFonts w:ascii="仿宋_GB2312" w:eastAsia="仿宋_GB2312" w:hAnsi="黑体" w:cs="仿宋_GB2312" w:hint="eastAsia"/>
          <w:sz w:val="32"/>
          <w:szCs w:val="32"/>
        </w:rPr>
        <w:t>农林水支出（类）林业和草原（款）森林资源管理（项）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189.6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184.6</w:t>
      </w:r>
      <w:r>
        <w:rPr>
          <w:rFonts w:ascii="仿宋_GB2312" w:eastAsia="仿宋_GB2312" w:hAnsi="黑体" w:hint="eastAsia"/>
          <w:sz w:val="32"/>
          <w:szCs w:val="32"/>
        </w:rPr>
        <w:t>万元</w:t>
      </w:r>
      <w:r>
        <w:rPr>
          <w:rFonts w:ascii="仿宋_GB2312" w:eastAsia="仿宋_GB2312" w:hAnsi="黑体" w:hint="eastAsia"/>
          <w:sz w:val="32"/>
          <w:szCs w:val="32"/>
        </w:rPr>
        <w:t>，主要是增加了摩托车购置、购买森林防火设备及服务</w:t>
      </w:r>
      <w:r>
        <w:rPr>
          <w:rFonts w:ascii="仿宋_GB2312" w:eastAsia="仿宋_GB2312" w:hAnsi="黑体" w:hint="eastAsia"/>
          <w:sz w:val="32"/>
          <w:szCs w:val="32"/>
        </w:rPr>
        <w:lastRenderedPageBreak/>
        <w:t>项目等经费。</w:t>
      </w:r>
    </w:p>
    <w:p w:rsidR="00175A7D" w:rsidRDefault="003D2432">
      <w:pPr>
        <w:rPr>
          <w:rFonts w:ascii="仿宋_GB2312" w:eastAsia="仿宋_GB2312" w:hAnsi="黑体" w:cs="仿宋_GB2312"/>
          <w:sz w:val="32"/>
          <w:szCs w:val="32"/>
        </w:rPr>
      </w:pPr>
      <w:r>
        <w:rPr>
          <w:rFonts w:ascii="仿宋_GB2312" w:eastAsia="仿宋_GB2312" w:hAnsi="黑体" w:cs="仿宋_GB2312" w:hint="eastAsia"/>
          <w:sz w:val="32"/>
          <w:szCs w:val="32"/>
        </w:rPr>
        <w:t xml:space="preserve">   16.</w:t>
      </w:r>
      <w:r>
        <w:rPr>
          <w:rFonts w:ascii="仿宋_GB2312" w:eastAsia="仿宋_GB2312" w:hAnsi="黑体" w:cs="仿宋_GB2312" w:hint="eastAsia"/>
          <w:sz w:val="32"/>
          <w:szCs w:val="32"/>
        </w:rPr>
        <w:t>农林水支出（类）林业和草原（款）</w:t>
      </w:r>
      <w:r>
        <w:rPr>
          <w:rFonts w:ascii="仿宋_GB2312" w:eastAsia="仿宋_GB2312" w:hAnsi="黑体" w:hint="eastAsia"/>
          <w:sz w:val="32"/>
          <w:szCs w:val="32"/>
        </w:rPr>
        <w:t>执法与监督</w:t>
      </w:r>
      <w:r>
        <w:rPr>
          <w:rFonts w:ascii="仿宋_GB2312" w:eastAsia="仿宋_GB2312" w:hAnsi="黑体" w:cs="仿宋_GB2312" w:hint="eastAsia"/>
          <w:sz w:val="32"/>
          <w:szCs w:val="32"/>
        </w:rPr>
        <w:t>（项）</w:t>
      </w:r>
      <w:r>
        <w:rPr>
          <w:rFonts w:ascii="仿宋_GB2312" w:eastAsia="仿宋_GB2312" w:hAnsi="黑体" w:hint="eastAsia"/>
          <w:sz w:val="32"/>
          <w:szCs w:val="32"/>
        </w:rPr>
        <w:t>预算数为</w:t>
      </w:r>
      <w:r>
        <w:rPr>
          <w:rFonts w:ascii="仿宋_GB2312" w:eastAsia="仿宋_GB2312" w:hAnsi="黑体" w:hint="eastAsia"/>
          <w:sz w:val="32"/>
          <w:szCs w:val="32"/>
        </w:rPr>
        <w:t>115</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20</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hint="eastAsia"/>
          <w:sz w:val="32"/>
          <w:szCs w:val="32"/>
        </w:rPr>
        <w:t>主要</w:t>
      </w:r>
      <w:r>
        <w:rPr>
          <w:rFonts w:ascii="仿宋_GB2312" w:eastAsia="仿宋_GB2312" w:hAnsi="黑体" w:cs="仿宋_GB2312" w:hint="eastAsia"/>
          <w:sz w:val="32"/>
          <w:szCs w:val="32"/>
        </w:rPr>
        <w:t>是为了进一步落实厉行节约有关规定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对项目中的各项开支进行缩减。</w:t>
      </w:r>
    </w:p>
    <w:p w:rsidR="00175A7D" w:rsidRDefault="003D2432" w:rsidP="00993FC7">
      <w:pPr>
        <w:ind w:firstLineChars="150" w:firstLine="480"/>
        <w:rPr>
          <w:rFonts w:ascii="仿宋_GB2312" w:eastAsia="仿宋_GB2312" w:hAnsi="黑体" w:cs="仿宋_GB2312"/>
          <w:sz w:val="32"/>
          <w:szCs w:val="32"/>
        </w:rPr>
      </w:pPr>
      <w:r>
        <w:rPr>
          <w:rFonts w:ascii="仿宋_GB2312" w:eastAsia="仿宋_GB2312" w:hAnsi="黑体" w:cs="仿宋_GB2312" w:hint="eastAsia"/>
          <w:sz w:val="32"/>
          <w:szCs w:val="32"/>
        </w:rPr>
        <w:t xml:space="preserve"> 17.</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水利</w:t>
      </w:r>
      <w:r>
        <w:rPr>
          <w:rFonts w:ascii="仿宋_GB2312" w:eastAsia="仿宋_GB2312" w:hAnsi="黑体" w:cs="仿宋_GB2312" w:hint="eastAsia"/>
          <w:sz w:val="32"/>
          <w:szCs w:val="32"/>
        </w:rPr>
        <w:t>（款）</w:t>
      </w:r>
      <w:r>
        <w:rPr>
          <w:rFonts w:ascii="仿宋_GB2312" w:eastAsia="仿宋_GB2312" w:hAnsi="黑体" w:hint="eastAsia"/>
          <w:sz w:val="32"/>
          <w:szCs w:val="32"/>
        </w:rPr>
        <w:t>水利行业业务管理</w:t>
      </w:r>
      <w:r>
        <w:rPr>
          <w:rFonts w:ascii="仿宋_GB2312" w:eastAsia="仿宋_GB2312" w:hAnsi="黑体" w:cs="仿宋_GB2312" w:hint="eastAsia"/>
          <w:sz w:val="32"/>
          <w:szCs w:val="32"/>
        </w:rPr>
        <w:t>（项）</w:t>
      </w:r>
      <w:r>
        <w:rPr>
          <w:rFonts w:ascii="仿宋_GB2312" w:eastAsia="仿宋_GB2312" w:hAnsi="黑体" w:hint="eastAsia"/>
          <w:sz w:val="32"/>
          <w:szCs w:val="32"/>
        </w:rPr>
        <w:t>预算数为</w:t>
      </w:r>
      <w:r>
        <w:rPr>
          <w:rFonts w:ascii="仿宋_GB2312" w:eastAsia="仿宋_GB2312" w:hAnsi="黑体" w:hint="eastAsia"/>
          <w:sz w:val="32"/>
          <w:szCs w:val="32"/>
        </w:rPr>
        <w:t>451.1</w:t>
      </w:r>
      <w:r>
        <w:rPr>
          <w:rFonts w:ascii="仿宋_GB2312" w:eastAsia="仿宋_GB2312" w:hAnsi="黑体" w:hint="eastAsia"/>
          <w:sz w:val="32"/>
          <w:szCs w:val="32"/>
        </w:rPr>
        <w:t>万元，比上年预算数减少</w:t>
      </w:r>
      <w:r>
        <w:rPr>
          <w:rFonts w:ascii="仿宋_GB2312" w:eastAsia="仿宋_GB2312" w:hAnsi="黑体" w:hint="eastAsia"/>
          <w:sz w:val="32"/>
          <w:szCs w:val="32"/>
        </w:rPr>
        <w:t>418.9</w:t>
      </w:r>
      <w:r>
        <w:rPr>
          <w:rFonts w:ascii="仿宋_GB2312" w:eastAsia="仿宋_GB2312" w:hAnsi="黑体" w:hint="eastAsia"/>
          <w:sz w:val="32"/>
          <w:szCs w:val="32"/>
        </w:rPr>
        <w:t>万元，主要是为了进一步落实厉行节约有关规定</w:t>
      </w:r>
      <w:r>
        <w:rPr>
          <w:rFonts w:ascii="仿宋_GB2312" w:eastAsia="仿宋_GB2312" w:hAnsi="黑体" w:hint="eastAsia"/>
          <w:sz w:val="32"/>
          <w:szCs w:val="32"/>
        </w:rPr>
        <w:t>,</w:t>
      </w:r>
      <w:r>
        <w:rPr>
          <w:rFonts w:ascii="仿宋_GB2312" w:eastAsia="仿宋_GB2312" w:hAnsi="黑体" w:hint="eastAsia"/>
          <w:sz w:val="32"/>
          <w:szCs w:val="32"/>
        </w:rPr>
        <w:t>对项目中的各项开支进行缩减。</w:t>
      </w:r>
    </w:p>
    <w:p w:rsidR="00175A7D" w:rsidRDefault="003D2432" w:rsidP="00993FC7">
      <w:pPr>
        <w:ind w:firstLineChars="200" w:firstLine="640"/>
        <w:rPr>
          <w:rFonts w:ascii="仿宋_GB2312" w:eastAsia="仿宋_GB2312" w:hAnsi="黑体" w:cs="仿宋_GB2312"/>
          <w:sz w:val="32"/>
          <w:szCs w:val="32"/>
        </w:rPr>
      </w:pPr>
      <w:bookmarkStart w:id="0" w:name="_GoBack"/>
      <w:bookmarkEnd w:id="0"/>
      <w:r>
        <w:rPr>
          <w:rFonts w:ascii="仿宋_GB2312" w:eastAsia="仿宋_GB2312" w:hAnsi="黑体" w:cs="仿宋_GB2312" w:hint="eastAsia"/>
          <w:sz w:val="32"/>
          <w:szCs w:val="32"/>
        </w:rPr>
        <w:t>18.</w:t>
      </w:r>
      <w:r>
        <w:rPr>
          <w:rFonts w:ascii="仿宋_GB2312" w:eastAsia="仿宋_GB2312" w:hAnsi="黑体" w:cs="仿宋_GB2312" w:hint="eastAsia"/>
          <w:sz w:val="32"/>
          <w:szCs w:val="32"/>
        </w:rPr>
        <w:t>农林水支出（类）</w:t>
      </w:r>
      <w:r>
        <w:rPr>
          <w:rFonts w:ascii="仿宋_GB2312" w:eastAsia="仿宋_GB2312" w:hAnsi="黑体" w:cs="仿宋_GB2312" w:hint="eastAsia"/>
          <w:sz w:val="32"/>
          <w:szCs w:val="32"/>
        </w:rPr>
        <w:t>扶贫</w:t>
      </w:r>
      <w:r>
        <w:rPr>
          <w:rFonts w:ascii="仿宋_GB2312" w:eastAsia="仿宋_GB2312" w:hAnsi="黑体" w:cs="仿宋_GB2312" w:hint="eastAsia"/>
          <w:sz w:val="32"/>
          <w:szCs w:val="32"/>
        </w:rPr>
        <w:t>（款）</w:t>
      </w:r>
      <w:r>
        <w:rPr>
          <w:rFonts w:ascii="仿宋_GB2312" w:eastAsia="仿宋_GB2312" w:hAnsi="黑体" w:hint="eastAsia"/>
          <w:sz w:val="32"/>
          <w:szCs w:val="32"/>
        </w:rPr>
        <w:t>农村基础设施建设</w:t>
      </w:r>
      <w:r>
        <w:rPr>
          <w:rFonts w:ascii="仿宋_GB2312" w:eastAsia="仿宋_GB2312" w:hAnsi="黑体" w:cs="仿宋_GB2312" w:hint="eastAsia"/>
          <w:sz w:val="32"/>
          <w:szCs w:val="32"/>
        </w:rPr>
        <w:t>（项）</w:t>
      </w:r>
      <w:r>
        <w:rPr>
          <w:rFonts w:ascii="仿宋_GB2312" w:eastAsia="仿宋_GB2312" w:hAnsi="黑体" w:hint="eastAsia"/>
          <w:sz w:val="32"/>
          <w:szCs w:val="32"/>
        </w:rPr>
        <w:t>预算数为</w:t>
      </w:r>
      <w:r>
        <w:rPr>
          <w:rFonts w:ascii="仿宋_GB2312" w:eastAsia="仿宋_GB2312" w:hAnsi="黑体" w:hint="eastAsia"/>
          <w:sz w:val="32"/>
          <w:szCs w:val="32"/>
        </w:rPr>
        <w:t>38.76</w:t>
      </w:r>
      <w:r>
        <w:rPr>
          <w:rFonts w:ascii="仿宋_GB2312" w:eastAsia="仿宋_GB2312" w:hAnsi="黑体" w:hint="eastAsia"/>
          <w:sz w:val="32"/>
          <w:szCs w:val="32"/>
        </w:rPr>
        <w:t>万元，比上年预算数增加</w:t>
      </w:r>
      <w:r>
        <w:rPr>
          <w:rFonts w:ascii="仿宋_GB2312" w:eastAsia="仿宋_GB2312" w:hAnsi="黑体" w:hint="eastAsia"/>
          <w:sz w:val="32"/>
          <w:szCs w:val="32"/>
        </w:rPr>
        <w:t>38.76</w:t>
      </w:r>
      <w:r>
        <w:rPr>
          <w:rFonts w:ascii="仿宋_GB2312" w:eastAsia="仿宋_GB2312" w:hAnsi="黑体" w:hint="eastAsia"/>
          <w:sz w:val="32"/>
          <w:szCs w:val="32"/>
        </w:rPr>
        <w:t>万元，</w:t>
      </w:r>
      <w:r>
        <w:rPr>
          <w:rFonts w:ascii="仿宋_GB2312" w:eastAsia="仿宋_GB2312" w:hAnsi="黑体" w:cs="仿宋_GB2312" w:hint="eastAsia"/>
          <w:sz w:val="32"/>
          <w:szCs w:val="32"/>
          <w:lang w:val="zh-CN"/>
        </w:rPr>
        <w:t>主要是增加</w:t>
      </w:r>
      <w:proofErr w:type="gramStart"/>
      <w:r>
        <w:rPr>
          <w:rFonts w:ascii="仿宋_GB2312" w:eastAsia="仿宋_GB2312" w:hAnsi="黑体" w:cs="仿宋_GB2312" w:hint="eastAsia"/>
          <w:sz w:val="32"/>
          <w:szCs w:val="32"/>
          <w:lang w:val="zh-CN"/>
        </w:rPr>
        <w:t>了抱龙村</w:t>
      </w:r>
      <w:proofErr w:type="gramEnd"/>
      <w:r>
        <w:rPr>
          <w:rFonts w:ascii="仿宋_GB2312" w:eastAsia="仿宋_GB2312" w:hAnsi="黑体" w:cs="仿宋_GB2312" w:hint="eastAsia"/>
          <w:sz w:val="32"/>
          <w:szCs w:val="32"/>
          <w:lang w:val="zh-CN"/>
        </w:rPr>
        <w:t>集中养殖点配套资金设施项目。</w:t>
      </w:r>
    </w:p>
    <w:p w:rsidR="00175A7D" w:rsidRDefault="003D2432">
      <w:pPr>
        <w:ind w:left="200"/>
        <w:jc w:val="left"/>
        <w:rPr>
          <w:rFonts w:ascii="仿宋_GB2312" w:eastAsia="仿宋_GB2312" w:hAnsi="黑体" w:cs="仿宋_GB2312"/>
          <w:sz w:val="32"/>
          <w:szCs w:val="32"/>
        </w:rPr>
      </w:pPr>
      <w:r>
        <w:rPr>
          <w:rFonts w:ascii="仿宋_GB2312" w:eastAsia="仿宋_GB2312" w:hAnsi="黑体" w:hint="eastAsia"/>
          <w:sz w:val="32"/>
          <w:szCs w:val="32"/>
        </w:rPr>
        <w:t xml:space="preserve">   19.</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33.72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1.32</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宋体" w:cs="仿宋_GB2312" w:hint="eastAsia"/>
          <w:sz w:val="32"/>
          <w:szCs w:val="32"/>
        </w:rPr>
        <w:t>主要是</w:t>
      </w:r>
      <w:r>
        <w:rPr>
          <w:rFonts w:ascii="仿宋_GB2312" w:eastAsia="仿宋_GB2312" w:hAnsi="宋体" w:cs="仿宋_GB2312" w:hint="eastAsia"/>
          <w:sz w:val="32"/>
          <w:szCs w:val="32"/>
          <w:lang w:val="zh-CN"/>
        </w:rPr>
        <w:t>人员薪资调整</w:t>
      </w:r>
      <w:r>
        <w:rPr>
          <w:rFonts w:ascii="仿宋_GB2312" w:eastAsia="仿宋_GB2312" w:hAnsi="宋体" w:cs="仿宋_GB2312" w:hint="eastAsia"/>
          <w:sz w:val="32"/>
          <w:szCs w:val="32"/>
        </w:rPr>
        <w:t>。</w:t>
      </w:r>
    </w:p>
    <w:p w:rsidR="00175A7D" w:rsidRDefault="003D2432">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三亚市天涯区农业农村局</w:t>
      </w:r>
      <w:r>
        <w:rPr>
          <w:rFonts w:ascii="黑体" w:eastAsia="黑体" w:hAnsi="黑体" w:hint="eastAsia"/>
          <w:sz w:val="32"/>
          <w:szCs w:val="32"/>
        </w:rPr>
        <w:t>2020</w:t>
      </w:r>
      <w:r>
        <w:rPr>
          <w:rFonts w:ascii="黑体" w:eastAsia="黑体" w:hAnsi="黑体" w:hint="eastAsia"/>
          <w:sz w:val="32"/>
          <w:szCs w:val="32"/>
        </w:rPr>
        <w:t>年一般公共预算基本支出情况说明</w:t>
      </w:r>
    </w:p>
    <w:p w:rsidR="00175A7D" w:rsidRDefault="003D2432">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三亚市天涯区农业农村局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434.98</w:t>
      </w:r>
      <w:r>
        <w:rPr>
          <w:rFonts w:ascii="仿宋_GB2312" w:eastAsia="仿宋_GB2312" w:hAnsi="黑体" w:hint="eastAsia"/>
          <w:sz w:val="32"/>
          <w:szCs w:val="32"/>
        </w:rPr>
        <w:t>万元，其中：</w:t>
      </w:r>
    </w:p>
    <w:p w:rsidR="00175A7D" w:rsidRDefault="003D2432">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403.50</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绩效工资、机关事业单位基本养老保险缴费、城镇职工基本医疗保险缴费、公务员医疗补助缴费、</w:t>
      </w:r>
      <w:r>
        <w:rPr>
          <w:rFonts w:ascii="仿宋_GB2312" w:eastAsia="仿宋_GB2312" w:hAnsi="黑体" w:hint="eastAsia"/>
          <w:sz w:val="32"/>
          <w:szCs w:val="32"/>
        </w:rPr>
        <w:t>社会保障</w:t>
      </w:r>
      <w:r>
        <w:rPr>
          <w:rFonts w:ascii="仿宋_GB2312" w:eastAsia="仿宋_GB2312" w:hAnsi="黑体" w:hint="eastAsia"/>
          <w:sz w:val="32"/>
          <w:szCs w:val="32"/>
        </w:rPr>
        <w:lastRenderedPageBreak/>
        <w:t>缴费、住房公积金</w:t>
      </w:r>
      <w:r>
        <w:rPr>
          <w:rFonts w:ascii="仿宋_GB2312" w:eastAsia="仿宋_GB2312" w:hAnsi="黑体" w:hint="eastAsia"/>
          <w:sz w:val="32"/>
          <w:szCs w:val="32"/>
        </w:rPr>
        <w:t>、医疗费、生活补助、奖励金</w:t>
      </w:r>
      <w:r>
        <w:rPr>
          <w:rFonts w:ascii="仿宋_GB2312" w:eastAsia="仿宋_GB2312" w:hAnsi="黑体" w:hint="eastAsia"/>
          <w:sz w:val="32"/>
          <w:szCs w:val="32"/>
        </w:rPr>
        <w:t>等。</w:t>
      </w:r>
    </w:p>
    <w:p w:rsidR="00175A7D" w:rsidRDefault="003D2432">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31.48</w:t>
      </w:r>
      <w:r>
        <w:rPr>
          <w:rFonts w:ascii="仿宋_GB2312" w:eastAsia="仿宋_GB2312" w:hAnsi="黑体" w:hint="eastAsia"/>
          <w:sz w:val="32"/>
          <w:szCs w:val="32"/>
        </w:rPr>
        <w:t>万元，主要包括：办公费、</w:t>
      </w:r>
      <w:r>
        <w:rPr>
          <w:rFonts w:ascii="仿宋_GB2312" w:eastAsia="仿宋_GB2312" w:hAnsi="黑体" w:hint="eastAsia"/>
          <w:sz w:val="32"/>
          <w:szCs w:val="32"/>
        </w:rPr>
        <w:t>邮电费、培训费、工会经费、公务用车运行维护费、其他交通费用。</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三亚市天涯区农业农村局</w:t>
      </w:r>
      <w:r>
        <w:rPr>
          <w:rFonts w:ascii="黑体" w:eastAsia="黑体" w:hAnsi="黑体" w:cs="Times New Roman" w:hint="eastAsia"/>
          <w:sz w:val="32"/>
          <w:shd w:val="clear" w:color="auto" w:fill="FFFFFF"/>
        </w:rPr>
        <w:t>2020</w:t>
      </w:r>
      <w:r>
        <w:rPr>
          <w:rFonts w:ascii="黑体" w:eastAsia="黑体" w:hAnsi="黑体" w:cs="Times New Roman" w:hint="eastAsia"/>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175A7D" w:rsidRDefault="003D2432">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三亚市天涯区农业农村局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3.63</w:t>
      </w:r>
      <w:r>
        <w:rPr>
          <w:rFonts w:ascii="仿宋_GB2312" w:eastAsia="仿宋_GB2312" w:hAnsi="黑体" w:hint="eastAsia"/>
          <w:sz w:val="32"/>
          <w:szCs w:val="32"/>
        </w:rPr>
        <w:t>万元，其中：</w:t>
      </w:r>
    </w:p>
    <w:p w:rsidR="00175A7D" w:rsidRDefault="003D2432" w:rsidP="00345AC9">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175A7D" w:rsidRDefault="003D2432" w:rsidP="00993FC7">
      <w:pPr>
        <w:ind w:firstLineChars="200" w:firstLine="640"/>
        <w:rPr>
          <w:rFonts w:ascii="仿宋_GB2312" w:eastAsia="仿宋_GB2312" w:hAnsi="黑体" w:cs="仿宋_GB2312"/>
          <w:sz w:val="32"/>
          <w:szCs w:val="32"/>
        </w:rPr>
      </w:pPr>
      <w:r>
        <w:rPr>
          <w:rFonts w:ascii="Times New Roman" w:eastAsia="仿宋_GB2312" w:hAnsi="Times New Roman" w:cs="Times New Roman"/>
          <w:sz w:val="32"/>
          <w:shd w:val="clear" w:color="auto" w:fill="FFFFFF"/>
        </w:rPr>
        <w:t>公务用</w:t>
      </w:r>
      <w:r>
        <w:rPr>
          <w:rFonts w:ascii="仿宋_GB2312" w:eastAsia="仿宋_GB2312" w:hAnsi="黑体" w:hint="eastAsia"/>
          <w:sz w:val="32"/>
          <w:szCs w:val="32"/>
        </w:rPr>
        <w:t>车购置及运行费</w:t>
      </w:r>
      <w:r>
        <w:rPr>
          <w:rFonts w:ascii="仿宋_GB2312" w:eastAsia="仿宋_GB2312" w:hAnsi="黑体" w:hint="eastAsia"/>
          <w:sz w:val="32"/>
          <w:szCs w:val="32"/>
        </w:rPr>
        <w:t>3.63</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3.63</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sidR="00993FC7">
        <w:rPr>
          <w:rFonts w:ascii="仿宋_GB2312" w:eastAsia="仿宋_GB2312" w:hAnsi="黑体" w:cs="仿宋_GB2312" w:hint="eastAsia"/>
          <w:sz w:val="32"/>
          <w:szCs w:val="32"/>
        </w:rPr>
        <w:t>2.94</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w:t>
      </w:r>
      <w:r>
        <w:rPr>
          <w:rFonts w:ascii="仿宋_GB2312" w:eastAsia="仿宋_GB2312" w:hAnsi="黑体" w:cs="仿宋_GB2312" w:hint="eastAsia"/>
          <w:sz w:val="32"/>
          <w:szCs w:val="32"/>
        </w:rPr>
        <w:t>为了进一步落实厉行节约有关规定</w:t>
      </w:r>
      <w:r>
        <w:rPr>
          <w:rFonts w:ascii="仿宋_GB2312" w:eastAsia="仿宋_GB2312" w:hAnsi="黑体" w:cs="仿宋_GB2312"/>
          <w:sz w:val="32"/>
          <w:szCs w:val="32"/>
        </w:rPr>
        <w:t>,</w:t>
      </w:r>
      <w:r>
        <w:rPr>
          <w:rFonts w:ascii="仿宋_GB2312" w:eastAsia="仿宋_GB2312" w:hAnsi="黑体" w:cs="仿宋_GB2312" w:hint="eastAsia"/>
          <w:sz w:val="32"/>
          <w:szCs w:val="32"/>
        </w:rPr>
        <w:t>对</w:t>
      </w:r>
      <w:r w:rsidR="00993FC7">
        <w:rPr>
          <w:rFonts w:ascii="仿宋_GB2312" w:eastAsia="仿宋_GB2312" w:hAnsi="黑体" w:cs="仿宋_GB2312" w:hint="eastAsia"/>
          <w:sz w:val="32"/>
          <w:szCs w:val="32"/>
        </w:rPr>
        <w:t>三</w:t>
      </w:r>
      <w:proofErr w:type="gramStart"/>
      <w:r w:rsidR="00993FC7">
        <w:rPr>
          <w:rFonts w:ascii="仿宋_GB2312" w:eastAsia="仿宋_GB2312" w:hAnsi="黑体" w:cs="仿宋_GB2312" w:hint="eastAsia"/>
          <w:sz w:val="32"/>
          <w:szCs w:val="32"/>
        </w:rPr>
        <w:t>公经费</w:t>
      </w:r>
      <w:proofErr w:type="gramEnd"/>
      <w:r>
        <w:rPr>
          <w:rFonts w:ascii="仿宋_GB2312" w:eastAsia="仿宋_GB2312" w:hAnsi="黑体" w:cs="仿宋_GB2312" w:hint="eastAsia"/>
          <w:sz w:val="32"/>
          <w:szCs w:val="32"/>
        </w:rPr>
        <w:t>进行缩减。</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w:t>
      </w:r>
    </w:p>
    <w:p w:rsidR="00175A7D" w:rsidRDefault="003D2432" w:rsidP="00345AC9">
      <w:pPr>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175A7D" w:rsidRDefault="003D2432" w:rsidP="00345AC9">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 w:eastAsia="仿宋" w:hAnsi="仿宋" w:cs="仿宋" w:hint="eastAsia"/>
          <w:sz w:val="32"/>
          <w:szCs w:val="32"/>
        </w:rPr>
        <w:t>三亚市天涯</w:t>
      </w:r>
      <w:r>
        <w:rPr>
          <w:rFonts w:ascii="仿宋_GB2312" w:eastAsia="仿宋_GB2312" w:hAnsi="黑体" w:hint="eastAsia"/>
          <w:sz w:val="32"/>
          <w:szCs w:val="32"/>
        </w:rPr>
        <w:t>区农业农村局</w:t>
      </w:r>
      <w:r>
        <w:rPr>
          <w:rFonts w:ascii="仿宋" w:eastAsia="仿宋" w:hAnsi="仿宋" w:cs="仿宋" w:hint="eastAsia"/>
          <w:sz w:val="32"/>
          <w:szCs w:val="32"/>
        </w:rPr>
        <w:t>2020</w:t>
      </w:r>
      <w:r>
        <w:rPr>
          <w:rFonts w:ascii="仿宋_GB2312" w:eastAsia="仿宋_GB2312" w:hAnsi="黑体" w:hint="eastAsia"/>
          <w:sz w:val="32"/>
          <w:szCs w:val="32"/>
        </w:rPr>
        <w:t>年无政府性基金预算“三公”经费预算数为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三亚市天涯区农业农村局</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175A7D" w:rsidRDefault="003D2432">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175A7D" w:rsidRDefault="003D2432">
      <w:pPr>
        <w:ind w:firstLineChars="200" w:firstLine="640"/>
        <w:rPr>
          <w:rFonts w:ascii="仿宋_GB2312" w:eastAsia="仿宋_GB2312" w:hAnsi="黑体"/>
          <w:sz w:val="32"/>
          <w:szCs w:val="32"/>
        </w:rPr>
      </w:pPr>
      <w:r>
        <w:rPr>
          <w:rFonts w:ascii="仿宋" w:eastAsia="仿宋" w:hAnsi="仿宋" w:cs="仿宋" w:hint="eastAsia"/>
          <w:sz w:val="32"/>
          <w:szCs w:val="32"/>
        </w:rPr>
        <w:t>天涯区农业农村局</w:t>
      </w:r>
      <w:r>
        <w:rPr>
          <w:rFonts w:ascii="仿宋" w:eastAsia="仿宋" w:hAnsi="仿宋" w:cs="仿宋" w:hint="eastAsia"/>
          <w:sz w:val="32"/>
          <w:szCs w:val="32"/>
        </w:rPr>
        <w:t>2020</w:t>
      </w:r>
      <w:r>
        <w:rPr>
          <w:rFonts w:ascii="仿宋_GB2312" w:eastAsia="仿宋_GB2312" w:hAnsi="黑体" w:hint="eastAsia"/>
          <w:sz w:val="32"/>
          <w:szCs w:val="32"/>
        </w:rPr>
        <w:t>年无政府性基金预算当年拨款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75A7D" w:rsidRDefault="003D2432">
      <w:pPr>
        <w:ind w:firstLine="640"/>
        <w:jc w:val="left"/>
        <w:rPr>
          <w:rFonts w:ascii="楷体" w:eastAsia="楷体" w:hAnsi="楷体"/>
          <w:sz w:val="32"/>
          <w:szCs w:val="32"/>
        </w:rPr>
      </w:pPr>
      <w:r>
        <w:rPr>
          <w:rFonts w:ascii="楷体" w:eastAsia="楷体" w:hAnsi="楷体" w:hint="eastAsia"/>
          <w:sz w:val="32"/>
          <w:szCs w:val="32"/>
        </w:rPr>
        <w:t>（二）政府性基金预算当年拨款结构情况（无）</w:t>
      </w:r>
    </w:p>
    <w:p w:rsidR="00175A7D" w:rsidRDefault="003D2432">
      <w:pPr>
        <w:ind w:firstLineChars="200" w:firstLine="640"/>
        <w:rPr>
          <w:rFonts w:ascii="楷体" w:eastAsia="楷体" w:hAnsi="楷体"/>
          <w:sz w:val="32"/>
          <w:szCs w:val="32"/>
        </w:rPr>
      </w:pPr>
      <w:r>
        <w:rPr>
          <w:rFonts w:ascii="楷体" w:eastAsia="楷体" w:hAnsi="楷体" w:hint="eastAsia"/>
          <w:sz w:val="32"/>
          <w:szCs w:val="32"/>
        </w:rPr>
        <w:t>（三）政府性基金预算当年拨款具体使用情况（无）</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六、关于</w:t>
      </w:r>
      <w:r>
        <w:rPr>
          <w:rFonts w:ascii="黑体" w:eastAsia="黑体" w:hAnsi="黑体" w:cs="Times New Roman" w:hint="eastAsia"/>
          <w:sz w:val="32"/>
          <w:shd w:val="clear" w:color="auto" w:fill="FFFFFF"/>
        </w:rPr>
        <w:t>三亚市天涯区农业农村局</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175A7D" w:rsidRDefault="003D2432">
      <w:pPr>
        <w:ind w:firstLineChars="200" w:firstLine="640"/>
        <w:rPr>
          <w:rFonts w:ascii="仿宋_GB2312" w:eastAsia="仿宋_GB2312"/>
          <w:sz w:val="32"/>
          <w:szCs w:val="32"/>
        </w:rPr>
      </w:pPr>
      <w:r>
        <w:rPr>
          <w:rFonts w:ascii="仿宋_GB2312" w:eastAsia="仿宋_GB2312" w:hAnsi="宋体" w:cs="仿宋_GB2312" w:hint="eastAsia"/>
          <w:sz w:val="32"/>
          <w:szCs w:val="32"/>
        </w:rPr>
        <w:t>按照综合预算原则，天涯区</w:t>
      </w:r>
      <w:r>
        <w:rPr>
          <w:rFonts w:ascii="仿宋_GB2312" w:eastAsia="仿宋_GB2312" w:hAnsi="宋体" w:cs="仿宋_GB2312" w:hint="eastAsia"/>
          <w:sz w:val="32"/>
          <w:szCs w:val="32"/>
        </w:rPr>
        <w:t>农业农村</w:t>
      </w:r>
      <w:r>
        <w:rPr>
          <w:rFonts w:ascii="仿宋_GB2312" w:eastAsia="仿宋_GB2312" w:hAnsi="宋体" w:cs="仿宋_GB2312" w:hint="eastAsia"/>
          <w:sz w:val="32"/>
          <w:szCs w:val="32"/>
        </w:rPr>
        <w:t>局所有收入和支出均纳入部门预算管理。收入包括：一般公共预算收入。</w:t>
      </w:r>
      <w:r>
        <w:rPr>
          <w:rFonts w:ascii="仿宋_GB2312" w:eastAsia="仿宋_GB2312" w:hAnsi="宋体" w:hint="eastAsia"/>
          <w:sz w:val="32"/>
          <w:szCs w:val="32"/>
        </w:rPr>
        <w:t>支出包括：社会保障和就业支出、医疗卫生与计划生育支出、农林水支出、住房保障支出。天涯区</w:t>
      </w:r>
      <w:r>
        <w:rPr>
          <w:rFonts w:ascii="仿宋_GB2312" w:eastAsia="仿宋_GB2312" w:hAnsi="宋体" w:hint="eastAsia"/>
          <w:sz w:val="32"/>
          <w:szCs w:val="32"/>
        </w:rPr>
        <w:t>农业农村</w:t>
      </w:r>
      <w:r>
        <w:rPr>
          <w:rFonts w:ascii="仿宋_GB2312" w:eastAsia="仿宋_GB2312" w:hAnsi="宋体" w:hint="eastAsia"/>
          <w:sz w:val="32"/>
          <w:szCs w:val="32"/>
        </w:rPr>
        <w:t>局</w:t>
      </w:r>
      <w:r>
        <w:rPr>
          <w:rFonts w:ascii="仿宋_GB2312" w:eastAsia="仿宋_GB2312" w:hAnsi="宋体"/>
          <w:sz w:val="32"/>
          <w:szCs w:val="32"/>
        </w:rPr>
        <w:t>20</w:t>
      </w:r>
      <w:r>
        <w:rPr>
          <w:rFonts w:ascii="仿宋_GB2312" w:eastAsia="仿宋_GB2312" w:hAnsi="宋体" w:hint="eastAsia"/>
          <w:sz w:val="32"/>
          <w:szCs w:val="32"/>
        </w:rPr>
        <w:t>20</w:t>
      </w:r>
      <w:r>
        <w:rPr>
          <w:rFonts w:ascii="仿宋_GB2312" w:eastAsia="仿宋_GB2312" w:hAnsi="宋体" w:hint="eastAsia"/>
          <w:sz w:val="32"/>
          <w:szCs w:val="32"/>
        </w:rPr>
        <w:t>年收支总预算</w:t>
      </w:r>
      <w:r>
        <w:rPr>
          <w:rFonts w:ascii="仿宋_GB2312" w:eastAsia="仿宋_GB2312" w:hAnsi="宋体" w:hint="eastAsia"/>
          <w:sz w:val="32"/>
          <w:szCs w:val="32"/>
        </w:rPr>
        <w:t>3077.28</w:t>
      </w:r>
      <w:r>
        <w:rPr>
          <w:rFonts w:ascii="仿宋_GB2312" w:eastAsia="仿宋_GB2312" w:hAnsi="宋体" w:hint="eastAsia"/>
          <w:sz w:val="32"/>
          <w:szCs w:val="32"/>
        </w:rPr>
        <w:t>万元。</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三亚市天涯区农业农村局</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175A7D" w:rsidRDefault="003D243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3077.28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；一般预算</w:t>
      </w:r>
      <w:r>
        <w:rPr>
          <w:rFonts w:ascii="仿宋_GB2312" w:eastAsia="仿宋_GB2312" w:hAnsi="黑体" w:hint="eastAsia"/>
          <w:sz w:val="32"/>
          <w:szCs w:val="32"/>
        </w:rPr>
        <w:t>收入</w:t>
      </w:r>
      <w:r>
        <w:rPr>
          <w:rFonts w:ascii="仿宋_GB2312" w:eastAsia="仿宋_GB2312" w:hAnsi="黑体" w:cs="仿宋_GB2312" w:hint="eastAsia"/>
          <w:sz w:val="32"/>
          <w:szCs w:val="32"/>
        </w:rPr>
        <w:t>3077.28</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1002.28</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机构改革，将区委农村工作办公室的职责，区海洋渔业水</w:t>
      </w:r>
      <w:proofErr w:type="gramStart"/>
      <w:r>
        <w:rPr>
          <w:rFonts w:ascii="仿宋_GB2312" w:eastAsia="仿宋_GB2312" w:hAnsi="黑体" w:hint="eastAsia"/>
          <w:sz w:val="32"/>
          <w:szCs w:val="32"/>
        </w:rPr>
        <w:t>务</w:t>
      </w:r>
      <w:proofErr w:type="gramEnd"/>
      <w:r>
        <w:rPr>
          <w:rFonts w:ascii="仿宋_GB2312" w:eastAsia="仿宋_GB2312" w:hAnsi="黑体" w:hint="eastAsia"/>
          <w:sz w:val="32"/>
          <w:szCs w:val="32"/>
        </w:rPr>
        <w:t>局的职责，区农林局的相关职责，区发展</w:t>
      </w:r>
      <w:proofErr w:type="gramStart"/>
      <w:r>
        <w:rPr>
          <w:rFonts w:ascii="仿宋_GB2312" w:eastAsia="仿宋_GB2312" w:hAnsi="黑体" w:hint="eastAsia"/>
          <w:sz w:val="32"/>
          <w:szCs w:val="32"/>
        </w:rPr>
        <w:t>改革局</w:t>
      </w:r>
      <w:proofErr w:type="gramEnd"/>
      <w:r>
        <w:rPr>
          <w:rFonts w:ascii="仿宋_GB2312" w:eastAsia="仿宋_GB2312" w:hAnsi="黑体" w:hint="eastAsia"/>
          <w:sz w:val="32"/>
          <w:szCs w:val="32"/>
        </w:rPr>
        <w:t>的农业投资项目等职责整合</w:t>
      </w:r>
      <w:r>
        <w:rPr>
          <w:rFonts w:ascii="仿宋_GB2312" w:eastAsia="仿宋_GB2312" w:hAnsi="黑体" w:cs="仿宋_GB2312" w:hint="eastAsia"/>
          <w:sz w:val="32"/>
          <w:szCs w:val="32"/>
        </w:rPr>
        <w:t>。</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三亚市天涯区农业农村局</w:t>
      </w:r>
      <w:r>
        <w:rPr>
          <w:rFonts w:ascii="黑体" w:eastAsia="黑体" w:hAnsi="黑体" w:cs="Times New Roman" w:hint="eastAsia"/>
          <w:sz w:val="32"/>
          <w:shd w:val="clear" w:color="auto" w:fill="FFFFFF"/>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175A7D" w:rsidRDefault="003D243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3077.28</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，其中：基本支出</w:t>
      </w:r>
      <w:r>
        <w:rPr>
          <w:rFonts w:ascii="仿宋_GB2312" w:eastAsia="仿宋_GB2312" w:hAnsi="黑体" w:cs="仿宋_GB2312" w:hint="eastAsia"/>
          <w:sz w:val="32"/>
          <w:szCs w:val="32"/>
        </w:rPr>
        <w:t>434.98</w:t>
      </w:r>
      <w:r>
        <w:rPr>
          <w:rFonts w:ascii="仿宋_GB2312" w:eastAsia="仿宋_GB2312" w:hAnsi="黑体" w:hint="eastAsia"/>
          <w:sz w:val="32"/>
          <w:szCs w:val="32"/>
        </w:rPr>
        <w:t>万元，占</w:t>
      </w:r>
      <w:r>
        <w:rPr>
          <w:rFonts w:ascii="仿宋_GB2312" w:eastAsia="仿宋_GB2312" w:hAnsi="黑体" w:cs="仿宋_GB2312" w:hint="eastAsia"/>
          <w:sz w:val="32"/>
          <w:szCs w:val="32"/>
        </w:rPr>
        <w:t>14.14</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2642.3</w:t>
      </w:r>
      <w:r>
        <w:rPr>
          <w:rFonts w:ascii="仿宋_GB2312" w:eastAsia="仿宋_GB2312" w:hAnsi="黑体" w:hint="eastAsia"/>
          <w:sz w:val="32"/>
          <w:szCs w:val="32"/>
        </w:rPr>
        <w:t>万元，占</w:t>
      </w:r>
      <w:r>
        <w:rPr>
          <w:rFonts w:ascii="仿宋_GB2312" w:eastAsia="仿宋_GB2312" w:hAnsi="黑体" w:cs="仿宋_GB2312" w:hint="eastAsia"/>
          <w:sz w:val="32"/>
          <w:szCs w:val="32"/>
        </w:rPr>
        <w:t>85.</w:t>
      </w:r>
      <w:r>
        <w:rPr>
          <w:rFonts w:ascii="仿宋_GB2312" w:eastAsia="仿宋_GB2312" w:hAnsi="黑体" w:hint="eastAsia"/>
          <w:sz w:val="32"/>
          <w:szCs w:val="32"/>
        </w:rPr>
        <w:t>86%</w:t>
      </w:r>
      <w:r>
        <w:rPr>
          <w:rFonts w:ascii="仿宋_GB2312" w:eastAsia="仿宋_GB2312" w:hAnsi="黑体" w:hint="eastAsia"/>
          <w:sz w:val="32"/>
          <w:szCs w:val="32"/>
        </w:rPr>
        <w:t>。</w:t>
      </w:r>
      <w:r>
        <w:rPr>
          <w:rFonts w:ascii="仿宋_GB2312" w:eastAsia="仿宋_GB2312" w:hAnsi="黑体" w:hint="eastAsia"/>
          <w:sz w:val="32"/>
          <w:szCs w:val="32"/>
        </w:rPr>
        <w:t>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567.3</w:t>
      </w:r>
      <w:r>
        <w:rPr>
          <w:rFonts w:ascii="仿宋_GB2312" w:eastAsia="仿宋_GB2312" w:hAnsi="黑体" w:hint="eastAsia"/>
          <w:sz w:val="32"/>
          <w:szCs w:val="32"/>
        </w:rPr>
        <w:t>万元，主要是</w:t>
      </w:r>
      <w:r>
        <w:rPr>
          <w:rFonts w:ascii="仿宋_GB2312" w:eastAsia="仿宋_GB2312" w:hAnsi="黑体" w:hint="eastAsia"/>
          <w:sz w:val="32"/>
          <w:szCs w:val="32"/>
        </w:rPr>
        <w:t>机构改革，将区委农村工作办公室的职责，区海洋渔业水</w:t>
      </w:r>
      <w:proofErr w:type="gramStart"/>
      <w:r>
        <w:rPr>
          <w:rFonts w:ascii="仿宋_GB2312" w:eastAsia="仿宋_GB2312" w:hAnsi="黑体" w:hint="eastAsia"/>
          <w:sz w:val="32"/>
          <w:szCs w:val="32"/>
        </w:rPr>
        <w:t>务</w:t>
      </w:r>
      <w:proofErr w:type="gramEnd"/>
      <w:r>
        <w:rPr>
          <w:rFonts w:ascii="仿宋_GB2312" w:eastAsia="仿宋_GB2312" w:hAnsi="黑体" w:hint="eastAsia"/>
          <w:sz w:val="32"/>
          <w:szCs w:val="32"/>
        </w:rPr>
        <w:t>局的</w:t>
      </w:r>
      <w:r>
        <w:rPr>
          <w:rFonts w:ascii="仿宋_GB2312" w:eastAsia="仿宋_GB2312" w:hAnsi="黑体" w:hint="eastAsia"/>
          <w:sz w:val="32"/>
          <w:szCs w:val="32"/>
        </w:rPr>
        <w:lastRenderedPageBreak/>
        <w:t>职责，区农林局的相关职责，区发展</w:t>
      </w:r>
      <w:proofErr w:type="gramStart"/>
      <w:r>
        <w:rPr>
          <w:rFonts w:ascii="仿宋_GB2312" w:eastAsia="仿宋_GB2312" w:hAnsi="黑体" w:hint="eastAsia"/>
          <w:sz w:val="32"/>
          <w:szCs w:val="32"/>
        </w:rPr>
        <w:t>改革局</w:t>
      </w:r>
      <w:proofErr w:type="gramEnd"/>
      <w:r>
        <w:rPr>
          <w:rFonts w:ascii="仿宋_GB2312" w:eastAsia="仿宋_GB2312" w:hAnsi="黑体" w:hint="eastAsia"/>
          <w:sz w:val="32"/>
          <w:szCs w:val="32"/>
        </w:rPr>
        <w:t>的农业投资项目等职责整合</w:t>
      </w:r>
      <w:r>
        <w:rPr>
          <w:rFonts w:ascii="仿宋_GB2312" w:eastAsia="仿宋_GB2312" w:hAnsi="黑体" w:hint="eastAsia"/>
          <w:sz w:val="32"/>
          <w:szCs w:val="32"/>
        </w:rPr>
        <w:t>项目增加。</w:t>
      </w:r>
    </w:p>
    <w:p w:rsidR="00175A7D" w:rsidRDefault="003D243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75A7D" w:rsidRDefault="003D2432">
      <w:pPr>
        <w:ind w:firstLineChars="200" w:firstLine="640"/>
        <w:rPr>
          <w:rFonts w:ascii="楷体" w:eastAsia="楷体" w:hAnsi="楷体"/>
          <w:sz w:val="32"/>
          <w:szCs w:val="32"/>
        </w:rPr>
      </w:pPr>
      <w:r>
        <w:rPr>
          <w:rFonts w:ascii="楷体" w:eastAsia="楷体" w:hAnsi="楷体" w:hint="eastAsia"/>
          <w:sz w:val="32"/>
          <w:szCs w:val="32"/>
        </w:rPr>
        <w:t>（一）机关运行经费</w:t>
      </w:r>
    </w:p>
    <w:p w:rsidR="00175A7D" w:rsidRDefault="003D2432">
      <w:pPr>
        <w:rPr>
          <w:rFonts w:ascii="仿宋_GB2312" w:eastAsia="仿宋_GB2312" w:hAnsi="黑体"/>
          <w:sz w:val="32"/>
          <w:szCs w:val="32"/>
        </w:rPr>
      </w:pPr>
      <w:r>
        <w:rPr>
          <w:rFonts w:ascii="仿宋_GB2312" w:eastAsia="仿宋_GB2312" w:hAnsi="黑体" w:cs="仿宋_GB2312" w:hint="eastAsia"/>
          <w:sz w:val="32"/>
          <w:szCs w:val="32"/>
        </w:rPr>
        <w:t xml:space="preserve">     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本级</w:t>
      </w:r>
      <w:r>
        <w:rPr>
          <w:rFonts w:ascii="仿宋_GB2312" w:eastAsia="仿宋_GB2312" w:hAnsi="黑体" w:cs="仿宋_GB2312" w:hint="eastAsia"/>
          <w:sz w:val="32"/>
          <w:szCs w:val="32"/>
        </w:rPr>
        <w:t>及</w:t>
      </w:r>
      <w:r>
        <w:rPr>
          <w:rFonts w:ascii="仿宋_GB2312" w:eastAsia="仿宋_GB2312" w:hAnsi="黑体" w:cs="仿宋_GB2312" w:hint="eastAsia"/>
          <w:sz w:val="32"/>
          <w:szCs w:val="32"/>
        </w:rPr>
        <w:t>三亚市天涯区农林技术推广服务中心运行经费预算</w:t>
      </w:r>
      <w:r>
        <w:rPr>
          <w:rFonts w:ascii="仿宋_GB2312" w:eastAsia="仿宋_GB2312" w:hAnsi="黑体" w:cs="仿宋_GB2312" w:hint="eastAsia"/>
          <w:sz w:val="32"/>
          <w:szCs w:val="32"/>
        </w:rPr>
        <w:t>434.98</w:t>
      </w:r>
      <w:r>
        <w:rPr>
          <w:rFonts w:ascii="仿宋_GB2312" w:eastAsia="仿宋_GB2312" w:hAnsi="黑体" w:hint="eastAsia"/>
          <w:sz w:val="32"/>
          <w:szCs w:val="32"/>
        </w:rPr>
        <w:t>万元。</w:t>
      </w:r>
    </w:p>
    <w:p w:rsidR="00175A7D" w:rsidRDefault="003D2432">
      <w:pPr>
        <w:ind w:firstLineChars="200" w:firstLine="640"/>
        <w:rPr>
          <w:rFonts w:ascii="楷体" w:eastAsia="楷体" w:hAnsi="楷体"/>
          <w:sz w:val="32"/>
          <w:szCs w:val="32"/>
        </w:rPr>
      </w:pPr>
      <w:r>
        <w:rPr>
          <w:rFonts w:ascii="楷体" w:eastAsia="楷体" w:hAnsi="楷体" w:hint="eastAsia"/>
          <w:sz w:val="32"/>
          <w:szCs w:val="32"/>
        </w:rPr>
        <w:t>（二）政府采购情况</w:t>
      </w:r>
    </w:p>
    <w:p w:rsidR="00175A7D" w:rsidRDefault="003D2432">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本级及下属各预算单位政府采购预算总额503</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22.36</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480.64</w:t>
      </w:r>
      <w:r>
        <w:rPr>
          <w:rFonts w:ascii="仿宋_GB2312" w:eastAsia="仿宋_GB2312" w:hAnsi="黑体" w:hint="eastAsia"/>
          <w:sz w:val="32"/>
          <w:szCs w:val="32"/>
        </w:rPr>
        <w:t>万元</w:t>
      </w:r>
      <w:r>
        <w:rPr>
          <w:rFonts w:ascii="仿宋_GB2312" w:eastAsia="仿宋_GB2312" w:hAnsi="黑体" w:hint="eastAsia"/>
          <w:sz w:val="32"/>
          <w:szCs w:val="32"/>
        </w:rPr>
        <w:t>。</w:t>
      </w:r>
    </w:p>
    <w:p w:rsidR="00175A7D" w:rsidRDefault="003D2432">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175A7D" w:rsidRDefault="003D243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175A7D" w:rsidRDefault="003D2432">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175A7D" w:rsidRDefault="003D243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三亚市天涯区农业农村局</w:t>
      </w:r>
      <w:r>
        <w:rPr>
          <w:rFonts w:ascii="仿宋_GB2312" w:eastAsia="仿宋_GB2312" w:hAnsi="黑体" w:cs="仿宋_GB2312" w:hint="eastAsia"/>
          <w:sz w:val="32"/>
          <w:szCs w:val="32"/>
        </w:rPr>
        <w:t>12</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2581.8</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175A7D" w:rsidRDefault="003D2432">
      <w:pPr>
        <w:ind w:firstLineChars="200" w:firstLine="640"/>
        <w:rPr>
          <w:rFonts w:ascii="楷体" w:eastAsia="楷体" w:hAnsi="楷体"/>
          <w:sz w:val="32"/>
          <w:szCs w:val="32"/>
          <w:lang w:val="zh-CN"/>
        </w:rPr>
      </w:pPr>
      <w:r>
        <w:rPr>
          <w:rFonts w:ascii="楷体" w:eastAsia="楷体" w:hAnsi="楷体" w:hint="eastAsia"/>
          <w:sz w:val="32"/>
          <w:szCs w:val="32"/>
          <w:lang w:val="zh-CN"/>
        </w:rPr>
        <w:t>（五）省级财力安排的专项转移支付预算表</w:t>
      </w:r>
    </w:p>
    <w:p w:rsidR="00175A7D" w:rsidRDefault="003D243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lang w:val="zh-CN"/>
        </w:rPr>
        <w:lastRenderedPageBreak/>
        <w:t>2020</w:t>
      </w:r>
      <w:r>
        <w:rPr>
          <w:rFonts w:ascii="仿宋_GB2312" w:eastAsia="仿宋_GB2312" w:hAnsi="黑体" w:cs="仿宋_GB2312" w:hint="eastAsia"/>
          <w:sz w:val="32"/>
          <w:szCs w:val="32"/>
          <w:lang w:val="zh-CN"/>
        </w:rPr>
        <w:t>年三亚市天涯区农业农村局无省级财力安排的专项转移支付预算。</w:t>
      </w:r>
    </w:p>
    <w:p w:rsidR="00175A7D" w:rsidRDefault="00175A7D">
      <w:pPr>
        <w:ind w:firstLineChars="200" w:firstLine="640"/>
        <w:rPr>
          <w:rFonts w:ascii="仿宋_GB2312" w:eastAsia="仿宋_GB2312" w:hAnsi="黑体" w:cs="仿宋_GB2312"/>
          <w:sz w:val="32"/>
          <w:szCs w:val="32"/>
        </w:rPr>
      </w:pPr>
    </w:p>
    <w:p w:rsidR="00175A7D" w:rsidRDefault="00175A7D">
      <w:pPr>
        <w:jc w:val="left"/>
        <w:rPr>
          <w:rFonts w:ascii="仿宋_GB2312" w:eastAsia="仿宋_GB2312" w:hAnsi="宋体" w:cs="宋体"/>
          <w:color w:val="000000"/>
          <w:kern w:val="0"/>
          <w:sz w:val="32"/>
          <w:szCs w:val="30"/>
        </w:rPr>
      </w:pPr>
    </w:p>
    <w:p w:rsidR="00175A7D" w:rsidRDefault="003D2432">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175A7D" w:rsidRDefault="00175A7D">
      <w:pPr>
        <w:ind w:firstLineChars="200" w:firstLine="640"/>
        <w:jc w:val="left"/>
        <w:rPr>
          <w:rFonts w:ascii="仿宋_GB2312" w:eastAsia="仿宋_GB2312" w:hAnsi="宋体" w:cs="宋体"/>
          <w:color w:val="000000"/>
          <w:kern w:val="0"/>
          <w:sz w:val="32"/>
          <w:szCs w:val="32"/>
        </w:rPr>
      </w:pPr>
    </w:p>
    <w:p w:rsidR="00175A7D" w:rsidRDefault="003D243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w:t>
      </w:r>
      <w:r>
        <w:rPr>
          <w:rFonts w:ascii="仿宋_GB2312" w:eastAsia="仿宋_GB2312" w:cs="宋体" w:hint="eastAsia"/>
          <w:bCs/>
          <w:color w:val="000000"/>
          <w:kern w:val="0"/>
          <w:sz w:val="32"/>
          <w:szCs w:val="32"/>
          <w:lang w:val="zh-CN"/>
        </w:rPr>
        <w:t>助活动所取得的收入。</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175A7D" w:rsidRDefault="003D243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175A7D" w:rsidRDefault="003D243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w:t>
      </w:r>
      <w:r>
        <w:rPr>
          <w:rFonts w:ascii="仿宋_GB2312" w:eastAsia="仿宋_GB2312" w:cs="宋体" w:hint="eastAsia"/>
          <w:bCs/>
          <w:color w:val="000000"/>
          <w:kern w:val="0"/>
          <w:sz w:val="32"/>
          <w:szCs w:val="32"/>
          <w:lang w:val="zh-CN"/>
        </w:rPr>
        <w:t>位当年收入和支出相抵后按国家规定提取，用于弥补以后年度收支差额的基金）弥补本年度收支缺口的资金。</w:t>
      </w:r>
    </w:p>
    <w:p w:rsidR="00175A7D" w:rsidRDefault="003D243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175A7D" w:rsidRDefault="003D243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175A7D" w:rsidRDefault="003D243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175A7D" w:rsidRDefault="003D243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175A7D" w:rsidRDefault="003D243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175A7D" w:rsidRDefault="003D2432">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lastRenderedPageBreak/>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175A7D" w:rsidRDefault="003D243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w:t>
      </w:r>
      <w:r>
        <w:rPr>
          <w:rFonts w:ascii="仿宋_GB2312" w:eastAsia="仿宋_GB2312" w:hAnsi="宋体" w:cs="宋体" w:hint="eastAsia"/>
          <w:color w:val="000000"/>
          <w:kern w:val="0"/>
          <w:sz w:val="32"/>
          <w:szCs w:val="30"/>
        </w:rPr>
        <w:t>费、日常维修费、专用材料及一般设备购置费、办公用房水电费、办公用房取暖费、办公用房物业管理费、公务用车运行维护费以及其他费用。</w:t>
      </w:r>
    </w:p>
    <w:p w:rsidR="00175A7D" w:rsidRDefault="00175A7D">
      <w:pPr>
        <w:ind w:firstLineChars="200" w:firstLine="640"/>
        <w:rPr>
          <w:rFonts w:ascii="仿宋_GB2312" w:eastAsia="仿宋_GB2312" w:hAnsi="黑体" w:cs="仿宋_GB2312"/>
          <w:sz w:val="32"/>
          <w:szCs w:val="32"/>
        </w:rPr>
      </w:pPr>
    </w:p>
    <w:p w:rsidR="00175A7D" w:rsidRDefault="00175A7D">
      <w:pPr>
        <w:ind w:firstLineChars="200" w:firstLine="640"/>
        <w:jc w:val="left"/>
        <w:rPr>
          <w:rFonts w:ascii="仿宋_GB2312" w:eastAsia="仿宋_GB2312" w:hAnsi="黑体" w:cs="仿宋_GB2312"/>
          <w:sz w:val="32"/>
          <w:szCs w:val="32"/>
        </w:rPr>
      </w:pPr>
    </w:p>
    <w:sectPr w:rsidR="00175A7D" w:rsidSect="00175A7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E3A2C14"/>
    <w:multiLevelType w:val="singleLevel"/>
    <w:tmpl w:val="5E3A2C14"/>
    <w:lvl w:ilvl="0">
      <w:start w:val="1"/>
      <w:numFmt w:val="decimal"/>
      <w:suff w:val="nothing"/>
      <w:lvlText w:val="%1、"/>
      <w:lvlJc w:val="left"/>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72A27"/>
    <w:rsid w:val="00002A5F"/>
    <w:rsid w:val="00003088"/>
    <w:rsid w:val="000366A9"/>
    <w:rsid w:val="001326C1"/>
    <w:rsid w:val="00172A27"/>
    <w:rsid w:val="00173B57"/>
    <w:rsid w:val="00175A7D"/>
    <w:rsid w:val="001A23E1"/>
    <w:rsid w:val="001A7472"/>
    <w:rsid w:val="002530AD"/>
    <w:rsid w:val="00262392"/>
    <w:rsid w:val="00283E6E"/>
    <w:rsid w:val="00293316"/>
    <w:rsid w:val="002956BC"/>
    <w:rsid w:val="002A59FA"/>
    <w:rsid w:val="002E07A4"/>
    <w:rsid w:val="002E73B0"/>
    <w:rsid w:val="00343757"/>
    <w:rsid w:val="00345AC9"/>
    <w:rsid w:val="003847B6"/>
    <w:rsid w:val="003D2432"/>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3FC7"/>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667DB0"/>
    <w:rsid w:val="02A901F2"/>
    <w:rsid w:val="03DF104D"/>
    <w:rsid w:val="04694BB4"/>
    <w:rsid w:val="07792E51"/>
    <w:rsid w:val="082829A0"/>
    <w:rsid w:val="08555380"/>
    <w:rsid w:val="0963273F"/>
    <w:rsid w:val="09CE2083"/>
    <w:rsid w:val="0B7D70A8"/>
    <w:rsid w:val="0CA953E0"/>
    <w:rsid w:val="0D7567E1"/>
    <w:rsid w:val="0D973738"/>
    <w:rsid w:val="0F6C115B"/>
    <w:rsid w:val="110F5FB5"/>
    <w:rsid w:val="124245AB"/>
    <w:rsid w:val="1306649C"/>
    <w:rsid w:val="14D33F2A"/>
    <w:rsid w:val="16977854"/>
    <w:rsid w:val="1815047D"/>
    <w:rsid w:val="1A6B255A"/>
    <w:rsid w:val="1AED3A8E"/>
    <w:rsid w:val="1CD97563"/>
    <w:rsid w:val="1DA710EA"/>
    <w:rsid w:val="1DC4276B"/>
    <w:rsid w:val="1E2C510A"/>
    <w:rsid w:val="21495F42"/>
    <w:rsid w:val="216646B3"/>
    <w:rsid w:val="21F43308"/>
    <w:rsid w:val="221F2147"/>
    <w:rsid w:val="248B3E6F"/>
    <w:rsid w:val="26BE710A"/>
    <w:rsid w:val="27595EFF"/>
    <w:rsid w:val="27745DC4"/>
    <w:rsid w:val="27CA3923"/>
    <w:rsid w:val="28337B6B"/>
    <w:rsid w:val="29EE59F5"/>
    <w:rsid w:val="2A53231E"/>
    <w:rsid w:val="2B5628B0"/>
    <w:rsid w:val="2B9E1A98"/>
    <w:rsid w:val="2D4B3723"/>
    <w:rsid w:val="2D7431C4"/>
    <w:rsid w:val="2E2B500B"/>
    <w:rsid w:val="312F4956"/>
    <w:rsid w:val="31B6552E"/>
    <w:rsid w:val="322A4A7E"/>
    <w:rsid w:val="33A0579E"/>
    <w:rsid w:val="33CC757E"/>
    <w:rsid w:val="35B77400"/>
    <w:rsid w:val="38B13C27"/>
    <w:rsid w:val="39497793"/>
    <w:rsid w:val="39F27C30"/>
    <w:rsid w:val="3B8E51C3"/>
    <w:rsid w:val="3D065D7F"/>
    <w:rsid w:val="3F692A60"/>
    <w:rsid w:val="40B94C00"/>
    <w:rsid w:val="420740EE"/>
    <w:rsid w:val="423A3976"/>
    <w:rsid w:val="438B6281"/>
    <w:rsid w:val="439639C7"/>
    <w:rsid w:val="443F12B5"/>
    <w:rsid w:val="45F333E0"/>
    <w:rsid w:val="46C829C5"/>
    <w:rsid w:val="480376FC"/>
    <w:rsid w:val="481E3701"/>
    <w:rsid w:val="48E92821"/>
    <w:rsid w:val="4A621E97"/>
    <w:rsid w:val="4C1D2FAF"/>
    <w:rsid w:val="4D4573CA"/>
    <w:rsid w:val="4D743649"/>
    <w:rsid w:val="4D760C17"/>
    <w:rsid w:val="4E312608"/>
    <w:rsid w:val="4E7136C5"/>
    <w:rsid w:val="4EC05722"/>
    <w:rsid w:val="4F1060DC"/>
    <w:rsid w:val="50652886"/>
    <w:rsid w:val="50901A1A"/>
    <w:rsid w:val="529A1554"/>
    <w:rsid w:val="542D6563"/>
    <w:rsid w:val="558463C7"/>
    <w:rsid w:val="581E338A"/>
    <w:rsid w:val="593E7A3B"/>
    <w:rsid w:val="59541B25"/>
    <w:rsid w:val="5A1F4F5B"/>
    <w:rsid w:val="5A3A787F"/>
    <w:rsid w:val="5A762303"/>
    <w:rsid w:val="5B8C47C7"/>
    <w:rsid w:val="5C4515B6"/>
    <w:rsid w:val="5D3A5B94"/>
    <w:rsid w:val="5EF71C60"/>
    <w:rsid w:val="6072674D"/>
    <w:rsid w:val="60804937"/>
    <w:rsid w:val="6478154A"/>
    <w:rsid w:val="652B30B9"/>
    <w:rsid w:val="65A92924"/>
    <w:rsid w:val="666D5B36"/>
    <w:rsid w:val="674972B7"/>
    <w:rsid w:val="69741B13"/>
    <w:rsid w:val="6BA932C8"/>
    <w:rsid w:val="6C705206"/>
    <w:rsid w:val="6E757F59"/>
    <w:rsid w:val="6E7F1D27"/>
    <w:rsid w:val="6EE03CD6"/>
    <w:rsid w:val="70B6629D"/>
    <w:rsid w:val="713718E8"/>
    <w:rsid w:val="73A04B58"/>
    <w:rsid w:val="755F35AC"/>
    <w:rsid w:val="75A26AB9"/>
    <w:rsid w:val="75AA6767"/>
    <w:rsid w:val="77822D74"/>
    <w:rsid w:val="782D7F6F"/>
    <w:rsid w:val="79084EE2"/>
    <w:rsid w:val="79687B09"/>
    <w:rsid w:val="7A34179D"/>
    <w:rsid w:val="7B9F1526"/>
    <w:rsid w:val="7BA77C99"/>
    <w:rsid w:val="7C2426D4"/>
    <w:rsid w:val="7C6C48F5"/>
    <w:rsid w:val="7C7557D9"/>
    <w:rsid w:val="7D4F4351"/>
    <w:rsid w:val="7FFA26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A7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5A7D"/>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175A7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175A7D"/>
    <w:pPr>
      <w:ind w:firstLineChars="200" w:firstLine="420"/>
    </w:pPr>
  </w:style>
  <w:style w:type="character" w:customStyle="1" w:styleId="Char0">
    <w:name w:val="页眉 Char"/>
    <w:basedOn w:val="a0"/>
    <w:link w:val="a4"/>
    <w:uiPriority w:val="99"/>
    <w:semiHidden/>
    <w:rsid w:val="00175A7D"/>
    <w:rPr>
      <w:sz w:val="18"/>
      <w:szCs w:val="18"/>
    </w:rPr>
  </w:style>
  <w:style w:type="character" w:customStyle="1" w:styleId="Char">
    <w:name w:val="页脚 Char"/>
    <w:basedOn w:val="a0"/>
    <w:link w:val="a3"/>
    <w:uiPriority w:val="99"/>
    <w:semiHidden/>
    <w:qFormat/>
    <w:rsid w:val="00175A7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936</Words>
  <Characters>5338</Characters>
  <Application>Microsoft Office Word</Application>
  <DocSecurity>0</DocSecurity>
  <Lines>44</Lines>
  <Paragraphs>12</Paragraphs>
  <ScaleCrop>false</ScaleCrop>
  <Company>Microsoft</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24</cp:revision>
  <dcterms:created xsi:type="dcterms:W3CDTF">2017-02-03T07:31:00Z</dcterms:created>
  <dcterms:modified xsi:type="dcterms:W3CDTF">2020-02-07T09:52:00Z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