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CC1" w:rsidRDefault="00EA7CC1">
      <w:pPr>
        <w:rPr>
          <w:sz w:val="84"/>
          <w:szCs w:val="84"/>
          <w:u w:val="single"/>
        </w:rPr>
      </w:pPr>
    </w:p>
    <w:p w:rsidR="00EA7CC1" w:rsidRDefault="00EA7CC1">
      <w:pPr>
        <w:rPr>
          <w:sz w:val="84"/>
          <w:szCs w:val="84"/>
          <w:u w:val="single"/>
        </w:rPr>
      </w:pPr>
    </w:p>
    <w:p w:rsidR="00EA7CC1" w:rsidRDefault="00EA7CC1">
      <w:pPr>
        <w:rPr>
          <w:sz w:val="84"/>
          <w:szCs w:val="84"/>
          <w:u w:val="single"/>
        </w:rPr>
      </w:pPr>
    </w:p>
    <w:p w:rsidR="00EA7CC1" w:rsidRDefault="00EA7CC1">
      <w:pPr>
        <w:rPr>
          <w:sz w:val="84"/>
          <w:szCs w:val="84"/>
          <w:u w:val="single"/>
        </w:rPr>
      </w:pPr>
    </w:p>
    <w:p w:rsidR="00EA7CC1" w:rsidRDefault="00EA7CC1">
      <w:pPr>
        <w:jc w:val="center"/>
        <w:rPr>
          <w:sz w:val="84"/>
          <w:szCs w:val="84"/>
        </w:rPr>
      </w:pPr>
      <w:r>
        <w:rPr>
          <w:sz w:val="84"/>
          <w:szCs w:val="84"/>
        </w:rPr>
        <w:t>2020</w:t>
      </w:r>
      <w:r>
        <w:rPr>
          <w:rFonts w:hint="eastAsia"/>
          <w:sz w:val="84"/>
          <w:szCs w:val="84"/>
        </w:rPr>
        <w:t>年三亚市总工会部门预算</w:t>
      </w:r>
    </w:p>
    <w:p w:rsidR="00EA7CC1" w:rsidRDefault="00EA7CC1">
      <w:pPr>
        <w:ind w:firstLine="1680"/>
        <w:jc w:val="center"/>
        <w:rPr>
          <w:sz w:val="84"/>
          <w:szCs w:val="84"/>
        </w:rPr>
      </w:pPr>
    </w:p>
    <w:p w:rsidR="00EA7CC1" w:rsidRDefault="00EA7CC1">
      <w:pPr>
        <w:ind w:firstLine="1680"/>
        <w:jc w:val="center"/>
        <w:rPr>
          <w:sz w:val="84"/>
          <w:szCs w:val="84"/>
        </w:rPr>
      </w:pPr>
    </w:p>
    <w:p w:rsidR="00EA7CC1" w:rsidRDefault="00EA7CC1">
      <w:pPr>
        <w:ind w:firstLine="1680"/>
        <w:jc w:val="center"/>
        <w:rPr>
          <w:sz w:val="84"/>
          <w:szCs w:val="84"/>
        </w:rPr>
      </w:pPr>
    </w:p>
    <w:p w:rsidR="00EA7CC1" w:rsidRDefault="00EA7CC1">
      <w:pPr>
        <w:ind w:firstLine="1680"/>
        <w:jc w:val="center"/>
        <w:rPr>
          <w:sz w:val="84"/>
          <w:szCs w:val="84"/>
        </w:rPr>
      </w:pPr>
    </w:p>
    <w:p w:rsidR="00EA7CC1" w:rsidRDefault="00EA7CC1">
      <w:pPr>
        <w:ind w:firstLine="1680"/>
        <w:jc w:val="center"/>
        <w:rPr>
          <w:sz w:val="84"/>
          <w:szCs w:val="84"/>
        </w:rPr>
      </w:pPr>
    </w:p>
    <w:p w:rsidR="00EA7CC1" w:rsidRDefault="00EA7CC1">
      <w:pPr>
        <w:rPr>
          <w:sz w:val="84"/>
          <w:szCs w:val="84"/>
        </w:rPr>
      </w:pPr>
    </w:p>
    <w:p w:rsidR="00EA7CC1" w:rsidRDefault="00EA7CC1">
      <w:pPr>
        <w:jc w:val="center"/>
        <w:rPr>
          <w:rFonts w:ascii="黑体" w:eastAsia="黑体" w:hAnsi="黑体"/>
          <w:sz w:val="52"/>
          <w:szCs w:val="52"/>
        </w:rPr>
      </w:pPr>
      <w:r>
        <w:rPr>
          <w:rFonts w:ascii="黑体" w:eastAsia="黑体" w:hAnsi="黑体" w:hint="eastAsia"/>
          <w:sz w:val="52"/>
          <w:szCs w:val="52"/>
        </w:rPr>
        <w:t>目录</w:t>
      </w:r>
    </w:p>
    <w:p w:rsidR="00EA7CC1" w:rsidRDefault="00EA7CC1">
      <w:pPr>
        <w:pStyle w:val="ListParagraph1"/>
        <w:numPr>
          <w:ilvl w:val="0"/>
          <w:numId w:val="1"/>
        </w:numPr>
        <w:ind w:firstLineChars="0"/>
        <w:jc w:val="left"/>
        <w:rPr>
          <w:rFonts w:ascii="黑体" w:eastAsia="黑体" w:hAnsi="黑体"/>
          <w:sz w:val="32"/>
          <w:szCs w:val="32"/>
        </w:rPr>
      </w:pPr>
      <w:r>
        <w:rPr>
          <w:rFonts w:ascii="黑体" w:eastAsia="黑体" w:hAnsi="黑体" w:hint="eastAsia"/>
          <w:sz w:val="32"/>
          <w:szCs w:val="32"/>
        </w:rPr>
        <w:t>三亚市总工会（部门）概况</w:t>
      </w:r>
    </w:p>
    <w:p w:rsidR="00EA7CC1" w:rsidRDefault="00EA7CC1">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EA7CC1" w:rsidRDefault="00EA7CC1">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EA7CC1" w:rsidRDefault="00EA7CC1">
      <w:pPr>
        <w:pStyle w:val="ListParagraph1"/>
        <w:numPr>
          <w:ilvl w:val="0"/>
          <w:numId w:val="1"/>
        </w:numPr>
        <w:ind w:firstLineChars="0"/>
        <w:jc w:val="left"/>
        <w:rPr>
          <w:rFonts w:ascii="黑体" w:eastAsia="黑体" w:hAnsi="黑体"/>
          <w:sz w:val="32"/>
          <w:szCs w:val="32"/>
        </w:rPr>
      </w:pPr>
      <w:r>
        <w:rPr>
          <w:rFonts w:ascii="黑体" w:eastAsia="黑体" w:hAnsi="黑体" w:hint="eastAsia"/>
          <w:sz w:val="32"/>
          <w:szCs w:val="32"/>
        </w:rPr>
        <w:t>三亚市总工会（部门）</w:t>
      </w:r>
      <w:r>
        <w:rPr>
          <w:rFonts w:ascii="黑体" w:eastAsia="黑体" w:hAnsi="黑体"/>
          <w:sz w:val="32"/>
          <w:szCs w:val="32"/>
        </w:rPr>
        <w:t>2020</w:t>
      </w:r>
      <w:r>
        <w:rPr>
          <w:rFonts w:ascii="黑体" w:eastAsia="黑体" w:hAnsi="黑体" w:hint="eastAsia"/>
          <w:sz w:val="32"/>
          <w:szCs w:val="32"/>
        </w:rPr>
        <w:t>年部门预算表</w:t>
      </w:r>
    </w:p>
    <w:p w:rsidR="00EA7CC1" w:rsidRDefault="00EA7CC1">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EA7CC1" w:rsidRDefault="00EA7CC1">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EA7CC1" w:rsidRDefault="00EA7CC1">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EA7CC1" w:rsidRDefault="00EA7CC1">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EA7CC1" w:rsidRDefault="00EA7CC1">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EA7CC1" w:rsidRDefault="00EA7CC1">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EA7CC1" w:rsidRDefault="00EA7CC1">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EA7CC1" w:rsidRDefault="00EA7CC1">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EA7CC1" w:rsidRDefault="00EA7CC1">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EA7CC1" w:rsidRDefault="00EA7CC1">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EA7CC1" w:rsidRDefault="00EA7CC1">
      <w:pPr>
        <w:pStyle w:val="ListParagraph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省级财力安排的专项转移支付预算表</w:t>
      </w:r>
    </w:p>
    <w:p w:rsidR="00EA7CC1" w:rsidRDefault="00EA7CC1">
      <w:pPr>
        <w:pStyle w:val="ListParagraph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三亚市总工会（部门）</w:t>
      </w:r>
      <w:r>
        <w:rPr>
          <w:rFonts w:ascii="黑体" w:eastAsia="黑体" w:hAnsi="黑体"/>
          <w:sz w:val="32"/>
          <w:szCs w:val="32"/>
        </w:rPr>
        <w:t>2020</w:t>
      </w:r>
      <w:r>
        <w:rPr>
          <w:rFonts w:ascii="黑体" w:eastAsia="黑体" w:hAnsi="黑体" w:hint="eastAsia"/>
          <w:sz w:val="32"/>
          <w:szCs w:val="32"/>
        </w:rPr>
        <w:t>年部门预算情况说明</w:t>
      </w:r>
    </w:p>
    <w:p w:rsidR="00EA7CC1" w:rsidRDefault="00EA7CC1">
      <w:pPr>
        <w:pStyle w:val="ListParagraph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名词解释</w:t>
      </w:r>
    </w:p>
    <w:p w:rsidR="00EA7CC1" w:rsidRDefault="00EA7CC1">
      <w:pPr>
        <w:pStyle w:val="ListParagraph1"/>
        <w:ind w:left="1320" w:firstLineChars="0" w:firstLine="0"/>
        <w:jc w:val="left"/>
        <w:rPr>
          <w:rFonts w:ascii="黑体" w:eastAsia="黑体" w:hAnsi="黑体"/>
          <w:sz w:val="32"/>
          <w:szCs w:val="32"/>
        </w:rPr>
      </w:pPr>
    </w:p>
    <w:p w:rsidR="00EA7CC1" w:rsidRDefault="00EA7CC1">
      <w:pPr>
        <w:pStyle w:val="ListParagraph1"/>
        <w:ind w:left="1320" w:firstLineChars="0" w:firstLine="0"/>
        <w:jc w:val="left"/>
        <w:rPr>
          <w:rFonts w:ascii="黑体" w:eastAsia="黑体" w:hAnsi="黑体"/>
          <w:sz w:val="32"/>
          <w:szCs w:val="32"/>
        </w:rPr>
      </w:pPr>
    </w:p>
    <w:p w:rsidR="00EA7CC1" w:rsidRDefault="00EA7CC1">
      <w:pPr>
        <w:pStyle w:val="ListParagraph1"/>
        <w:ind w:left="1320" w:firstLineChars="0" w:firstLine="0"/>
        <w:jc w:val="left"/>
        <w:rPr>
          <w:rFonts w:ascii="黑体" w:eastAsia="黑体" w:hAnsi="黑体"/>
          <w:sz w:val="32"/>
          <w:szCs w:val="32"/>
        </w:rPr>
      </w:pPr>
    </w:p>
    <w:p w:rsidR="00EA7CC1" w:rsidRDefault="00EA7CC1">
      <w:pPr>
        <w:pStyle w:val="ListParagraph1"/>
        <w:ind w:left="1320" w:firstLineChars="0" w:firstLine="0"/>
        <w:jc w:val="left"/>
        <w:rPr>
          <w:rFonts w:ascii="黑体" w:eastAsia="黑体" w:hAnsi="黑体"/>
          <w:sz w:val="32"/>
          <w:szCs w:val="32"/>
        </w:rPr>
      </w:pPr>
    </w:p>
    <w:p w:rsidR="00EA7CC1" w:rsidRDefault="00EA7CC1">
      <w:pPr>
        <w:pStyle w:val="ListParagraph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三亚市总工会概况</w:t>
      </w:r>
    </w:p>
    <w:p w:rsidR="00EA7CC1" w:rsidRDefault="00EA7CC1">
      <w:pPr>
        <w:jc w:val="left"/>
        <w:rPr>
          <w:rFonts w:ascii="仿宋_GB2312" w:eastAsia="仿宋_GB2312" w:hAnsi="仿宋_GB2312" w:cs="仿宋_GB2312"/>
          <w:sz w:val="32"/>
          <w:szCs w:val="32"/>
        </w:rPr>
      </w:pPr>
    </w:p>
    <w:p w:rsidR="00EA7CC1" w:rsidRDefault="00EA7CC1">
      <w:pPr>
        <w:pStyle w:val="ListParagraph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EA7CC1" w:rsidRDefault="00EA7CC1">
      <w:pPr>
        <w:rPr>
          <w:rFonts w:ascii="仿宋" w:eastAsia="仿宋" w:hAnsi="仿宋" w:cs="仿宋"/>
          <w:sz w:val="32"/>
          <w:szCs w:val="32"/>
        </w:rPr>
      </w:pPr>
      <w:r>
        <w:rPr>
          <w:rFonts w:ascii="仿宋" w:eastAsia="仿宋" w:hAnsi="仿宋" w:cs="仿宋" w:hint="eastAsia"/>
          <w:sz w:val="32"/>
          <w:szCs w:val="32"/>
        </w:rPr>
        <w:t>三亚市总工会位于三亚市迎宾路</w:t>
      </w:r>
      <w:r>
        <w:rPr>
          <w:rFonts w:ascii="仿宋" w:eastAsia="仿宋" w:hAnsi="仿宋" w:cs="仿宋"/>
          <w:sz w:val="32"/>
          <w:szCs w:val="32"/>
        </w:rPr>
        <w:t>370</w:t>
      </w:r>
      <w:r>
        <w:rPr>
          <w:rFonts w:ascii="仿宋" w:eastAsia="仿宋" w:hAnsi="仿宋" w:cs="仿宋" w:hint="eastAsia"/>
          <w:sz w:val="32"/>
          <w:szCs w:val="32"/>
        </w:rPr>
        <w:t>号，是全市工会组织的领导机关，其主要职责为：</w:t>
      </w:r>
    </w:p>
    <w:p w:rsidR="00EA7CC1" w:rsidRDefault="00EA7CC1">
      <w:pPr>
        <w:ind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市总工会机关内设</w:t>
      </w:r>
      <w:r>
        <w:rPr>
          <w:rFonts w:ascii="仿宋" w:eastAsia="仿宋" w:hAnsi="仿宋" w:cs="仿宋"/>
          <w:sz w:val="32"/>
          <w:szCs w:val="32"/>
        </w:rPr>
        <w:t>7</w:t>
      </w:r>
      <w:r>
        <w:rPr>
          <w:rFonts w:ascii="仿宋" w:eastAsia="仿宋" w:hAnsi="仿宋" w:cs="仿宋" w:hint="eastAsia"/>
          <w:sz w:val="32"/>
          <w:szCs w:val="32"/>
        </w:rPr>
        <w:t>个科级机构和</w:t>
      </w:r>
      <w:r>
        <w:rPr>
          <w:rFonts w:ascii="仿宋" w:eastAsia="仿宋" w:hAnsi="仿宋" w:cs="仿宋"/>
          <w:sz w:val="32"/>
          <w:szCs w:val="32"/>
        </w:rPr>
        <w:t>1</w:t>
      </w:r>
      <w:r>
        <w:rPr>
          <w:rFonts w:ascii="仿宋" w:eastAsia="仿宋" w:hAnsi="仿宋" w:cs="仿宋" w:hint="eastAsia"/>
          <w:sz w:val="32"/>
          <w:szCs w:val="32"/>
        </w:rPr>
        <w:t>个驻市总工会产业工会：（一）办公室。（二）组织基层工作部（农民工办公室）。（三）宣传教育网络部。（四）经济技术部。（五）法律保障部。（六）财务资产部。（七）经费审查委员会办公室。驻市总工会产业工会：（八）三亚市财贸旅游工会委员会。</w:t>
      </w:r>
      <w:bookmarkStart w:id="0" w:name="_GoBack"/>
      <w:bookmarkEnd w:id="0"/>
    </w:p>
    <w:p w:rsidR="00EA7CC1" w:rsidRDefault="00EA7CC1">
      <w:pPr>
        <w:ind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．根据三亚市委、省总工会确定的工作任务，制定全市工会工作的指导思想和任务，领导全市工会工作；</w:t>
      </w:r>
    </w:p>
    <w:p w:rsidR="00EA7CC1" w:rsidRDefault="00EA7CC1">
      <w:pP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sz w:val="32"/>
          <w:szCs w:val="32"/>
        </w:rPr>
        <w:t>3</w:t>
      </w:r>
      <w:r>
        <w:rPr>
          <w:rFonts w:ascii="仿宋" w:eastAsia="仿宋" w:hAnsi="仿宋" w:cs="仿宋" w:hint="eastAsia"/>
          <w:sz w:val="32"/>
          <w:szCs w:val="32"/>
        </w:rPr>
        <w:t>．维护职工合法权益，了解和反映职工群众的呼声和疾苦，参与市委、市政府及有关部门涉及职工利益的政策、措施的研究和制定；</w:t>
      </w:r>
    </w:p>
    <w:p w:rsidR="00EA7CC1" w:rsidRDefault="00EA7CC1">
      <w:pP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sz w:val="32"/>
          <w:szCs w:val="32"/>
        </w:rPr>
        <w:t>4.</w:t>
      </w:r>
      <w:r>
        <w:rPr>
          <w:rFonts w:ascii="仿宋" w:eastAsia="仿宋" w:hAnsi="仿宋" w:cs="仿宋" w:hint="eastAsia"/>
          <w:sz w:val="32"/>
          <w:szCs w:val="32"/>
        </w:rPr>
        <w:t>参与社会保障的群众监督工作，组织实施“送温暖工程”，指导基层开展生产自救活动，扶持下岗职工再就业，推动职工互助互济和开展对特困职工救助活动；</w:t>
      </w:r>
    </w:p>
    <w:p w:rsidR="00EA7CC1" w:rsidRDefault="00EA7CC1">
      <w:pPr>
        <w:rPr>
          <w:rFonts w:ascii="黑体" w:eastAsia="黑体" w:hAnsi="黑体" w:cs="仿宋_GB2312"/>
          <w:sz w:val="32"/>
          <w:szCs w:val="32"/>
        </w:rPr>
      </w:pPr>
      <w:r>
        <w:rPr>
          <w:rFonts w:ascii="仿宋" w:eastAsia="仿宋" w:hAnsi="仿宋" w:cs="仿宋" w:hint="eastAsia"/>
          <w:sz w:val="32"/>
          <w:szCs w:val="32"/>
        </w:rPr>
        <w:t xml:space="preserve">　　</w:t>
      </w:r>
      <w:r>
        <w:rPr>
          <w:rFonts w:ascii="仿宋" w:eastAsia="仿宋" w:hAnsi="仿宋" w:cs="仿宋"/>
          <w:sz w:val="32"/>
          <w:szCs w:val="32"/>
        </w:rPr>
        <w:t>5.</w:t>
      </w:r>
      <w:r>
        <w:rPr>
          <w:rFonts w:ascii="仿宋" w:eastAsia="仿宋" w:hAnsi="仿宋" w:cs="仿宋" w:hint="eastAsia"/>
          <w:sz w:val="32"/>
          <w:szCs w:val="32"/>
        </w:rPr>
        <w:t>负责全市工会经费的收、管、用以及审查、审计工作，指导基层工会发展职工劳动福利事业。</w:t>
      </w:r>
    </w:p>
    <w:p w:rsidR="00EA7CC1" w:rsidRDefault="00EA7CC1">
      <w:pPr>
        <w:pStyle w:val="ListParagraph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EA7CC1" w:rsidRDefault="00EA7CC1">
      <w:pPr>
        <w:rPr>
          <w:rFonts w:ascii="仿宋" w:eastAsia="仿宋" w:hAnsi="仿宋" w:cs="仿宋"/>
          <w:sz w:val="32"/>
          <w:szCs w:val="32"/>
        </w:rPr>
      </w:pPr>
      <w:r>
        <w:rPr>
          <w:rFonts w:ascii="仿宋" w:eastAsia="仿宋" w:hAnsi="仿宋" w:cs="仿宋" w:hint="eastAsia"/>
          <w:sz w:val="32"/>
          <w:szCs w:val="32"/>
        </w:rPr>
        <w:t>纳入三亚市总工会</w:t>
      </w:r>
      <w:r>
        <w:rPr>
          <w:rFonts w:ascii="仿宋" w:eastAsia="仿宋" w:hAnsi="仿宋" w:cs="仿宋"/>
          <w:sz w:val="32"/>
          <w:szCs w:val="32"/>
        </w:rPr>
        <w:t>2020</w:t>
      </w:r>
      <w:r>
        <w:rPr>
          <w:rFonts w:ascii="仿宋" w:eastAsia="仿宋" w:hAnsi="仿宋" w:cs="仿宋" w:hint="eastAsia"/>
          <w:sz w:val="32"/>
          <w:szCs w:val="32"/>
        </w:rPr>
        <w:t>年度部门决算编制范围的二级预算单位包括：</w:t>
      </w:r>
    </w:p>
    <w:p w:rsidR="00EA7CC1" w:rsidRDefault="00EA7CC1">
      <w:pP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sz w:val="32"/>
          <w:szCs w:val="32"/>
        </w:rPr>
        <w:t xml:space="preserve">1. </w:t>
      </w:r>
      <w:r>
        <w:rPr>
          <w:rFonts w:ascii="仿宋" w:eastAsia="仿宋" w:hAnsi="仿宋" w:cs="仿宋" w:hint="eastAsia"/>
          <w:sz w:val="32"/>
          <w:szCs w:val="32"/>
        </w:rPr>
        <w:t>三亚市总工会本级</w:t>
      </w:r>
    </w:p>
    <w:p w:rsidR="00EA7CC1" w:rsidRDefault="00EA7CC1">
      <w:pP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sz w:val="32"/>
          <w:szCs w:val="32"/>
        </w:rPr>
        <w:t xml:space="preserve">2. </w:t>
      </w:r>
      <w:r>
        <w:rPr>
          <w:rFonts w:ascii="仿宋" w:eastAsia="仿宋" w:hAnsi="仿宋" w:cs="仿宋" w:hint="eastAsia"/>
          <w:sz w:val="32"/>
          <w:szCs w:val="32"/>
        </w:rPr>
        <w:t>下属单位：三亚市困难职工帮扶中心</w:t>
      </w:r>
    </w:p>
    <w:p w:rsidR="00EA7CC1" w:rsidRDefault="00EA7CC1">
      <w:pPr>
        <w:ind w:left="800"/>
        <w:jc w:val="left"/>
        <w:rPr>
          <w:rFonts w:ascii="仿宋_GB2312" w:eastAsia="仿宋_GB2312" w:hAnsi="黑体" w:cs="仿宋_GB2312"/>
          <w:sz w:val="32"/>
          <w:szCs w:val="32"/>
        </w:rPr>
      </w:pPr>
    </w:p>
    <w:p w:rsidR="00EA7CC1" w:rsidRDefault="00EA7CC1">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sz w:val="32"/>
          <w:szCs w:val="32"/>
        </w:rPr>
        <w:t xml:space="preserve"> </w:t>
      </w:r>
      <w:r>
        <w:rPr>
          <w:rFonts w:ascii="黑体" w:eastAsia="黑体" w:hAnsi="黑体" w:hint="eastAsia"/>
          <w:sz w:val="32"/>
          <w:szCs w:val="32"/>
        </w:rPr>
        <w:t>三亚市总工会</w:t>
      </w:r>
      <w:r>
        <w:rPr>
          <w:rFonts w:ascii="黑体" w:eastAsia="黑体" w:hAnsi="黑体"/>
          <w:sz w:val="32"/>
          <w:szCs w:val="32"/>
        </w:rPr>
        <w:t>2020</w:t>
      </w:r>
      <w:r>
        <w:rPr>
          <w:rFonts w:ascii="黑体" w:eastAsia="黑体" w:hAnsi="黑体" w:hint="eastAsia"/>
          <w:sz w:val="32"/>
          <w:szCs w:val="32"/>
        </w:rPr>
        <w:t>年部门预算表</w:t>
      </w:r>
    </w:p>
    <w:p w:rsidR="00EA7CC1" w:rsidRDefault="00EA7CC1">
      <w:pPr>
        <w:ind w:left="800"/>
        <w:jc w:val="left"/>
        <w:rPr>
          <w:rFonts w:ascii="黑体" w:eastAsia="黑体" w:hAnsi="黑体"/>
          <w:sz w:val="32"/>
          <w:szCs w:val="32"/>
        </w:rPr>
      </w:pPr>
    </w:p>
    <w:p w:rsidR="00EA7CC1" w:rsidRDefault="00EA7CC1">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EA7CC1" w:rsidRDefault="00EA7CC1">
      <w:pPr>
        <w:rPr>
          <w:rFonts w:ascii="黑体" w:eastAsia="黑体" w:hAnsi="黑体"/>
          <w:sz w:val="32"/>
          <w:szCs w:val="32"/>
        </w:rPr>
      </w:pPr>
    </w:p>
    <w:p w:rsidR="00EA7CC1" w:rsidRDefault="00EA7CC1">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sz w:val="32"/>
          <w:szCs w:val="32"/>
        </w:rPr>
        <w:t xml:space="preserve">   </w:t>
      </w:r>
      <w:r>
        <w:rPr>
          <w:rFonts w:ascii="黑体" w:eastAsia="黑体" w:hAnsi="黑体" w:hint="eastAsia"/>
          <w:sz w:val="32"/>
          <w:szCs w:val="32"/>
        </w:rPr>
        <w:t>三亚市总工会</w:t>
      </w:r>
      <w:r>
        <w:rPr>
          <w:rFonts w:ascii="黑体" w:eastAsia="黑体" w:hAnsi="黑体"/>
          <w:sz w:val="32"/>
          <w:szCs w:val="32"/>
        </w:rPr>
        <w:t>2020</w:t>
      </w:r>
      <w:r>
        <w:rPr>
          <w:rFonts w:ascii="黑体" w:eastAsia="黑体" w:hAnsi="黑体" w:hint="eastAsia"/>
          <w:sz w:val="32"/>
          <w:szCs w:val="32"/>
        </w:rPr>
        <w:t>年部门预算</w:t>
      </w:r>
    </w:p>
    <w:p w:rsidR="00EA7CC1" w:rsidRDefault="00EA7CC1">
      <w:pPr>
        <w:jc w:val="center"/>
        <w:rPr>
          <w:rFonts w:ascii="黑体" w:eastAsia="黑体" w:hAnsi="黑体"/>
          <w:sz w:val="32"/>
          <w:szCs w:val="32"/>
        </w:rPr>
      </w:pPr>
      <w:r>
        <w:rPr>
          <w:rFonts w:ascii="黑体" w:eastAsia="黑体" w:hAnsi="黑体" w:hint="eastAsia"/>
          <w:sz w:val="32"/>
          <w:szCs w:val="32"/>
        </w:rPr>
        <w:t>情况说明</w:t>
      </w:r>
    </w:p>
    <w:p w:rsidR="00EA7CC1" w:rsidRDefault="00EA7CC1">
      <w:pPr>
        <w:jc w:val="center"/>
        <w:rPr>
          <w:rFonts w:ascii="黑体" w:eastAsia="黑体" w:hAnsi="黑体"/>
          <w:sz w:val="32"/>
          <w:szCs w:val="32"/>
        </w:rPr>
      </w:pPr>
    </w:p>
    <w:p w:rsidR="00EA7CC1" w:rsidRDefault="00EA7CC1" w:rsidP="00BE4FE9">
      <w:pPr>
        <w:ind w:firstLineChars="200" w:firstLine="31680"/>
        <w:jc w:val="left"/>
        <w:rPr>
          <w:rFonts w:ascii="黑体" w:eastAsia="黑体" w:hAnsi="黑体"/>
          <w:sz w:val="32"/>
          <w:szCs w:val="32"/>
        </w:rPr>
      </w:pPr>
      <w:r>
        <w:rPr>
          <w:rFonts w:ascii="黑体" w:eastAsia="黑体" w:hAnsi="黑体" w:hint="eastAsia"/>
          <w:sz w:val="32"/>
          <w:szCs w:val="32"/>
        </w:rPr>
        <w:t>一、关于三亚市总工会部门</w:t>
      </w:r>
      <w:r>
        <w:rPr>
          <w:rFonts w:ascii="黑体" w:eastAsia="黑体" w:hAnsi="黑体"/>
          <w:sz w:val="32"/>
          <w:szCs w:val="32"/>
        </w:rPr>
        <w:t>2020</w:t>
      </w:r>
      <w:r>
        <w:rPr>
          <w:rFonts w:ascii="黑体" w:eastAsia="黑体" w:hAnsi="黑体" w:hint="eastAsia"/>
          <w:sz w:val="32"/>
          <w:szCs w:val="32"/>
        </w:rPr>
        <w:t>年财政拨款收支预算情况的总体说明</w:t>
      </w:r>
    </w:p>
    <w:p w:rsidR="00EA7CC1" w:rsidRDefault="00EA7CC1" w:rsidP="00BE4FE9">
      <w:pPr>
        <w:ind w:firstLineChars="200" w:firstLine="31680"/>
        <w:jc w:val="left"/>
        <w:rPr>
          <w:rFonts w:ascii="仿宋_GB2312" w:eastAsia="仿宋_GB2312" w:hAnsi="黑体"/>
          <w:sz w:val="32"/>
          <w:szCs w:val="32"/>
        </w:rPr>
      </w:pPr>
      <w:r>
        <w:rPr>
          <w:rFonts w:ascii="仿宋_GB2312" w:eastAsia="仿宋_GB2312" w:hAnsi="黑体" w:hint="eastAsia"/>
          <w:sz w:val="32"/>
          <w:szCs w:val="32"/>
        </w:rPr>
        <w:t>三亚市总工会</w:t>
      </w:r>
      <w:r>
        <w:rPr>
          <w:rFonts w:ascii="仿宋_GB2312" w:eastAsia="仿宋_GB2312" w:hAnsi="黑体"/>
          <w:sz w:val="32"/>
          <w:szCs w:val="32"/>
        </w:rPr>
        <w:t>2020</w:t>
      </w:r>
      <w:r>
        <w:rPr>
          <w:rFonts w:ascii="仿宋_GB2312" w:eastAsia="仿宋_GB2312" w:hAnsi="黑体" w:hint="eastAsia"/>
          <w:sz w:val="32"/>
          <w:szCs w:val="32"/>
        </w:rPr>
        <w:t>年财政拨款收支总预算</w:t>
      </w:r>
      <w:r>
        <w:rPr>
          <w:rFonts w:ascii="仿宋_GB2312" w:eastAsia="仿宋_GB2312" w:hAnsi="黑体" w:cs="仿宋_GB2312"/>
          <w:sz w:val="32"/>
          <w:szCs w:val="32"/>
        </w:rPr>
        <w:t xml:space="preserve"> 2,315.01</w:t>
      </w:r>
      <w:r>
        <w:rPr>
          <w:rFonts w:ascii="仿宋_GB2312" w:eastAsia="仿宋_GB2312" w:hAnsi="黑体" w:hint="eastAsia"/>
          <w:sz w:val="32"/>
          <w:szCs w:val="32"/>
        </w:rPr>
        <w:t>万元。其中，收入总计</w:t>
      </w:r>
      <w:r>
        <w:rPr>
          <w:rFonts w:ascii="仿宋_GB2312" w:eastAsia="仿宋_GB2312" w:hAnsi="黑体" w:cs="仿宋_GB2312"/>
          <w:sz w:val="32"/>
          <w:szCs w:val="32"/>
        </w:rPr>
        <w:t xml:space="preserve"> 2,315.01</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 xml:space="preserve">  2,315.01</w:t>
      </w:r>
      <w:r>
        <w:rPr>
          <w:rFonts w:ascii="仿宋_GB2312" w:eastAsia="仿宋_GB2312" w:hAnsi="黑体" w:hint="eastAsia"/>
          <w:sz w:val="32"/>
          <w:szCs w:val="32"/>
        </w:rPr>
        <w:t>万元、上年结转</w:t>
      </w:r>
      <w:r>
        <w:rPr>
          <w:rFonts w:ascii="仿宋_GB2312" w:eastAsia="仿宋_GB2312" w:hAnsi="黑体" w:cs="仿宋_GB2312"/>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sz w:val="32"/>
          <w:szCs w:val="32"/>
        </w:rPr>
        <w:t>0</w:t>
      </w:r>
      <w:r>
        <w:rPr>
          <w:rFonts w:ascii="仿宋_GB2312" w:eastAsia="仿宋_GB2312" w:hAnsi="黑体" w:hint="eastAsia"/>
          <w:sz w:val="32"/>
          <w:szCs w:val="32"/>
        </w:rPr>
        <w:t>万元、上年结转</w:t>
      </w:r>
      <w:r>
        <w:rPr>
          <w:rFonts w:ascii="仿宋_GB2312" w:eastAsia="仿宋_GB2312" w:hAnsi="黑体" w:cs="仿宋_GB2312"/>
          <w:sz w:val="32"/>
          <w:szCs w:val="32"/>
        </w:rPr>
        <w:t>0</w:t>
      </w:r>
      <w:r>
        <w:rPr>
          <w:rFonts w:ascii="仿宋_GB2312" w:eastAsia="仿宋_GB2312" w:hAnsi="黑体" w:hint="eastAsia"/>
          <w:sz w:val="32"/>
          <w:szCs w:val="32"/>
        </w:rPr>
        <w:t>万元；支出总计</w:t>
      </w:r>
      <w:r>
        <w:rPr>
          <w:rFonts w:ascii="仿宋_GB2312" w:eastAsia="仿宋_GB2312" w:hAnsi="黑体" w:cs="仿宋_GB2312"/>
          <w:sz w:val="32"/>
          <w:szCs w:val="32"/>
        </w:rPr>
        <w:t xml:space="preserve"> 2,305.01</w:t>
      </w:r>
      <w:r>
        <w:rPr>
          <w:rFonts w:ascii="仿宋_GB2312" w:eastAsia="仿宋_GB2312" w:hAnsi="黑体" w:hint="eastAsia"/>
          <w:sz w:val="32"/>
          <w:szCs w:val="32"/>
        </w:rPr>
        <w:t>万元，包括一般公共服务支出</w:t>
      </w:r>
      <w:r>
        <w:rPr>
          <w:rFonts w:ascii="仿宋_GB2312" w:eastAsia="仿宋_GB2312" w:hAnsi="黑体" w:cs="仿宋_GB2312"/>
          <w:sz w:val="32"/>
          <w:szCs w:val="32"/>
        </w:rPr>
        <w:t xml:space="preserve"> 2,097.44</w:t>
      </w:r>
      <w:r>
        <w:rPr>
          <w:rFonts w:ascii="仿宋_GB2312" w:eastAsia="仿宋_GB2312" w:hAnsi="黑体" w:hint="eastAsia"/>
          <w:sz w:val="32"/>
          <w:szCs w:val="32"/>
        </w:rPr>
        <w:t>万元、社会保障和就业支出</w:t>
      </w:r>
      <w:r>
        <w:rPr>
          <w:rFonts w:ascii="仿宋_GB2312" w:eastAsia="仿宋_GB2312" w:hAnsi="黑体"/>
          <w:sz w:val="32"/>
          <w:szCs w:val="32"/>
        </w:rPr>
        <w:t>59.96</w:t>
      </w:r>
      <w:r>
        <w:rPr>
          <w:rFonts w:ascii="仿宋_GB2312" w:eastAsia="仿宋_GB2312" w:hAnsi="黑体" w:hint="eastAsia"/>
          <w:sz w:val="32"/>
          <w:szCs w:val="32"/>
        </w:rPr>
        <w:t>万元，卫生健康支出</w:t>
      </w:r>
      <w:r>
        <w:rPr>
          <w:rFonts w:ascii="仿宋_GB2312" w:eastAsia="仿宋_GB2312" w:hAnsi="黑体"/>
          <w:sz w:val="32"/>
          <w:szCs w:val="32"/>
        </w:rPr>
        <w:t>101.66</w:t>
      </w:r>
      <w:r>
        <w:rPr>
          <w:rFonts w:ascii="仿宋_GB2312" w:eastAsia="仿宋_GB2312" w:hAnsi="黑体" w:hint="eastAsia"/>
          <w:sz w:val="32"/>
          <w:szCs w:val="32"/>
        </w:rPr>
        <w:t>万元，住房保障支出</w:t>
      </w:r>
      <w:r>
        <w:rPr>
          <w:rFonts w:ascii="仿宋_GB2312" w:eastAsia="仿宋_GB2312" w:hAnsi="黑体"/>
          <w:sz w:val="32"/>
          <w:szCs w:val="32"/>
        </w:rPr>
        <w:t>45.95</w:t>
      </w:r>
      <w:r>
        <w:rPr>
          <w:rFonts w:ascii="仿宋_GB2312" w:eastAsia="仿宋_GB2312" w:hAnsi="黑体" w:hint="eastAsia"/>
          <w:sz w:val="32"/>
          <w:szCs w:val="32"/>
        </w:rPr>
        <w:t>万元。结转下年</w:t>
      </w:r>
      <w:r>
        <w:rPr>
          <w:rFonts w:ascii="仿宋_GB2312" w:eastAsia="仿宋_GB2312" w:hAnsi="黑体" w:cs="仿宋_GB2312"/>
          <w:sz w:val="32"/>
          <w:szCs w:val="32"/>
        </w:rPr>
        <w:t>0</w:t>
      </w:r>
      <w:r>
        <w:rPr>
          <w:rFonts w:ascii="仿宋_GB2312" w:eastAsia="仿宋_GB2312" w:hAnsi="黑体" w:hint="eastAsia"/>
          <w:sz w:val="32"/>
          <w:szCs w:val="32"/>
        </w:rPr>
        <w:t>万元。</w:t>
      </w:r>
    </w:p>
    <w:p w:rsidR="00EA7CC1" w:rsidRDefault="00EA7CC1">
      <w:pPr>
        <w:ind w:firstLine="640"/>
        <w:jc w:val="left"/>
        <w:rPr>
          <w:rFonts w:ascii="黑体" w:eastAsia="黑体" w:hAnsi="黑体"/>
          <w:sz w:val="32"/>
          <w:szCs w:val="32"/>
        </w:rPr>
      </w:pPr>
      <w:r>
        <w:rPr>
          <w:rFonts w:ascii="黑体" w:eastAsia="黑体" w:hAnsi="黑体" w:hint="eastAsia"/>
          <w:sz w:val="32"/>
          <w:szCs w:val="32"/>
        </w:rPr>
        <w:t>二、关于三亚市总工会</w:t>
      </w:r>
      <w:r>
        <w:rPr>
          <w:rFonts w:ascii="黑体" w:eastAsia="黑体" w:hAnsi="黑体"/>
          <w:sz w:val="32"/>
          <w:szCs w:val="32"/>
        </w:rPr>
        <w:t>2020</w:t>
      </w:r>
      <w:r>
        <w:rPr>
          <w:rFonts w:ascii="黑体" w:eastAsia="黑体" w:hAnsi="黑体" w:hint="eastAsia"/>
          <w:sz w:val="32"/>
          <w:szCs w:val="32"/>
        </w:rPr>
        <w:t>年一般公共预算当年拨款情况说明</w:t>
      </w:r>
    </w:p>
    <w:p w:rsidR="00EA7CC1" w:rsidRDefault="00EA7CC1">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EA7CC1" w:rsidRDefault="00EA7CC1" w:rsidP="00BE4FE9">
      <w:pPr>
        <w:ind w:firstLineChars="200" w:firstLine="31680"/>
        <w:rPr>
          <w:rFonts w:ascii="仿宋_GB2312" w:eastAsia="仿宋_GB2312" w:hAnsi="黑体"/>
          <w:sz w:val="32"/>
          <w:szCs w:val="32"/>
        </w:rPr>
      </w:pPr>
      <w:r>
        <w:rPr>
          <w:rFonts w:ascii="仿宋_GB2312" w:eastAsia="仿宋_GB2312" w:hAnsi="黑体" w:hint="eastAsia"/>
          <w:sz w:val="32"/>
          <w:szCs w:val="32"/>
        </w:rPr>
        <w:t>三亚市总工会</w:t>
      </w:r>
      <w:r>
        <w:rPr>
          <w:rFonts w:ascii="仿宋_GB2312" w:eastAsia="仿宋_GB2312" w:hAnsi="黑体"/>
          <w:sz w:val="32"/>
          <w:szCs w:val="32"/>
        </w:rPr>
        <w:t>2020</w:t>
      </w:r>
      <w:r>
        <w:rPr>
          <w:rFonts w:ascii="仿宋_GB2312" w:eastAsia="仿宋_GB2312" w:hAnsi="黑体" w:hint="eastAsia"/>
          <w:sz w:val="32"/>
          <w:szCs w:val="32"/>
        </w:rPr>
        <w:t>年一般公共预算当年拨款</w:t>
      </w:r>
      <w:r>
        <w:rPr>
          <w:rFonts w:ascii="仿宋_GB2312" w:eastAsia="仿宋_GB2312" w:hAnsi="黑体" w:cs="仿宋_GB2312"/>
          <w:sz w:val="32"/>
          <w:szCs w:val="32"/>
        </w:rPr>
        <w:t xml:space="preserve">  2,315.01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128.54</w:t>
      </w:r>
      <w:r>
        <w:rPr>
          <w:rFonts w:ascii="仿宋_GB2312" w:eastAsia="仿宋_GB2312" w:hAnsi="黑体" w:hint="eastAsia"/>
          <w:sz w:val="32"/>
          <w:szCs w:val="32"/>
        </w:rPr>
        <w:t>万元，主要是响应政策进行压减。</w:t>
      </w:r>
    </w:p>
    <w:p w:rsidR="00EA7CC1" w:rsidRDefault="00EA7CC1">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EA7CC1" w:rsidRDefault="00EA7CC1" w:rsidP="00BE4FE9">
      <w:pPr>
        <w:ind w:firstLineChars="250" w:firstLine="3168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sz w:val="32"/>
          <w:szCs w:val="32"/>
        </w:rPr>
        <w:t xml:space="preserve"> 2,107.44</w:t>
      </w:r>
      <w:r>
        <w:rPr>
          <w:rFonts w:ascii="仿宋_GB2312" w:eastAsia="仿宋_GB2312" w:hAnsi="黑体" w:hint="eastAsia"/>
          <w:sz w:val="32"/>
          <w:szCs w:val="32"/>
        </w:rPr>
        <w:t>万元，占</w:t>
      </w:r>
      <w:r>
        <w:rPr>
          <w:rFonts w:ascii="仿宋_GB2312" w:eastAsia="仿宋_GB2312" w:hAnsi="黑体" w:cs="仿宋_GB2312"/>
          <w:sz w:val="32"/>
          <w:szCs w:val="32"/>
        </w:rPr>
        <w:t>91</w:t>
      </w:r>
      <w:r>
        <w:rPr>
          <w:rFonts w:ascii="仿宋_GB2312" w:eastAsia="仿宋_GB2312" w:hAnsi="黑体"/>
          <w:sz w:val="32"/>
          <w:szCs w:val="32"/>
        </w:rPr>
        <w:t>%</w:t>
      </w:r>
      <w:r>
        <w:rPr>
          <w:rFonts w:ascii="仿宋_GB2312" w:eastAsia="仿宋_GB2312" w:hAnsi="黑体" w:hint="eastAsia"/>
          <w:sz w:val="32"/>
          <w:szCs w:val="32"/>
        </w:rPr>
        <w:t>；社会保障和就业支出</w:t>
      </w:r>
      <w:r>
        <w:rPr>
          <w:rFonts w:ascii="仿宋_GB2312" w:eastAsia="仿宋_GB2312" w:hAnsi="黑体"/>
          <w:sz w:val="32"/>
          <w:szCs w:val="32"/>
        </w:rPr>
        <w:t>59.96</w:t>
      </w:r>
      <w:r>
        <w:rPr>
          <w:rFonts w:ascii="仿宋_GB2312" w:eastAsia="仿宋_GB2312" w:hAnsi="黑体" w:hint="eastAsia"/>
          <w:sz w:val="32"/>
          <w:szCs w:val="32"/>
        </w:rPr>
        <w:t>万元，占</w:t>
      </w:r>
      <w:r>
        <w:rPr>
          <w:rFonts w:ascii="仿宋_GB2312" w:eastAsia="仿宋_GB2312" w:hAnsi="黑体" w:cs="仿宋_GB2312"/>
          <w:sz w:val="32"/>
          <w:szCs w:val="32"/>
        </w:rPr>
        <w:t>2.6</w:t>
      </w:r>
      <w:r>
        <w:rPr>
          <w:rFonts w:ascii="仿宋_GB2312" w:eastAsia="仿宋_GB2312" w:hAnsi="黑体"/>
          <w:sz w:val="32"/>
          <w:szCs w:val="32"/>
        </w:rPr>
        <w:t>%</w:t>
      </w:r>
      <w:r>
        <w:rPr>
          <w:rFonts w:ascii="仿宋_GB2312" w:eastAsia="仿宋_GB2312" w:hAnsi="黑体" w:hint="eastAsia"/>
          <w:sz w:val="32"/>
          <w:szCs w:val="32"/>
        </w:rPr>
        <w:t>；卫生健康支出</w:t>
      </w:r>
      <w:r>
        <w:rPr>
          <w:rFonts w:ascii="仿宋_GB2312" w:eastAsia="仿宋_GB2312" w:hAnsi="黑体"/>
          <w:sz w:val="32"/>
          <w:szCs w:val="32"/>
        </w:rPr>
        <w:t>101.66</w:t>
      </w:r>
      <w:r>
        <w:rPr>
          <w:rFonts w:ascii="仿宋_GB2312" w:eastAsia="仿宋_GB2312" w:hAnsi="黑体" w:hint="eastAsia"/>
          <w:sz w:val="32"/>
          <w:szCs w:val="32"/>
        </w:rPr>
        <w:t>万元，占</w:t>
      </w:r>
      <w:r>
        <w:rPr>
          <w:rFonts w:ascii="仿宋_GB2312" w:eastAsia="仿宋_GB2312" w:hAnsi="黑体" w:cs="仿宋_GB2312"/>
          <w:sz w:val="32"/>
          <w:szCs w:val="32"/>
        </w:rPr>
        <w:t>4.4</w:t>
      </w:r>
      <w:r>
        <w:rPr>
          <w:rFonts w:ascii="仿宋_GB2312" w:eastAsia="仿宋_GB2312" w:hAnsi="黑体"/>
          <w:sz w:val="32"/>
          <w:szCs w:val="32"/>
        </w:rPr>
        <w:t>%</w:t>
      </w:r>
      <w:r>
        <w:rPr>
          <w:rFonts w:ascii="仿宋_GB2312" w:eastAsia="仿宋_GB2312" w:hAnsi="黑体" w:hint="eastAsia"/>
          <w:sz w:val="32"/>
          <w:szCs w:val="32"/>
        </w:rPr>
        <w:t>；住房保障支出</w:t>
      </w:r>
      <w:r>
        <w:rPr>
          <w:rFonts w:ascii="仿宋_GB2312" w:eastAsia="仿宋_GB2312" w:hAnsi="黑体" w:cs="仿宋_GB2312"/>
          <w:sz w:val="32"/>
          <w:szCs w:val="32"/>
        </w:rPr>
        <w:t>45.95</w:t>
      </w:r>
      <w:r>
        <w:rPr>
          <w:rFonts w:ascii="仿宋_GB2312" w:eastAsia="仿宋_GB2312" w:hAnsi="黑体" w:hint="eastAsia"/>
          <w:sz w:val="32"/>
          <w:szCs w:val="32"/>
        </w:rPr>
        <w:t>万元，占</w:t>
      </w:r>
      <w:r>
        <w:rPr>
          <w:rFonts w:ascii="仿宋_GB2312" w:eastAsia="仿宋_GB2312" w:hAnsi="黑体" w:cs="仿宋_GB2312"/>
          <w:sz w:val="32"/>
          <w:szCs w:val="32"/>
        </w:rPr>
        <w:t>2</w:t>
      </w:r>
      <w:r>
        <w:rPr>
          <w:rFonts w:ascii="仿宋_GB2312" w:eastAsia="仿宋_GB2312" w:hAnsi="黑体"/>
          <w:sz w:val="32"/>
          <w:szCs w:val="32"/>
        </w:rPr>
        <w:t>%</w:t>
      </w:r>
      <w:r>
        <w:rPr>
          <w:rFonts w:ascii="仿宋_GB2312" w:eastAsia="仿宋_GB2312" w:hAnsi="黑体" w:hint="eastAsia"/>
          <w:sz w:val="32"/>
          <w:szCs w:val="32"/>
        </w:rPr>
        <w:t>；</w:t>
      </w:r>
    </w:p>
    <w:p w:rsidR="00EA7CC1" w:rsidRDefault="00EA7CC1">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EA7CC1" w:rsidRDefault="00EA7CC1" w:rsidP="00BE4FE9">
      <w:pPr>
        <w:ind w:firstLineChars="250" w:firstLine="31680"/>
        <w:rPr>
          <w:rFonts w:ascii="仿宋_GB2312" w:eastAsia="仿宋_GB2312" w:hAnsi="黑体" w:cs="仿宋_GB2312"/>
          <w:color w:val="0000FF"/>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一般公共服务（类）群众团体事务（款）行政运行（项）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515.65</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102.81</w:t>
      </w:r>
      <w:r>
        <w:rPr>
          <w:rFonts w:ascii="仿宋_GB2312" w:eastAsia="仿宋_GB2312" w:hAnsi="黑体" w:cs="仿宋_GB2312" w:hint="eastAsia"/>
          <w:sz w:val="32"/>
          <w:szCs w:val="32"/>
        </w:rPr>
        <w:t>万元。主要是支出功能调整导致。</w:t>
      </w:r>
    </w:p>
    <w:p w:rsidR="00EA7CC1" w:rsidRDefault="00EA7CC1" w:rsidP="00BE4FE9">
      <w:pPr>
        <w:ind w:firstLineChars="250" w:firstLine="31680"/>
        <w:rPr>
          <w:rFonts w:ascii="仿宋_GB2312" w:eastAsia="仿宋_GB2312" w:hAnsi="黑体" w:cs="仿宋_GB2312"/>
          <w:sz w:val="32"/>
          <w:szCs w:val="32"/>
        </w:rPr>
      </w:pPr>
      <w:r>
        <w:rPr>
          <w:rFonts w:ascii="仿宋_GB2312" w:eastAsia="仿宋_GB2312" w:hAnsi="黑体" w:cs="仿宋_GB2312"/>
          <w:sz w:val="32"/>
          <w:szCs w:val="32"/>
        </w:rPr>
        <w:t xml:space="preserve">2. </w:t>
      </w:r>
      <w:r>
        <w:rPr>
          <w:rFonts w:ascii="仿宋_GB2312" w:eastAsia="仿宋_GB2312" w:hAnsi="黑体" w:cs="仿宋_GB2312" w:hint="eastAsia"/>
          <w:sz w:val="32"/>
          <w:szCs w:val="32"/>
        </w:rPr>
        <w:t>一般公共服务（类）群众团体事务（款）一般行政管理事务（项）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 xml:space="preserve"> 11.8</w:t>
      </w:r>
      <w:r>
        <w:rPr>
          <w:rFonts w:ascii="仿宋_GB2312" w:eastAsia="仿宋_GB2312" w:hAnsi="黑体" w:cs="仿宋_GB2312" w:hint="eastAsia"/>
          <w:sz w:val="32"/>
          <w:szCs w:val="32"/>
        </w:rPr>
        <w:t>万元，比上年预算数减少</w:t>
      </w:r>
      <w:r>
        <w:rPr>
          <w:rFonts w:ascii="仿宋_GB2312" w:eastAsia="仿宋_GB2312" w:hAnsi="黑体" w:cs="仿宋_GB2312"/>
          <w:sz w:val="32"/>
          <w:szCs w:val="32"/>
        </w:rPr>
        <w:t>430</w:t>
      </w:r>
      <w:r>
        <w:rPr>
          <w:rFonts w:ascii="仿宋_GB2312" w:eastAsia="仿宋_GB2312" w:hAnsi="黑体" w:cs="仿宋_GB2312" w:hint="eastAsia"/>
          <w:sz w:val="32"/>
          <w:szCs w:val="32"/>
        </w:rPr>
        <w:t>万元。主要是支出功能调整导致。</w:t>
      </w:r>
    </w:p>
    <w:p w:rsidR="00EA7CC1" w:rsidRDefault="00EA7CC1" w:rsidP="00BE4FE9">
      <w:pPr>
        <w:ind w:firstLineChars="250" w:firstLine="31680"/>
        <w:rPr>
          <w:rFonts w:ascii="仿宋_GB2312" w:eastAsia="仿宋_GB2312" w:hAnsi="黑体" w:cs="仿宋_GB2312"/>
          <w:sz w:val="32"/>
          <w:szCs w:val="32"/>
        </w:rPr>
      </w:pPr>
      <w:r>
        <w:rPr>
          <w:rFonts w:ascii="仿宋_GB2312" w:eastAsia="仿宋_GB2312" w:hAnsi="黑体" w:cs="仿宋_GB2312"/>
          <w:sz w:val="32"/>
          <w:szCs w:val="32"/>
        </w:rPr>
        <w:t>3.</w:t>
      </w:r>
      <w:r>
        <w:rPr>
          <w:rFonts w:ascii="仿宋_GB2312" w:eastAsia="仿宋_GB2312" w:hAnsi="黑体" w:cs="仿宋_GB2312" w:hint="eastAsia"/>
          <w:sz w:val="32"/>
          <w:szCs w:val="32"/>
        </w:rPr>
        <w:t>一般公共服务支出（类）群众团体事务（款）工会事务（项）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1200</w:t>
      </w:r>
      <w:r>
        <w:rPr>
          <w:rFonts w:ascii="仿宋_GB2312" w:eastAsia="仿宋_GB2312" w:hAnsi="黑体" w:cs="仿宋_GB2312" w:hint="eastAsia"/>
          <w:sz w:val="32"/>
          <w:szCs w:val="32"/>
        </w:rPr>
        <w:t>万元，与上年预算持平，主要是财政根据全市工资数据衡量。</w:t>
      </w:r>
    </w:p>
    <w:p w:rsidR="00EA7CC1" w:rsidRDefault="00EA7CC1" w:rsidP="00BE4FE9">
      <w:pPr>
        <w:ind w:firstLineChars="250" w:firstLine="31680"/>
        <w:rPr>
          <w:rFonts w:ascii="仿宋_GB2312" w:eastAsia="仿宋_GB2312" w:hAnsi="黑体" w:cs="仿宋_GB2312"/>
          <w:sz w:val="32"/>
          <w:szCs w:val="32"/>
        </w:rPr>
      </w:pPr>
      <w:r>
        <w:rPr>
          <w:rFonts w:ascii="仿宋_GB2312" w:eastAsia="仿宋_GB2312" w:hAnsi="黑体" w:cs="仿宋_GB2312"/>
          <w:sz w:val="32"/>
          <w:szCs w:val="32"/>
        </w:rPr>
        <w:t>4.</w:t>
      </w:r>
      <w:r>
        <w:rPr>
          <w:rFonts w:ascii="仿宋_GB2312" w:eastAsia="仿宋_GB2312" w:hAnsi="黑体" w:cs="仿宋_GB2312" w:hint="eastAsia"/>
          <w:sz w:val="32"/>
          <w:szCs w:val="32"/>
        </w:rPr>
        <w:t>一般公共服务（类）群众团体事务（款）事业运行（项）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 xml:space="preserve"> 49.99</w:t>
      </w:r>
      <w:r>
        <w:rPr>
          <w:rFonts w:ascii="仿宋_GB2312" w:eastAsia="仿宋_GB2312" w:hAnsi="黑体" w:cs="仿宋_GB2312" w:hint="eastAsia"/>
          <w:sz w:val="32"/>
          <w:szCs w:val="32"/>
        </w:rPr>
        <w:t>万元，比上年预算数减少</w:t>
      </w:r>
      <w:r>
        <w:rPr>
          <w:rFonts w:ascii="仿宋_GB2312" w:eastAsia="仿宋_GB2312" w:hAnsi="黑体" w:cs="仿宋_GB2312"/>
          <w:sz w:val="32"/>
          <w:szCs w:val="32"/>
        </w:rPr>
        <w:t>2.98</w:t>
      </w:r>
      <w:r>
        <w:rPr>
          <w:rFonts w:ascii="仿宋_GB2312" w:eastAsia="仿宋_GB2312" w:hAnsi="黑体" w:cs="仿宋_GB2312" w:hint="eastAsia"/>
          <w:sz w:val="32"/>
          <w:szCs w:val="32"/>
        </w:rPr>
        <w:t>万元。主要是根据</w:t>
      </w:r>
      <w:r>
        <w:rPr>
          <w:rFonts w:ascii="仿宋_GB2312" w:eastAsia="仿宋_GB2312" w:hAnsi="黑体" w:cs="仿宋_GB2312"/>
          <w:sz w:val="32"/>
          <w:szCs w:val="32"/>
        </w:rPr>
        <w:t>2020</w:t>
      </w:r>
      <w:r>
        <w:rPr>
          <w:rFonts w:ascii="仿宋_GB2312" w:eastAsia="仿宋_GB2312" w:hAnsi="黑体" w:cs="仿宋_GB2312" w:hint="eastAsia"/>
          <w:sz w:val="32"/>
          <w:szCs w:val="32"/>
        </w:rPr>
        <w:t>的扶贫工作计划，经费减少。</w:t>
      </w:r>
    </w:p>
    <w:p w:rsidR="00EA7CC1" w:rsidRDefault="00EA7CC1" w:rsidP="00BE4FE9">
      <w:pPr>
        <w:ind w:firstLineChars="250" w:firstLine="31680"/>
        <w:rPr>
          <w:rFonts w:ascii="仿宋_GB2312" w:eastAsia="仿宋_GB2312" w:hAnsi="黑体" w:cs="仿宋_GB2312"/>
          <w:sz w:val="32"/>
          <w:szCs w:val="32"/>
        </w:rPr>
      </w:pPr>
      <w:r>
        <w:rPr>
          <w:rFonts w:ascii="仿宋_GB2312" w:eastAsia="仿宋_GB2312" w:hAnsi="黑体" w:cs="仿宋_GB2312"/>
          <w:sz w:val="32"/>
          <w:szCs w:val="32"/>
        </w:rPr>
        <w:t>5.</w:t>
      </w:r>
      <w:r>
        <w:rPr>
          <w:rFonts w:ascii="仿宋_GB2312" w:eastAsia="仿宋_GB2312" w:hAnsi="黑体" w:cs="仿宋_GB2312" w:hint="eastAsia"/>
          <w:sz w:val="32"/>
          <w:szCs w:val="32"/>
        </w:rPr>
        <w:t>一般公共服务（类）群众团体事务（款）其他群众团体事务支出（项）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330</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268.4</w:t>
      </w:r>
      <w:r>
        <w:rPr>
          <w:rFonts w:ascii="仿宋_GB2312" w:eastAsia="仿宋_GB2312" w:hAnsi="黑体" w:cs="仿宋_GB2312" w:hint="eastAsia"/>
          <w:sz w:val="32"/>
          <w:szCs w:val="32"/>
        </w:rPr>
        <w:t>万元。主要是</w:t>
      </w:r>
      <w:r>
        <w:rPr>
          <w:rFonts w:ascii="仿宋_GB2312" w:eastAsia="仿宋_GB2312" w:hAnsi="黑体" w:cs="仿宋_GB2312"/>
          <w:sz w:val="32"/>
          <w:szCs w:val="32"/>
        </w:rPr>
        <w:t>2020</w:t>
      </w:r>
      <w:r>
        <w:rPr>
          <w:rFonts w:ascii="仿宋_GB2312" w:eastAsia="仿宋_GB2312" w:hAnsi="黑体" w:cs="仿宋_GB2312" w:hint="eastAsia"/>
          <w:sz w:val="32"/>
          <w:szCs w:val="32"/>
        </w:rPr>
        <w:t>年预算项进行了调整。</w:t>
      </w:r>
    </w:p>
    <w:p w:rsidR="00EA7CC1" w:rsidRDefault="00EA7CC1" w:rsidP="00BE4FE9">
      <w:pPr>
        <w:ind w:firstLineChars="250" w:firstLine="31680"/>
        <w:rPr>
          <w:rFonts w:ascii="仿宋_GB2312" w:eastAsia="仿宋_GB2312" w:hAnsi="黑体" w:cs="仿宋_GB2312"/>
          <w:sz w:val="32"/>
          <w:szCs w:val="32"/>
        </w:rPr>
      </w:pPr>
      <w:r>
        <w:rPr>
          <w:rFonts w:ascii="仿宋_GB2312" w:eastAsia="仿宋_GB2312" w:hAnsi="黑体" w:cs="仿宋_GB2312"/>
          <w:sz w:val="32"/>
          <w:szCs w:val="32"/>
        </w:rPr>
        <w:t>6.</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52.13</w:t>
      </w:r>
      <w:r>
        <w:rPr>
          <w:rFonts w:ascii="仿宋_GB2312" w:eastAsia="仿宋_GB2312" w:hAnsi="黑体" w:cs="仿宋_GB2312" w:hint="eastAsia"/>
          <w:sz w:val="32"/>
          <w:szCs w:val="32"/>
        </w:rPr>
        <w:t>万元，比上年预算数减少</w:t>
      </w:r>
      <w:r>
        <w:rPr>
          <w:rFonts w:ascii="仿宋_GB2312" w:eastAsia="仿宋_GB2312" w:hAnsi="黑体" w:cs="仿宋_GB2312"/>
          <w:sz w:val="32"/>
          <w:szCs w:val="32"/>
        </w:rPr>
        <w:t>65.37</w:t>
      </w:r>
      <w:r>
        <w:rPr>
          <w:rFonts w:ascii="仿宋_GB2312" w:eastAsia="仿宋_GB2312" w:hAnsi="黑体" w:cs="仿宋_GB2312" w:hint="eastAsia"/>
          <w:sz w:val="32"/>
          <w:szCs w:val="32"/>
        </w:rPr>
        <w:t>万元。主要是支出功能明确明细化。</w:t>
      </w:r>
    </w:p>
    <w:p w:rsidR="00EA7CC1" w:rsidRDefault="00EA7CC1" w:rsidP="00BE4FE9">
      <w:pPr>
        <w:ind w:firstLineChars="250" w:firstLine="31680"/>
        <w:rPr>
          <w:rFonts w:ascii="仿宋_GB2312" w:eastAsia="仿宋_GB2312" w:hAnsi="黑体" w:cs="仿宋_GB2312"/>
          <w:color w:val="0000FF"/>
          <w:sz w:val="32"/>
          <w:szCs w:val="32"/>
        </w:rPr>
      </w:pPr>
      <w:r>
        <w:rPr>
          <w:rFonts w:ascii="仿宋_GB2312" w:eastAsia="仿宋_GB2312" w:hAnsi="黑体" w:cs="仿宋_GB2312"/>
          <w:sz w:val="32"/>
          <w:szCs w:val="32"/>
        </w:rPr>
        <w:t>7.</w:t>
      </w:r>
      <w:r>
        <w:rPr>
          <w:rFonts w:ascii="仿宋_GB2312" w:eastAsia="仿宋_GB2312" w:hAnsi="黑体" w:cs="仿宋_GB2312" w:hint="eastAsia"/>
          <w:sz w:val="32"/>
          <w:szCs w:val="32"/>
        </w:rPr>
        <w:t>社会保障和就业支出（类）抚恤（款）其他优抚支出（项）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7.83</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7.83</w:t>
      </w:r>
      <w:r>
        <w:rPr>
          <w:rFonts w:ascii="仿宋_GB2312" w:eastAsia="仿宋_GB2312" w:hAnsi="黑体" w:cs="仿宋_GB2312" w:hint="eastAsia"/>
          <w:sz w:val="32"/>
          <w:szCs w:val="32"/>
        </w:rPr>
        <w:t>万元。主要是增加需供养的遗属</w:t>
      </w:r>
      <w:r>
        <w:rPr>
          <w:rFonts w:ascii="仿宋_GB2312" w:eastAsia="仿宋_GB2312" w:hAnsi="黑体" w:cs="仿宋_GB2312"/>
          <w:sz w:val="32"/>
          <w:szCs w:val="32"/>
        </w:rPr>
        <w:t>3</w:t>
      </w:r>
      <w:r>
        <w:rPr>
          <w:rFonts w:ascii="仿宋_GB2312" w:eastAsia="仿宋_GB2312" w:hAnsi="黑体" w:cs="仿宋_GB2312" w:hint="eastAsia"/>
          <w:sz w:val="32"/>
          <w:szCs w:val="32"/>
        </w:rPr>
        <w:t>人。</w:t>
      </w:r>
    </w:p>
    <w:p w:rsidR="00EA7CC1" w:rsidRDefault="00EA7CC1" w:rsidP="00BE4FE9">
      <w:pPr>
        <w:ind w:firstLineChars="250" w:firstLine="31680"/>
        <w:rPr>
          <w:rFonts w:ascii="仿宋_GB2312" w:eastAsia="仿宋_GB2312" w:hAnsi="黑体" w:cs="仿宋_GB2312"/>
          <w:sz w:val="32"/>
          <w:szCs w:val="32"/>
        </w:rPr>
      </w:pPr>
      <w:r>
        <w:rPr>
          <w:rFonts w:ascii="仿宋_GB2312" w:eastAsia="仿宋_GB2312" w:hAnsi="黑体" w:cs="仿宋_GB2312"/>
          <w:sz w:val="32"/>
          <w:szCs w:val="32"/>
        </w:rPr>
        <w:t>8.</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25.91</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9.41</w:t>
      </w:r>
      <w:r>
        <w:rPr>
          <w:rFonts w:ascii="仿宋_GB2312" w:eastAsia="仿宋_GB2312" w:hAnsi="黑体" w:cs="仿宋_GB2312" w:hint="eastAsia"/>
          <w:sz w:val="32"/>
          <w:szCs w:val="32"/>
        </w:rPr>
        <w:t>万元。主要是人员增加</w:t>
      </w:r>
      <w:r>
        <w:rPr>
          <w:rFonts w:ascii="仿宋_GB2312" w:eastAsia="仿宋_GB2312" w:hAnsi="黑体" w:cs="仿宋_GB2312"/>
          <w:sz w:val="32"/>
          <w:szCs w:val="32"/>
        </w:rPr>
        <w:t>2</w:t>
      </w:r>
      <w:r>
        <w:rPr>
          <w:rFonts w:ascii="仿宋_GB2312" w:eastAsia="仿宋_GB2312" w:hAnsi="黑体" w:cs="仿宋_GB2312" w:hint="eastAsia"/>
          <w:sz w:val="32"/>
          <w:szCs w:val="32"/>
        </w:rPr>
        <w:t>人。</w:t>
      </w:r>
    </w:p>
    <w:p w:rsidR="00EA7CC1" w:rsidRDefault="00EA7CC1" w:rsidP="00BE4FE9">
      <w:pPr>
        <w:ind w:firstLineChars="250" w:firstLine="31680"/>
        <w:rPr>
          <w:rFonts w:ascii="仿宋_GB2312" w:eastAsia="仿宋_GB2312" w:hAnsi="黑体" w:cs="仿宋_GB2312"/>
          <w:sz w:val="32"/>
          <w:szCs w:val="32"/>
        </w:rPr>
      </w:pPr>
      <w:r>
        <w:rPr>
          <w:rFonts w:ascii="仿宋_GB2312" w:eastAsia="仿宋_GB2312" w:hAnsi="黑体" w:cs="仿宋_GB2312"/>
          <w:sz w:val="32"/>
          <w:szCs w:val="32"/>
        </w:rPr>
        <w:t>9.</w:t>
      </w:r>
      <w:r>
        <w:rPr>
          <w:rFonts w:ascii="仿宋_GB2312" w:eastAsia="仿宋_GB2312" w:hAnsi="黑体" w:cs="仿宋_GB2312" w:hint="eastAsia"/>
          <w:sz w:val="32"/>
          <w:szCs w:val="32"/>
        </w:rPr>
        <w:t>卫生健康支出（类）行政事业单位医疗（款）</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事业单位医疗（项）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1.78</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0.46</w:t>
      </w:r>
      <w:r>
        <w:rPr>
          <w:rFonts w:ascii="仿宋_GB2312" w:eastAsia="仿宋_GB2312" w:hAnsi="黑体" w:cs="仿宋_GB2312" w:hint="eastAsia"/>
          <w:sz w:val="32"/>
          <w:szCs w:val="32"/>
        </w:rPr>
        <w:t>万元。主要是人员增加</w:t>
      </w:r>
      <w:r>
        <w:rPr>
          <w:rFonts w:ascii="仿宋_GB2312" w:eastAsia="仿宋_GB2312" w:hAnsi="黑体" w:cs="仿宋_GB2312"/>
          <w:sz w:val="32"/>
          <w:szCs w:val="32"/>
        </w:rPr>
        <w:t>2</w:t>
      </w:r>
      <w:r>
        <w:rPr>
          <w:rFonts w:ascii="仿宋_GB2312" w:eastAsia="仿宋_GB2312" w:hAnsi="黑体" w:cs="仿宋_GB2312" w:hint="eastAsia"/>
          <w:sz w:val="32"/>
          <w:szCs w:val="32"/>
        </w:rPr>
        <w:t>人。</w:t>
      </w:r>
    </w:p>
    <w:p w:rsidR="00EA7CC1" w:rsidRDefault="00EA7CC1" w:rsidP="00BE4FE9">
      <w:pPr>
        <w:ind w:firstLineChars="250" w:firstLine="31680"/>
        <w:rPr>
          <w:rFonts w:ascii="仿宋_GB2312" w:eastAsia="仿宋_GB2312" w:hAnsi="黑体" w:cs="仿宋_GB2312"/>
          <w:color w:val="0000FF"/>
          <w:sz w:val="32"/>
          <w:szCs w:val="32"/>
        </w:rPr>
      </w:pPr>
      <w:r>
        <w:rPr>
          <w:rFonts w:ascii="仿宋_GB2312" w:eastAsia="仿宋_GB2312" w:hAnsi="黑体" w:cs="仿宋_GB2312"/>
          <w:sz w:val="32"/>
          <w:szCs w:val="32"/>
        </w:rPr>
        <w:t>10.</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73.96</w:t>
      </w:r>
      <w:r>
        <w:rPr>
          <w:rFonts w:ascii="仿宋_GB2312" w:eastAsia="仿宋_GB2312" w:hAnsi="黑体" w:cs="仿宋_GB2312" w:hint="eastAsia"/>
          <w:sz w:val="32"/>
          <w:szCs w:val="32"/>
        </w:rPr>
        <w:t>万元，比上年预算数减少</w:t>
      </w:r>
      <w:r>
        <w:rPr>
          <w:rFonts w:ascii="仿宋_GB2312" w:eastAsia="仿宋_GB2312" w:hAnsi="黑体" w:cs="仿宋_GB2312"/>
          <w:sz w:val="32"/>
          <w:szCs w:val="32"/>
        </w:rPr>
        <w:t>17.04</w:t>
      </w:r>
      <w:r>
        <w:rPr>
          <w:rFonts w:ascii="仿宋_GB2312" w:eastAsia="仿宋_GB2312" w:hAnsi="黑体" w:cs="仿宋_GB2312" w:hint="eastAsia"/>
          <w:sz w:val="32"/>
          <w:szCs w:val="32"/>
        </w:rPr>
        <w:t>万元。主要原因是公务员医疗补助支出减少。</w:t>
      </w:r>
    </w:p>
    <w:p w:rsidR="00EA7CC1" w:rsidRDefault="00EA7CC1" w:rsidP="00BE4FE9">
      <w:pPr>
        <w:ind w:firstLineChars="250" w:firstLine="31680"/>
        <w:rPr>
          <w:rFonts w:ascii="仿宋_GB2312" w:eastAsia="仿宋_GB2312" w:hAnsi="黑体" w:cs="仿宋_GB2312"/>
          <w:color w:val="0000FF"/>
          <w:sz w:val="32"/>
          <w:szCs w:val="32"/>
        </w:rPr>
      </w:pPr>
      <w:r>
        <w:rPr>
          <w:rFonts w:ascii="仿宋_GB2312" w:eastAsia="仿宋_GB2312" w:hAnsi="黑体" w:cs="仿宋_GB2312"/>
          <w:sz w:val="32"/>
          <w:szCs w:val="32"/>
        </w:rPr>
        <w:t>11.</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45.95</w:t>
      </w:r>
      <w:r>
        <w:rPr>
          <w:rFonts w:ascii="仿宋_GB2312" w:eastAsia="仿宋_GB2312" w:hAnsi="黑体" w:cs="仿宋_GB2312" w:hint="eastAsia"/>
          <w:sz w:val="32"/>
          <w:szCs w:val="32"/>
        </w:rPr>
        <w:t>万元，比上年预算数减少</w:t>
      </w:r>
      <w:r>
        <w:rPr>
          <w:rFonts w:ascii="仿宋_GB2312" w:eastAsia="仿宋_GB2312" w:hAnsi="黑体" w:cs="仿宋_GB2312"/>
          <w:sz w:val="32"/>
          <w:szCs w:val="32"/>
        </w:rPr>
        <w:t>2.07</w:t>
      </w:r>
      <w:r>
        <w:rPr>
          <w:rFonts w:ascii="仿宋_GB2312" w:eastAsia="仿宋_GB2312" w:hAnsi="黑体" w:cs="仿宋_GB2312" w:hint="eastAsia"/>
          <w:sz w:val="32"/>
          <w:szCs w:val="32"/>
        </w:rPr>
        <w:t>万元，主要是因为人员减少。</w:t>
      </w:r>
    </w:p>
    <w:p w:rsidR="00EA7CC1" w:rsidRDefault="00EA7CC1">
      <w:pPr>
        <w:ind w:firstLine="640"/>
        <w:rPr>
          <w:rFonts w:ascii="黑体" w:eastAsia="黑体" w:hAnsi="黑体"/>
          <w:sz w:val="32"/>
          <w:szCs w:val="32"/>
        </w:rPr>
      </w:pPr>
      <w:r>
        <w:rPr>
          <w:rFonts w:ascii="黑体" w:eastAsia="黑体" w:hAnsi="黑体" w:hint="eastAsia"/>
          <w:sz w:val="32"/>
          <w:szCs w:val="32"/>
        </w:rPr>
        <w:t>三、关于三亚市总工会</w:t>
      </w:r>
      <w:r>
        <w:rPr>
          <w:rFonts w:ascii="黑体" w:eastAsia="黑体" w:hAnsi="黑体"/>
          <w:sz w:val="32"/>
          <w:szCs w:val="32"/>
        </w:rPr>
        <w:t>2020</w:t>
      </w:r>
      <w:r>
        <w:rPr>
          <w:rFonts w:ascii="黑体" w:eastAsia="黑体" w:hAnsi="黑体" w:hint="eastAsia"/>
          <w:sz w:val="32"/>
          <w:szCs w:val="32"/>
        </w:rPr>
        <w:t>年一般公共预算基本支出情况说明</w:t>
      </w:r>
    </w:p>
    <w:p w:rsidR="00EA7CC1" w:rsidRDefault="00EA7CC1" w:rsidP="00BE4FE9">
      <w:pPr>
        <w:ind w:firstLineChars="200" w:firstLine="31680"/>
        <w:rPr>
          <w:rFonts w:ascii="仿宋_GB2312" w:eastAsia="仿宋_GB2312" w:hAnsi="黑体"/>
          <w:sz w:val="32"/>
          <w:szCs w:val="32"/>
        </w:rPr>
      </w:pPr>
      <w:r>
        <w:rPr>
          <w:rFonts w:ascii="仿宋_GB2312" w:eastAsia="仿宋_GB2312" w:hAnsi="黑体" w:hint="eastAsia"/>
          <w:sz w:val="32"/>
          <w:szCs w:val="32"/>
        </w:rPr>
        <w:t>三亚市总工会</w:t>
      </w:r>
      <w:r>
        <w:rPr>
          <w:rFonts w:ascii="仿宋_GB2312" w:eastAsia="仿宋_GB2312" w:hAnsi="黑体"/>
          <w:sz w:val="32"/>
          <w:szCs w:val="32"/>
        </w:rPr>
        <w:t>2020</w:t>
      </w:r>
      <w:r>
        <w:rPr>
          <w:rFonts w:ascii="仿宋_GB2312" w:eastAsia="仿宋_GB2312" w:hAnsi="黑体" w:hint="eastAsia"/>
          <w:sz w:val="32"/>
          <w:szCs w:val="32"/>
        </w:rPr>
        <w:t>年一般公共预算基本支出为</w:t>
      </w:r>
      <w:r>
        <w:rPr>
          <w:rFonts w:ascii="仿宋_GB2312" w:eastAsia="仿宋_GB2312" w:hAnsi="黑体" w:cs="仿宋_GB2312"/>
          <w:sz w:val="32"/>
          <w:szCs w:val="32"/>
        </w:rPr>
        <w:t>773.21</w:t>
      </w:r>
      <w:r>
        <w:rPr>
          <w:rFonts w:ascii="仿宋_GB2312" w:eastAsia="仿宋_GB2312" w:hAnsi="黑体" w:hint="eastAsia"/>
          <w:sz w:val="32"/>
          <w:szCs w:val="32"/>
        </w:rPr>
        <w:t>万元，其中：</w:t>
      </w:r>
    </w:p>
    <w:p w:rsidR="00EA7CC1" w:rsidRDefault="00EA7CC1" w:rsidP="00BE4FE9">
      <w:pPr>
        <w:ind w:firstLineChars="200" w:firstLine="3168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sz w:val="32"/>
          <w:szCs w:val="32"/>
        </w:rPr>
        <w:t>705.08</w:t>
      </w:r>
      <w:r>
        <w:rPr>
          <w:rFonts w:ascii="仿宋_GB2312" w:eastAsia="仿宋_GB2312" w:hAnsi="黑体" w:hint="eastAsia"/>
          <w:sz w:val="32"/>
          <w:szCs w:val="32"/>
        </w:rPr>
        <w:t>万元，主要包括：基本工资、津贴补贴、奖金、绩效工资、机关事业单位基本养老保险缴费、城镇职工基本医疗保险缴费、公务员医疗补助缴费、其他社会保障缴费、住房公积金、对个人和家庭的补助</w:t>
      </w:r>
      <w:r>
        <w:rPr>
          <w:rFonts w:ascii="仿宋_GB2312" w:eastAsia="仿宋_GB2312" w:hAnsi="黑体"/>
          <w:sz w:val="32"/>
          <w:szCs w:val="32"/>
        </w:rPr>
        <w:t>;</w:t>
      </w:r>
    </w:p>
    <w:p w:rsidR="00EA7CC1" w:rsidRDefault="00EA7CC1" w:rsidP="00BE4FE9">
      <w:pPr>
        <w:ind w:firstLineChars="200" w:firstLine="3168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sz w:val="32"/>
          <w:szCs w:val="32"/>
        </w:rPr>
        <w:t>68.12</w:t>
      </w:r>
      <w:r>
        <w:rPr>
          <w:rFonts w:ascii="仿宋_GB2312" w:eastAsia="仿宋_GB2312" w:hAnsi="黑体" w:hint="eastAsia"/>
          <w:sz w:val="32"/>
          <w:szCs w:val="32"/>
        </w:rPr>
        <w:t>万元，主要包括：办公费、邮电费、</w:t>
      </w:r>
      <w:r>
        <w:rPr>
          <w:rFonts w:ascii="仿宋_GB2312" w:eastAsia="仿宋_GB2312" w:hAnsi="黑体"/>
          <w:sz w:val="32"/>
          <w:szCs w:val="32"/>
        </w:rPr>
        <w:t xml:space="preserve"> </w:t>
      </w:r>
      <w:r>
        <w:rPr>
          <w:rFonts w:ascii="仿宋_GB2312" w:eastAsia="仿宋_GB2312" w:hAnsi="黑体" w:hint="eastAsia"/>
          <w:sz w:val="32"/>
          <w:szCs w:val="32"/>
        </w:rPr>
        <w:t>培训费、工会经费、福利费、公务用车运行维护费、其他交通费用、其他商品和服务支出。</w:t>
      </w:r>
    </w:p>
    <w:p w:rsidR="00EA7CC1" w:rsidRDefault="00EA7CC1" w:rsidP="00BE4FE9">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四、三亚市总工会</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年“三公”经费预算情况说明</w:t>
      </w:r>
    </w:p>
    <w:p w:rsidR="00EA7CC1" w:rsidRDefault="00EA7CC1" w:rsidP="00BE4FE9">
      <w:pPr>
        <w:ind w:firstLineChars="200" w:firstLine="31680"/>
        <w:rPr>
          <w:rFonts w:ascii="仿宋_GB2312" w:eastAsia="仿宋_GB2312" w:hAnsi="黑体" w:cs="Times New Roman"/>
          <w:sz w:val="32"/>
          <w:szCs w:val="32"/>
        </w:rPr>
      </w:pPr>
      <w:r>
        <w:rPr>
          <w:rFonts w:ascii="仿宋_GB2312" w:eastAsia="仿宋_GB2312" w:hAnsi="黑体" w:hint="eastAsia"/>
          <w:sz w:val="32"/>
          <w:szCs w:val="32"/>
        </w:rPr>
        <w:t>（一）三亚市总工会</w:t>
      </w:r>
      <w:r>
        <w:rPr>
          <w:rFonts w:ascii="仿宋_GB2312" w:eastAsia="仿宋_GB2312" w:hAnsi="黑体"/>
          <w:sz w:val="32"/>
          <w:szCs w:val="32"/>
        </w:rPr>
        <w:t>2020</w:t>
      </w:r>
      <w:r>
        <w:rPr>
          <w:rFonts w:ascii="仿宋_GB2312" w:eastAsia="仿宋_GB2312" w:hAnsi="黑体" w:hint="eastAsia"/>
          <w:sz w:val="32"/>
          <w:szCs w:val="32"/>
        </w:rPr>
        <w:t>年一般公共预算“三公”经费预算数为</w:t>
      </w:r>
      <w:r>
        <w:rPr>
          <w:rFonts w:ascii="仿宋_GB2312" w:eastAsia="仿宋_GB2312" w:hAnsi="黑体" w:cs="仿宋_GB2312"/>
          <w:sz w:val="32"/>
          <w:szCs w:val="32"/>
        </w:rPr>
        <w:t>3.93</w:t>
      </w:r>
      <w:r>
        <w:rPr>
          <w:rFonts w:ascii="仿宋_GB2312" w:eastAsia="仿宋_GB2312" w:hAnsi="黑体" w:hint="eastAsia"/>
          <w:sz w:val="32"/>
          <w:szCs w:val="32"/>
        </w:rPr>
        <w:t>万元，其中：</w:t>
      </w:r>
    </w:p>
    <w:p w:rsidR="00EA7CC1" w:rsidRDefault="00EA7CC1">
      <w:pPr>
        <w:ind w:left="200"/>
        <w:jc w:val="left"/>
        <w:rPr>
          <w:rFonts w:ascii="仿宋_GB2312" w:eastAsia="仿宋_GB2312" w:hAnsi="黑体"/>
          <w:sz w:val="32"/>
          <w:szCs w:val="32"/>
          <w:lang w:val="zh-CN"/>
        </w:rPr>
      </w:pPr>
      <w:r>
        <w:rPr>
          <w:rFonts w:ascii="仿宋_GB2312" w:eastAsia="仿宋_GB2312" w:hAnsi="黑体" w:hint="eastAsia"/>
          <w:sz w:val="32"/>
          <w:szCs w:val="32"/>
        </w:rPr>
        <w:t>因公出国（境）经费</w:t>
      </w:r>
      <w:r>
        <w:rPr>
          <w:rFonts w:ascii="仿宋_GB2312" w:eastAsia="仿宋_GB2312" w:hAnsi="黑体"/>
          <w:sz w:val="32"/>
          <w:szCs w:val="32"/>
        </w:rPr>
        <w:t>0</w:t>
      </w:r>
      <w:r>
        <w:rPr>
          <w:rFonts w:ascii="仿宋_GB2312" w:eastAsia="仿宋_GB2312" w:hAnsi="黑体" w:hint="eastAsia"/>
          <w:sz w:val="32"/>
          <w:szCs w:val="32"/>
        </w:rPr>
        <w:t>万元，与上年预算持平。</w:t>
      </w:r>
      <w:r>
        <w:rPr>
          <w:rFonts w:ascii="仿宋_GB2312" w:eastAsia="仿宋_GB2312" w:hAnsi="黑体" w:hint="eastAsia"/>
          <w:sz w:val="32"/>
          <w:szCs w:val="32"/>
          <w:lang w:val="zh-CN"/>
        </w:rPr>
        <w:t>根据三亚市总工会安排的</w:t>
      </w:r>
      <w:r>
        <w:rPr>
          <w:rFonts w:ascii="仿宋_GB2312" w:eastAsia="仿宋_GB2312" w:hAnsi="黑体"/>
          <w:sz w:val="32"/>
          <w:szCs w:val="32"/>
        </w:rPr>
        <w:t>2020</w:t>
      </w:r>
      <w:r>
        <w:rPr>
          <w:rFonts w:ascii="仿宋_GB2312" w:eastAsia="仿宋_GB2312" w:hAnsi="黑体" w:hint="eastAsia"/>
          <w:sz w:val="32"/>
          <w:szCs w:val="32"/>
          <w:lang w:val="zh-CN"/>
        </w:rPr>
        <w:t>年出国计划，拟安排出国（境）组</w:t>
      </w:r>
      <w:r>
        <w:rPr>
          <w:rFonts w:ascii="仿宋_GB2312" w:eastAsia="仿宋_GB2312" w:hAnsi="黑体"/>
          <w:sz w:val="32"/>
          <w:szCs w:val="32"/>
        </w:rPr>
        <w:t>0</w:t>
      </w:r>
      <w:r>
        <w:rPr>
          <w:rFonts w:ascii="仿宋_GB2312" w:eastAsia="仿宋_GB2312" w:hAnsi="黑体" w:hint="eastAsia"/>
          <w:sz w:val="32"/>
          <w:szCs w:val="32"/>
          <w:lang w:val="zh-CN"/>
        </w:rPr>
        <w:t>次，出国（境）</w:t>
      </w:r>
      <w:r>
        <w:rPr>
          <w:rFonts w:ascii="仿宋_GB2312" w:eastAsia="仿宋_GB2312" w:hAnsi="黑体"/>
          <w:sz w:val="32"/>
          <w:szCs w:val="32"/>
        </w:rPr>
        <w:t>0</w:t>
      </w:r>
      <w:r>
        <w:rPr>
          <w:rFonts w:ascii="仿宋_GB2312" w:eastAsia="仿宋_GB2312" w:hAnsi="黑体" w:hint="eastAsia"/>
          <w:sz w:val="32"/>
          <w:szCs w:val="32"/>
          <w:lang w:val="zh-CN"/>
        </w:rPr>
        <w:t>人。出国（境）团组主要包括：</w:t>
      </w:r>
      <w:r>
        <w:rPr>
          <w:rFonts w:ascii="仿宋_GB2312" w:eastAsia="仿宋_GB2312" w:hAnsi="黑体"/>
          <w:sz w:val="32"/>
          <w:szCs w:val="32"/>
          <w:lang w:val="zh-CN"/>
        </w:rPr>
        <w:t>1.</w:t>
      </w:r>
      <w:r>
        <w:rPr>
          <w:rFonts w:ascii="仿宋_GB2312" w:eastAsia="仿宋_GB2312" w:hAnsi="黑体"/>
          <w:sz w:val="32"/>
          <w:szCs w:val="32"/>
        </w:rPr>
        <w:t>0</w:t>
      </w:r>
      <w:r>
        <w:rPr>
          <w:rFonts w:ascii="仿宋_GB2312" w:eastAsia="仿宋_GB2312" w:hAnsi="黑体" w:hint="eastAsia"/>
          <w:sz w:val="32"/>
          <w:szCs w:val="32"/>
          <w:lang w:val="zh-CN"/>
        </w:rPr>
        <w:t>团组：目的地无，人数为</w:t>
      </w:r>
      <w:r>
        <w:rPr>
          <w:rFonts w:ascii="仿宋_GB2312" w:eastAsia="仿宋_GB2312" w:hAnsi="黑体"/>
          <w:sz w:val="32"/>
          <w:szCs w:val="32"/>
        </w:rPr>
        <w:t>0</w:t>
      </w:r>
      <w:r>
        <w:rPr>
          <w:rFonts w:ascii="仿宋_GB2312" w:eastAsia="仿宋_GB2312" w:hAnsi="黑体" w:hint="eastAsia"/>
          <w:sz w:val="32"/>
          <w:szCs w:val="32"/>
          <w:lang w:val="zh-CN"/>
        </w:rPr>
        <w:t>人，天数为</w:t>
      </w:r>
      <w:r>
        <w:rPr>
          <w:rFonts w:ascii="仿宋_GB2312" w:eastAsia="仿宋_GB2312" w:hAnsi="黑体"/>
          <w:sz w:val="32"/>
          <w:szCs w:val="32"/>
        </w:rPr>
        <w:t>0</w:t>
      </w:r>
      <w:r>
        <w:rPr>
          <w:rFonts w:ascii="仿宋_GB2312" w:eastAsia="仿宋_GB2312" w:hAnsi="黑体" w:hint="eastAsia"/>
          <w:sz w:val="32"/>
          <w:szCs w:val="32"/>
          <w:lang w:val="zh-CN"/>
        </w:rPr>
        <w:t>天，主要任务无。</w:t>
      </w:r>
    </w:p>
    <w:p w:rsidR="00EA7CC1" w:rsidRDefault="00EA7CC1" w:rsidP="00BE4FE9">
      <w:pPr>
        <w:ind w:firstLineChars="200" w:firstLine="3168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公务用车购置及运行费</w:t>
      </w:r>
      <w:r>
        <w:rPr>
          <w:rFonts w:ascii="仿宋_GB2312" w:eastAsia="仿宋_GB2312" w:hAnsi="黑体" w:cs="仿宋_GB2312"/>
          <w:sz w:val="32"/>
          <w:szCs w:val="32"/>
        </w:rPr>
        <w:t>3.46</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仿宋_GB2312" w:eastAsia="仿宋_GB2312" w:hAnsi="黑体" w:cs="仿宋_GB2312"/>
          <w:sz w:val="32"/>
          <w:szCs w:val="32"/>
        </w:rPr>
        <w:t>3.46</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，与上年预算下降</w:t>
      </w:r>
      <w:r>
        <w:rPr>
          <w:rFonts w:ascii="仿宋_GB2312" w:eastAsia="仿宋_GB2312" w:hAnsi="黑体" w:cs="仿宋_GB2312"/>
          <w:sz w:val="32"/>
          <w:szCs w:val="32"/>
        </w:rPr>
        <w:t>3</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主要原因为根据相关政策压减预算。公务用车保有量</w:t>
      </w:r>
      <w:r>
        <w:rPr>
          <w:rFonts w:ascii="Times New Roman" w:eastAsia="仿宋_GB2312" w:hAnsi="Times New Roman" w:cs="Times New Roman"/>
          <w:sz w:val="32"/>
          <w:shd w:val="clear" w:color="auto" w:fill="FFFFFF"/>
        </w:rPr>
        <w:t>1</w:t>
      </w:r>
      <w:r>
        <w:rPr>
          <w:rFonts w:ascii="Times New Roman" w:eastAsia="仿宋_GB2312" w:hAnsi="Times New Roman" w:cs="Times New Roman" w:hint="eastAsia"/>
          <w:sz w:val="32"/>
          <w:shd w:val="clear" w:color="auto" w:fill="FFFFFF"/>
        </w:rPr>
        <w:t>辆，计划购买</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辆。</w:t>
      </w:r>
    </w:p>
    <w:p w:rsidR="00EA7CC1" w:rsidRDefault="00EA7CC1" w:rsidP="00BE4FE9">
      <w:pPr>
        <w:ind w:firstLineChars="200" w:firstLine="31680"/>
        <w:rPr>
          <w:rFonts w:ascii="Times New Roman" w:eastAsia="仿宋_GB2312" w:hAnsi="Times New Roman" w:cs="Times New Roman"/>
          <w:sz w:val="32"/>
          <w:shd w:val="clear" w:color="auto" w:fill="FFFFFF"/>
        </w:rPr>
      </w:pPr>
      <w:r>
        <w:rPr>
          <w:rFonts w:ascii="仿宋_GB2312" w:eastAsia="仿宋_GB2312" w:hAnsi="黑体" w:cs="Times New Roman" w:hint="eastAsia"/>
          <w:sz w:val="32"/>
          <w:szCs w:val="32"/>
        </w:rPr>
        <w:t>公务接待费</w:t>
      </w:r>
      <w:r>
        <w:rPr>
          <w:rFonts w:ascii="仿宋_GB2312" w:eastAsia="仿宋_GB2312" w:hAnsi="黑体" w:cs="仿宋_GB2312"/>
          <w:sz w:val="32"/>
          <w:szCs w:val="32"/>
        </w:rPr>
        <w:t>0.47</w:t>
      </w:r>
      <w:r>
        <w:rPr>
          <w:rFonts w:ascii="Times New Roman" w:eastAsia="仿宋_GB2312" w:hAnsi="Times New Roman" w:cs="Times New Roman" w:hint="eastAsia"/>
          <w:sz w:val="32"/>
          <w:shd w:val="clear" w:color="auto" w:fill="FFFFFF"/>
        </w:rPr>
        <w:t>万元，与上年预算下降</w:t>
      </w:r>
      <w:r>
        <w:rPr>
          <w:rFonts w:ascii="仿宋_GB2312" w:eastAsia="仿宋_GB2312" w:hAnsi="黑体" w:cs="仿宋_GB2312"/>
          <w:sz w:val="32"/>
          <w:szCs w:val="32"/>
        </w:rPr>
        <w:t>3</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主要原因根据相关政策压减预算，计划接待</w:t>
      </w:r>
      <w:r>
        <w:rPr>
          <w:rFonts w:ascii="Times New Roman" w:eastAsia="仿宋_GB2312" w:hAnsi="Times New Roman" w:cs="Times New Roman"/>
          <w:sz w:val="32"/>
          <w:shd w:val="clear" w:color="auto" w:fill="FFFFFF"/>
        </w:rPr>
        <w:t>15</w:t>
      </w:r>
      <w:r>
        <w:rPr>
          <w:rFonts w:ascii="Times New Roman" w:eastAsia="仿宋_GB2312" w:hAnsi="Times New Roman" w:cs="Times New Roman" w:hint="eastAsia"/>
          <w:sz w:val="32"/>
          <w:shd w:val="clear" w:color="auto" w:fill="FFFFFF"/>
        </w:rPr>
        <w:t>批</w:t>
      </w:r>
      <w:r>
        <w:rPr>
          <w:rFonts w:ascii="Times New Roman" w:eastAsia="仿宋_GB2312" w:hAnsi="Times New Roman" w:cs="Times New Roman"/>
          <w:sz w:val="32"/>
          <w:shd w:val="clear" w:color="auto" w:fill="FFFFFF"/>
        </w:rPr>
        <w:t>60</w:t>
      </w:r>
      <w:r>
        <w:rPr>
          <w:rFonts w:ascii="Times New Roman" w:eastAsia="仿宋_GB2312" w:hAnsi="Times New Roman" w:cs="Times New Roman" w:hint="eastAsia"/>
          <w:sz w:val="32"/>
          <w:shd w:val="clear" w:color="auto" w:fill="FFFFFF"/>
        </w:rPr>
        <w:t>人。</w:t>
      </w:r>
    </w:p>
    <w:p w:rsidR="00EA7CC1" w:rsidRDefault="00EA7CC1" w:rsidP="00BE4FE9">
      <w:pPr>
        <w:ind w:firstLineChars="200" w:firstLine="3168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（二）三亚市总工会</w:t>
      </w:r>
      <w:r>
        <w:rPr>
          <w:rFonts w:ascii="Times New Roman" w:eastAsia="仿宋_GB2312" w:hAnsi="Times New Roman" w:cs="Times New Roman"/>
          <w:sz w:val="32"/>
          <w:shd w:val="clear" w:color="auto" w:fill="FFFFFF"/>
        </w:rPr>
        <w:t>2020</w:t>
      </w:r>
      <w:r>
        <w:rPr>
          <w:rFonts w:ascii="Times New Roman" w:eastAsia="仿宋_GB2312" w:hAnsi="Times New Roman" w:cs="Times New Roman" w:hint="eastAsia"/>
          <w:sz w:val="32"/>
          <w:shd w:val="clear" w:color="auto" w:fill="FFFFFF"/>
        </w:rPr>
        <w:t>年政府性基金预算“三公”经费预算数为</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万元，其中：因公出国（境）经费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万元，与上年预算持平，</w:t>
      </w:r>
      <w:r>
        <w:rPr>
          <w:rFonts w:ascii="Times New Roman" w:eastAsia="仿宋_GB2312" w:hAnsi="Times New Roman" w:cs="Times New Roman"/>
          <w:sz w:val="32"/>
          <w:shd w:val="clear" w:color="auto" w:fill="FFFFFF"/>
        </w:rPr>
        <w:t>2020</w:t>
      </w:r>
      <w:r>
        <w:rPr>
          <w:rFonts w:ascii="Times New Roman" w:eastAsia="仿宋_GB2312" w:hAnsi="Times New Roman" w:cs="Times New Roman" w:hint="eastAsia"/>
          <w:sz w:val="32"/>
          <w:shd w:val="clear" w:color="auto" w:fill="FFFFFF"/>
        </w:rPr>
        <w:t>年无出国计划安排；公务用车购置及运行费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万元（其中，公务用车购置费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万元，公务用车运行费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万元），与上年预算持平；公务接待费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万元，与上年预算持平。</w:t>
      </w:r>
    </w:p>
    <w:p w:rsidR="00EA7CC1" w:rsidRDefault="00EA7CC1" w:rsidP="00BE4FE9">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五、关于三亚市总工会</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年政府性基金预算当年拨款情况说明</w:t>
      </w:r>
    </w:p>
    <w:p w:rsidR="00EA7CC1" w:rsidRDefault="00EA7CC1">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EA7CC1" w:rsidRDefault="00EA7CC1" w:rsidP="00BE4FE9">
      <w:pPr>
        <w:ind w:firstLineChars="200" w:firstLine="31680"/>
        <w:rPr>
          <w:rFonts w:ascii="仿宋_GB2312" w:eastAsia="仿宋_GB2312" w:hAnsi="黑体"/>
          <w:sz w:val="32"/>
          <w:szCs w:val="32"/>
        </w:rPr>
      </w:pPr>
      <w:r>
        <w:rPr>
          <w:rFonts w:ascii="楷体" w:eastAsia="楷体" w:hAnsi="楷体" w:hint="eastAsia"/>
          <w:sz w:val="32"/>
          <w:szCs w:val="32"/>
        </w:rPr>
        <w:t>三亚市总工会</w:t>
      </w:r>
      <w:r>
        <w:rPr>
          <w:rFonts w:ascii="楷体" w:eastAsia="楷体" w:hAnsi="楷体"/>
          <w:sz w:val="32"/>
          <w:szCs w:val="32"/>
        </w:rPr>
        <w:t>2020</w:t>
      </w:r>
      <w:r>
        <w:rPr>
          <w:rFonts w:ascii="楷体" w:eastAsia="楷体" w:hAnsi="楷体" w:hint="eastAsia"/>
          <w:sz w:val="32"/>
          <w:szCs w:val="32"/>
        </w:rPr>
        <w:t>年政府性基金</w:t>
      </w:r>
      <w:r>
        <w:rPr>
          <w:rFonts w:ascii="仿宋_GB2312" w:eastAsia="仿宋_GB2312" w:hAnsi="黑体" w:hint="eastAsia"/>
          <w:sz w:val="32"/>
          <w:szCs w:val="32"/>
        </w:rPr>
        <w:t>预算当年拨款</w:t>
      </w:r>
      <w:r>
        <w:rPr>
          <w:rFonts w:ascii="仿宋_GB2312" w:eastAsia="仿宋_GB2312" w:hAnsi="黑体" w:cs="仿宋_GB2312"/>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p>
    <w:p w:rsidR="00EA7CC1" w:rsidRDefault="00EA7CC1">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EA7CC1" w:rsidRDefault="00EA7CC1">
      <w:p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无。</w:t>
      </w:r>
    </w:p>
    <w:p w:rsidR="00EA7CC1" w:rsidRDefault="00EA7CC1">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EA7CC1" w:rsidRDefault="00EA7CC1" w:rsidP="00BE4FE9">
      <w:pPr>
        <w:ind w:firstLineChars="200" w:firstLine="31680"/>
        <w:rPr>
          <w:rFonts w:ascii="仿宋_GB2312" w:eastAsia="仿宋_GB2312" w:hAnsi="黑体" w:cs="仿宋_GB2312"/>
          <w:sz w:val="32"/>
          <w:szCs w:val="32"/>
        </w:rPr>
      </w:pPr>
      <w:r>
        <w:rPr>
          <w:rFonts w:ascii="仿宋_GB2312" w:eastAsia="仿宋_GB2312" w:hAnsi="黑体" w:cs="仿宋_GB2312" w:hint="eastAsia"/>
          <w:sz w:val="32"/>
          <w:szCs w:val="32"/>
        </w:rPr>
        <w:t>无。</w:t>
      </w:r>
    </w:p>
    <w:p w:rsidR="00EA7CC1" w:rsidRDefault="00EA7CC1" w:rsidP="00BE4FE9">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六、关于三亚市总工会</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年收支预算情况的总体说明</w:t>
      </w:r>
    </w:p>
    <w:p w:rsidR="00EA7CC1" w:rsidRDefault="00EA7CC1" w:rsidP="00BE4FE9">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按照综合预算原则，三亚市总工会所有收入和支出均纳入部门预算管理。收入包括：一般公共预算收入</w:t>
      </w:r>
      <w:r>
        <w:rPr>
          <w:rFonts w:ascii="仿宋_GB2312" w:eastAsia="仿宋_GB2312" w:hAnsi="黑体" w:hint="eastAsia"/>
          <w:sz w:val="32"/>
          <w:szCs w:val="32"/>
        </w:rPr>
        <w:t>；支出包括：一般公共服务支出、社会保障和就业支出、卫生健康支出、城乡社区支出、住房保障支出。</w:t>
      </w:r>
      <w:r>
        <w:rPr>
          <w:rFonts w:ascii="仿宋_GB2312" w:eastAsia="仿宋_GB2312" w:hAnsi="黑体" w:cs="仿宋_GB2312" w:hint="eastAsia"/>
          <w:sz w:val="32"/>
          <w:szCs w:val="32"/>
        </w:rPr>
        <w:t>三亚市总工会</w:t>
      </w:r>
      <w:r>
        <w:rPr>
          <w:rFonts w:ascii="仿宋_GB2312" w:eastAsia="仿宋_GB2312" w:hAnsi="黑体" w:cs="仿宋_GB2312"/>
          <w:sz w:val="32"/>
          <w:szCs w:val="32"/>
        </w:rPr>
        <w:t>2020</w:t>
      </w:r>
      <w:r>
        <w:rPr>
          <w:rFonts w:ascii="仿宋_GB2312" w:eastAsia="仿宋_GB2312" w:hAnsi="黑体" w:cs="仿宋_GB2312" w:hint="eastAsia"/>
          <w:sz w:val="32"/>
          <w:szCs w:val="32"/>
        </w:rPr>
        <w:t>年</w:t>
      </w:r>
      <w:r>
        <w:rPr>
          <w:rFonts w:ascii="仿宋_GB2312" w:eastAsia="仿宋_GB2312" w:hAnsi="黑体" w:hint="eastAsia"/>
          <w:sz w:val="32"/>
          <w:szCs w:val="32"/>
        </w:rPr>
        <w:t>收支总预算</w:t>
      </w:r>
      <w:r>
        <w:rPr>
          <w:rFonts w:ascii="仿宋_GB2312" w:eastAsia="仿宋_GB2312" w:hAnsi="黑体" w:cs="仿宋_GB2312"/>
          <w:sz w:val="32"/>
          <w:szCs w:val="32"/>
        </w:rPr>
        <w:t>2315.01</w:t>
      </w:r>
      <w:r>
        <w:rPr>
          <w:rFonts w:ascii="仿宋_GB2312" w:eastAsia="仿宋_GB2312" w:hAnsi="黑体" w:hint="eastAsia"/>
          <w:sz w:val="32"/>
          <w:szCs w:val="32"/>
        </w:rPr>
        <w:t>万元。</w:t>
      </w:r>
    </w:p>
    <w:p w:rsidR="00EA7CC1" w:rsidRDefault="00EA7CC1" w:rsidP="00BE4FE9">
      <w:pPr>
        <w:ind w:firstLineChars="200" w:firstLine="31680"/>
        <w:rPr>
          <w:rFonts w:ascii="黑体" w:eastAsia="黑体" w:hAnsi="黑体" w:cs="Times New Roman"/>
          <w:color w:val="000000"/>
          <w:sz w:val="32"/>
          <w:shd w:val="clear" w:color="auto" w:fill="FFFFFF"/>
        </w:rPr>
      </w:pPr>
      <w:r>
        <w:rPr>
          <w:rFonts w:ascii="黑体" w:eastAsia="黑体" w:hAnsi="黑体" w:cs="Times New Roman" w:hint="eastAsia"/>
          <w:color w:val="000000"/>
          <w:sz w:val="32"/>
          <w:shd w:val="clear" w:color="auto" w:fill="FFFFFF"/>
        </w:rPr>
        <w:t>七、关于三亚市总工会</w:t>
      </w:r>
      <w:r>
        <w:rPr>
          <w:rFonts w:ascii="黑体" w:eastAsia="黑体" w:hAnsi="黑体" w:cs="Times New Roman"/>
          <w:color w:val="000000"/>
          <w:sz w:val="32"/>
          <w:shd w:val="clear" w:color="auto" w:fill="FFFFFF"/>
        </w:rPr>
        <w:t>2020</w:t>
      </w:r>
      <w:r>
        <w:rPr>
          <w:rFonts w:ascii="黑体" w:eastAsia="黑体" w:hAnsi="黑体" w:cs="Times New Roman" w:hint="eastAsia"/>
          <w:color w:val="000000"/>
          <w:sz w:val="32"/>
          <w:shd w:val="clear" w:color="auto" w:fill="FFFFFF"/>
        </w:rPr>
        <w:t>年收入预算情况说明</w:t>
      </w:r>
    </w:p>
    <w:p w:rsidR="00EA7CC1" w:rsidRDefault="00EA7CC1" w:rsidP="00BE4FE9">
      <w:pPr>
        <w:ind w:firstLineChars="200" w:firstLine="31680"/>
        <w:rPr>
          <w:rFonts w:ascii="仿宋_GB2312" w:eastAsia="仿宋_GB2312" w:hAnsi="黑体"/>
          <w:color w:val="000000"/>
          <w:sz w:val="32"/>
          <w:szCs w:val="32"/>
        </w:rPr>
      </w:pPr>
      <w:r>
        <w:rPr>
          <w:rFonts w:ascii="仿宋_GB2312" w:eastAsia="仿宋_GB2312" w:hAnsi="黑体" w:hint="eastAsia"/>
          <w:color w:val="000000"/>
          <w:sz w:val="32"/>
          <w:szCs w:val="32"/>
        </w:rPr>
        <w:t>三亚市总工会</w:t>
      </w:r>
      <w:r>
        <w:rPr>
          <w:rFonts w:ascii="仿宋_GB2312" w:eastAsia="仿宋_GB2312" w:hAnsi="黑体"/>
          <w:color w:val="000000"/>
          <w:sz w:val="32"/>
          <w:szCs w:val="32"/>
        </w:rPr>
        <w:t>2020</w:t>
      </w:r>
      <w:r>
        <w:rPr>
          <w:rFonts w:ascii="仿宋_GB2312" w:eastAsia="仿宋_GB2312" w:hAnsi="黑体" w:hint="eastAsia"/>
          <w:color w:val="000000"/>
          <w:sz w:val="32"/>
          <w:szCs w:val="32"/>
        </w:rPr>
        <w:t>年收入预算</w:t>
      </w:r>
      <w:r>
        <w:rPr>
          <w:rFonts w:ascii="仿宋_GB2312" w:eastAsia="仿宋_GB2312" w:hAnsi="黑体" w:cs="仿宋_GB2312"/>
          <w:color w:val="000000"/>
          <w:sz w:val="32"/>
          <w:szCs w:val="32"/>
        </w:rPr>
        <w:t>2315.01</w:t>
      </w:r>
      <w:r>
        <w:rPr>
          <w:rFonts w:ascii="仿宋_GB2312" w:eastAsia="仿宋_GB2312" w:hAnsi="黑体" w:hint="eastAsia"/>
          <w:color w:val="000000"/>
          <w:sz w:val="32"/>
          <w:szCs w:val="32"/>
        </w:rPr>
        <w:t>万元，其中：上年结转</w:t>
      </w:r>
      <w:r>
        <w:rPr>
          <w:rFonts w:ascii="仿宋_GB2312" w:eastAsia="仿宋_GB2312" w:hAnsi="黑体" w:cs="仿宋_GB2312"/>
          <w:color w:val="000000"/>
          <w:sz w:val="32"/>
          <w:szCs w:val="32"/>
        </w:rPr>
        <w:t>0</w:t>
      </w:r>
      <w:r>
        <w:rPr>
          <w:rFonts w:ascii="仿宋_GB2312" w:eastAsia="仿宋_GB2312" w:hAnsi="黑体" w:hint="eastAsia"/>
          <w:color w:val="000000"/>
          <w:sz w:val="32"/>
          <w:szCs w:val="32"/>
        </w:rPr>
        <w:t>万元，占</w:t>
      </w:r>
      <w:r>
        <w:rPr>
          <w:rFonts w:ascii="仿宋_GB2312" w:eastAsia="仿宋_GB2312" w:hAnsi="黑体" w:cs="仿宋_GB2312"/>
          <w:color w:val="000000"/>
          <w:sz w:val="32"/>
          <w:szCs w:val="32"/>
        </w:rPr>
        <w:t>0</w:t>
      </w:r>
      <w:r>
        <w:rPr>
          <w:rFonts w:ascii="仿宋_GB2312" w:eastAsia="仿宋_GB2312" w:hAnsi="黑体"/>
          <w:color w:val="000000"/>
          <w:sz w:val="32"/>
          <w:szCs w:val="32"/>
        </w:rPr>
        <w:t>%</w:t>
      </w:r>
      <w:r>
        <w:rPr>
          <w:rFonts w:ascii="仿宋_GB2312" w:eastAsia="仿宋_GB2312" w:hAnsi="黑体" w:hint="eastAsia"/>
          <w:color w:val="000000"/>
          <w:sz w:val="32"/>
          <w:szCs w:val="32"/>
        </w:rPr>
        <w:t>；经费拨款收入</w:t>
      </w:r>
      <w:r>
        <w:rPr>
          <w:rFonts w:ascii="仿宋_GB2312" w:eastAsia="仿宋_GB2312" w:hAnsi="黑体" w:cs="仿宋_GB2312"/>
          <w:color w:val="000000"/>
          <w:sz w:val="32"/>
          <w:szCs w:val="32"/>
        </w:rPr>
        <w:t>2315.01</w:t>
      </w:r>
      <w:r>
        <w:rPr>
          <w:rFonts w:ascii="仿宋_GB2312" w:eastAsia="仿宋_GB2312" w:hAnsi="黑体" w:hint="eastAsia"/>
          <w:color w:val="000000"/>
          <w:sz w:val="32"/>
          <w:szCs w:val="32"/>
        </w:rPr>
        <w:t>万元，占</w:t>
      </w:r>
      <w:r>
        <w:rPr>
          <w:rFonts w:ascii="仿宋_GB2312" w:eastAsia="仿宋_GB2312" w:hAnsi="黑体" w:cs="仿宋_GB2312"/>
          <w:color w:val="000000"/>
          <w:sz w:val="32"/>
          <w:szCs w:val="32"/>
        </w:rPr>
        <w:t>100</w:t>
      </w:r>
      <w:r>
        <w:rPr>
          <w:rFonts w:ascii="仿宋_GB2312" w:eastAsia="仿宋_GB2312" w:hAnsi="黑体"/>
          <w:color w:val="000000"/>
          <w:sz w:val="32"/>
          <w:szCs w:val="32"/>
        </w:rPr>
        <w:t>%</w:t>
      </w:r>
      <w:r>
        <w:rPr>
          <w:rFonts w:ascii="仿宋_GB2312" w:eastAsia="仿宋_GB2312" w:hAnsi="黑体" w:hint="eastAsia"/>
          <w:color w:val="000000"/>
          <w:sz w:val="32"/>
          <w:szCs w:val="32"/>
        </w:rPr>
        <w:t>。比上年预算数减少</w:t>
      </w:r>
      <w:r>
        <w:rPr>
          <w:rFonts w:ascii="仿宋_GB2312" w:eastAsia="仿宋_GB2312" w:hAnsi="黑体"/>
          <w:color w:val="000000"/>
          <w:sz w:val="32"/>
          <w:szCs w:val="32"/>
        </w:rPr>
        <w:t>118.54</w:t>
      </w:r>
      <w:r>
        <w:rPr>
          <w:rFonts w:ascii="仿宋_GB2312" w:eastAsia="仿宋_GB2312" w:hAnsi="黑体" w:hint="eastAsia"/>
          <w:color w:val="000000"/>
          <w:sz w:val="32"/>
          <w:szCs w:val="32"/>
        </w:rPr>
        <w:t>万元，主要原因是社保保障和就业支出减少。</w:t>
      </w:r>
    </w:p>
    <w:p w:rsidR="00EA7CC1" w:rsidRDefault="00EA7CC1" w:rsidP="00BE4FE9">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color w:val="000000"/>
          <w:sz w:val="32"/>
          <w:shd w:val="clear" w:color="auto" w:fill="FFFFFF"/>
        </w:rPr>
        <w:t>三亚市总工会</w:t>
      </w:r>
      <w:r>
        <w:rPr>
          <w:rFonts w:ascii="黑体" w:eastAsia="黑体" w:hAnsi="黑体" w:cs="Times New Roman"/>
          <w:color w:val="000000"/>
          <w:sz w:val="32"/>
          <w:shd w:val="clear" w:color="auto" w:fill="FFFFFF"/>
        </w:rPr>
        <w:t>2020</w:t>
      </w:r>
      <w:r>
        <w:rPr>
          <w:rFonts w:ascii="黑体" w:eastAsia="黑体" w:hAnsi="黑体" w:cs="Times New Roman" w:hint="eastAsia"/>
          <w:color w:val="000000"/>
          <w:sz w:val="32"/>
          <w:shd w:val="clear" w:color="auto" w:fill="FFFFFF"/>
        </w:rPr>
        <w:t>年</w:t>
      </w:r>
      <w:r>
        <w:rPr>
          <w:rFonts w:ascii="黑体" w:eastAsia="黑体" w:hAnsi="黑体" w:cs="Times New Roman" w:hint="eastAsia"/>
          <w:sz w:val="32"/>
          <w:shd w:val="clear" w:color="auto" w:fill="FFFFFF"/>
        </w:rPr>
        <w:t>支出预算情况说明</w:t>
      </w:r>
    </w:p>
    <w:p w:rsidR="00EA7CC1" w:rsidRDefault="00EA7CC1" w:rsidP="00BE4FE9">
      <w:pPr>
        <w:ind w:firstLineChars="200" w:firstLine="31680"/>
        <w:rPr>
          <w:rFonts w:ascii="仿宋_GB2312" w:eastAsia="仿宋_GB2312" w:hAnsi="黑体"/>
          <w:sz w:val="32"/>
          <w:szCs w:val="32"/>
        </w:rPr>
      </w:pPr>
      <w:r>
        <w:rPr>
          <w:rFonts w:ascii="仿宋_GB2312" w:eastAsia="仿宋_GB2312" w:hAnsi="黑体" w:hint="eastAsia"/>
          <w:sz w:val="32"/>
          <w:szCs w:val="32"/>
        </w:rPr>
        <w:t>三亚市总工会</w:t>
      </w:r>
      <w:r>
        <w:rPr>
          <w:rFonts w:ascii="仿宋_GB2312" w:eastAsia="仿宋_GB2312" w:hAnsi="黑体"/>
          <w:sz w:val="32"/>
          <w:szCs w:val="32"/>
        </w:rPr>
        <w:t>2020</w:t>
      </w:r>
      <w:r>
        <w:rPr>
          <w:rFonts w:ascii="仿宋_GB2312" w:eastAsia="仿宋_GB2312" w:hAnsi="黑体" w:hint="eastAsia"/>
          <w:sz w:val="32"/>
          <w:szCs w:val="32"/>
        </w:rPr>
        <w:t>年支出预算</w:t>
      </w:r>
      <w:r>
        <w:rPr>
          <w:rFonts w:ascii="仿宋_GB2312" w:eastAsia="仿宋_GB2312" w:hAnsi="黑体" w:cs="仿宋_GB2312"/>
          <w:sz w:val="32"/>
          <w:szCs w:val="32"/>
        </w:rPr>
        <w:t>2315.01</w:t>
      </w:r>
      <w:r>
        <w:rPr>
          <w:rFonts w:ascii="仿宋_GB2312" w:eastAsia="仿宋_GB2312" w:hAnsi="黑体" w:hint="eastAsia"/>
          <w:sz w:val="32"/>
          <w:szCs w:val="32"/>
        </w:rPr>
        <w:t>万元，其中：基本支出</w:t>
      </w:r>
      <w:r>
        <w:rPr>
          <w:rFonts w:ascii="仿宋_GB2312" w:eastAsia="仿宋_GB2312" w:hAnsi="黑体" w:cs="仿宋_GB2312"/>
          <w:sz w:val="32"/>
          <w:szCs w:val="32"/>
        </w:rPr>
        <w:t>763.21</w:t>
      </w:r>
      <w:r>
        <w:rPr>
          <w:rFonts w:ascii="仿宋_GB2312" w:eastAsia="仿宋_GB2312" w:hAnsi="黑体" w:hint="eastAsia"/>
          <w:sz w:val="32"/>
          <w:szCs w:val="32"/>
        </w:rPr>
        <w:t>万元，占</w:t>
      </w:r>
      <w:r>
        <w:rPr>
          <w:rFonts w:ascii="仿宋_GB2312" w:eastAsia="仿宋_GB2312" w:hAnsi="黑体" w:cs="仿宋_GB2312"/>
          <w:sz w:val="32"/>
          <w:szCs w:val="32"/>
        </w:rPr>
        <w:t>33</w:t>
      </w:r>
      <w:r>
        <w:rPr>
          <w:rFonts w:ascii="仿宋_GB2312" w:eastAsia="仿宋_GB2312" w:hAnsi="黑体"/>
          <w:sz w:val="32"/>
          <w:szCs w:val="32"/>
        </w:rPr>
        <w:t>%</w:t>
      </w:r>
      <w:r>
        <w:rPr>
          <w:rFonts w:ascii="仿宋_GB2312" w:eastAsia="仿宋_GB2312" w:hAnsi="黑体" w:hint="eastAsia"/>
          <w:sz w:val="32"/>
          <w:szCs w:val="32"/>
        </w:rPr>
        <w:t>；项目支出</w:t>
      </w:r>
      <w:r>
        <w:rPr>
          <w:rFonts w:ascii="仿宋_GB2312" w:eastAsia="仿宋_GB2312" w:hAnsi="黑体" w:cs="仿宋_GB2312"/>
          <w:sz w:val="32"/>
          <w:szCs w:val="32"/>
        </w:rPr>
        <w:t>1541.8</w:t>
      </w:r>
      <w:r>
        <w:rPr>
          <w:rFonts w:ascii="仿宋_GB2312" w:eastAsia="仿宋_GB2312" w:hAnsi="黑体" w:hint="eastAsia"/>
          <w:sz w:val="32"/>
          <w:szCs w:val="32"/>
        </w:rPr>
        <w:t>万元，占</w:t>
      </w:r>
      <w:r>
        <w:rPr>
          <w:rFonts w:ascii="仿宋_GB2312" w:eastAsia="仿宋_GB2312" w:hAnsi="黑体" w:cs="仿宋_GB2312"/>
          <w:sz w:val="32"/>
          <w:szCs w:val="32"/>
        </w:rPr>
        <w:t>67</w:t>
      </w:r>
      <w:r>
        <w:rPr>
          <w:rFonts w:ascii="仿宋_GB2312" w:eastAsia="仿宋_GB2312" w:hAnsi="黑体"/>
          <w:sz w:val="32"/>
          <w:szCs w:val="32"/>
        </w:rPr>
        <w:t>%</w:t>
      </w:r>
      <w:r>
        <w:rPr>
          <w:rFonts w:ascii="仿宋_GB2312" w:eastAsia="仿宋_GB2312" w:hAnsi="黑体" w:hint="eastAsia"/>
          <w:sz w:val="32"/>
          <w:szCs w:val="32"/>
        </w:rPr>
        <w:t>。</w:t>
      </w:r>
      <w:r>
        <w:rPr>
          <w:rFonts w:ascii="仿宋_GB2312" w:eastAsia="仿宋_GB2312" w:hAnsi="黑体" w:hint="eastAsia"/>
          <w:color w:val="000000"/>
          <w:sz w:val="32"/>
          <w:szCs w:val="32"/>
        </w:rPr>
        <w:t>比上年预算数减少</w:t>
      </w:r>
      <w:r>
        <w:rPr>
          <w:rFonts w:ascii="仿宋_GB2312" w:eastAsia="仿宋_GB2312" w:hAnsi="黑体"/>
          <w:color w:val="000000"/>
          <w:sz w:val="32"/>
          <w:szCs w:val="32"/>
        </w:rPr>
        <w:t>118.54</w:t>
      </w:r>
      <w:r>
        <w:rPr>
          <w:rFonts w:ascii="仿宋_GB2312" w:eastAsia="仿宋_GB2312" w:hAnsi="黑体" w:hint="eastAsia"/>
          <w:color w:val="000000"/>
          <w:sz w:val="32"/>
          <w:szCs w:val="32"/>
        </w:rPr>
        <w:t>万元；其中基本支出增加</w:t>
      </w:r>
      <w:r>
        <w:rPr>
          <w:rFonts w:ascii="仿宋_GB2312" w:eastAsia="仿宋_GB2312" w:hAnsi="黑体"/>
          <w:color w:val="000000"/>
          <w:sz w:val="32"/>
          <w:szCs w:val="32"/>
        </w:rPr>
        <w:t>23.06</w:t>
      </w:r>
      <w:r>
        <w:rPr>
          <w:rFonts w:ascii="仿宋_GB2312" w:eastAsia="仿宋_GB2312" w:hAnsi="黑体" w:hint="eastAsia"/>
          <w:color w:val="000000"/>
          <w:sz w:val="32"/>
          <w:szCs w:val="32"/>
        </w:rPr>
        <w:t>万元，主要原因是人员增加；项目支出比上年减少</w:t>
      </w:r>
      <w:r>
        <w:rPr>
          <w:rFonts w:ascii="仿宋_GB2312" w:eastAsia="仿宋_GB2312" w:hAnsi="黑体"/>
          <w:color w:val="000000"/>
          <w:sz w:val="32"/>
          <w:szCs w:val="32"/>
        </w:rPr>
        <w:t>161.6</w:t>
      </w:r>
      <w:r>
        <w:rPr>
          <w:rFonts w:ascii="仿宋_GB2312" w:eastAsia="仿宋_GB2312" w:hAnsi="黑体" w:hint="eastAsia"/>
          <w:color w:val="000000"/>
          <w:sz w:val="32"/>
          <w:szCs w:val="32"/>
        </w:rPr>
        <w:t>万元，主要原因是应相关政策进行项目预算压减。</w:t>
      </w:r>
    </w:p>
    <w:p w:rsidR="00EA7CC1" w:rsidRDefault="00EA7CC1" w:rsidP="00BE4FE9">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EA7CC1" w:rsidRDefault="00EA7CC1" w:rsidP="00BE4FE9">
      <w:pPr>
        <w:ind w:firstLineChars="200" w:firstLine="31680"/>
        <w:rPr>
          <w:rFonts w:ascii="楷体" w:eastAsia="楷体" w:hAnsi="楷体"/>
          <w:color w:val="000000"/>
          <w:sz w:val="32"/>
          <w:szCs w:val="32"/>
        </w:rPr>
      </w:pPr>
      <w:r>
        <w:rPr>
          <w:rFonts w:ascii="楷体" w:eastAsia="楷体" w:hAnsi="楷体" w:hint="eastAsia"/>
          <w:color w:val="000000"/>
          <w:sz w:val="32"/>
          <w:szCs w:val="32"/>
        </w:rPr>
        <w:t>（一）机关运行经费</w:t>
      </w:r>
    </w:p>
    <w:p w:rsidR="00EA7CC1" w:rsidRDefault="00EA7CC1" w:rsidP="00BE4FE9">
      <w:pPr>
        <w:ind w:firstLineChars="200" w:firstLine="31680"/>
        <w:rPr>
          <w:rFonts w:ascii="仿宋_GB2312" w:eastAsia="仿宋_GB2312" w:hAnsi="黑体"/>
          <w:color w:val="000000"/>
          <w:sz w:val="32"/>
          <w:szCs w:val="32"/>
        </w:rPr>
      </w:pPr>
      <w:r>
        <w:rPr>
          <w:rFonts w:ascii="仿宋_GB2312" w:eastAsia="仿宋_GB2312" w:hAnsi="黑体" w:hint="eastAsia"/>
          <w:color w:val="000000"/>
          <w:sz w:val="32"/>
          <w:szCs w:val="32"/>
        </w:rPr>
        <w:t>三亚市总工会</w:t>
      </w:r>
      <w:r>
        <w:rPr>
          <w:rFonts w:ascii="仿宋_GB2312" w:eastAsia="仿宋_GB2312" w:hAnsi="黑体" w:cs="仿宋_GB2312" w:hint="eastAsia"/>
          <w:color w:val="000000"/>
          <w:sz w:val="32"/>
          <w:szCs w:val="32"/>
        </w:rPr>
        <w:t>本级、</w:t>
      </w:r>
      <w:r>
        <w:rPr>
          <w:rFonts w:ascii="仿宋" w:eastAsia="仿宋" w:hAnsi="仿宋" w:cs="仿宋" w:hint="eastAsia"/>
          <w:color w:val="000000"/>
          <w:sz w:val="32"/>
          <w:szCs w:val="32"/>
        </w:rPr>
        <w:t>三亚市困难职工帮扶中心</w:t>
      </w:r>
      <w:r>
        <w:rPr>
          <w:rFonts w:ascii="仿宋_GB2312" w:eastAsia="仿宋_GB2312" w:hAnsi="黑体" w:cs="仿宋_GB2312" w:hint="eastAsia"/>
          <w:color w:val="000000"/>
          <w:sz w:val="32"/>
          <w:szCs w:val="32"/>
        </w:rPr>
        <w:t>的机关运行经费预算</w:t>
      </w:r>
      <w:r>
        <w:rPr>
          <w:rFonts w:ascii="仿宋_GB2312" w:eastAsia="仿宋_GB2312" w:hAnsi="黑体" w:cs="仿宋_GB2312"/>
          <w:color w:val="000000"/>
          <w:sz w:val="32"/>
          <w:szCs w:val="32"/>
        </w:rPr>
        <w:t>68.13</w:t>
      </w:r>
      <w:r>
        <w:rPr>
          <w:rFonts w:ascii="仿宋_GB2312" w:eastAsia="仿宋_GB2312" w:hAnsi="黑体" w:hint="eastAsia"/>
          <w:color w:val="000000"/>
          <w:sz w:val="32"/>
          <w:szCs w:val="32"/>
        </w:rPr>
        <w:t>万元。</w:t>
      </w:r>
    </w:p>
    <w:p w:rsidR="00EA7CC1" w:rsidRDefault="00EA7CC1" w:rsidP="00BE4FE9">
      <w:pPr>
        <w:ind w:firstLineChars="200" w:firstLine="31680"/>
        <w:rPr>
          <w:rFonts w:ascii="楷体" w:eastAsia="楷体" w:hAnsi="楷体"/>
          <w:color w:val="000000"/>
          <w:sz w:val="32"/>
          <w:szCs w:val="32"/>
        </w:rPr>
      </w:pPr>
      <w:r>
        <w:rPr>
          <w:rFonts w:ascii="楷体" w:eastAsia="楷体" w:hAnsi="楷体" w:hint="eastAsia"/>
          <w:color w:val="000000"/>
          <w:sz w:val="32"/>
          <w:szCs w:val="32"/>
        </w:rPr>
        <w:t>（二）政府采购情况</w:t>
      </w:r>
    </w:p>
    <w:p w:rsidR="00EA7CC1" w:rsidRDefault="00EA7CC1">
      <w:pPr>
        <w:ind w:firstLine="640"/>
        <w:rPr>
          <w:rFonts w:ascii="仿宋_GB2312" w:eastAsia="仿宋_GB2312" w:hAnsi="黑体"/>
          <w:color w:val="FF0000"/>
          <w:sz w:val="32"/>
          <w:szCs w:val="32"/>
        </w:rPr>
      </w:pPr>
      <w:r>
        <w:rPr>
          <w:rFonts w:ascii="仿宋_GB2312" w:eastAsia="仿宋_GB2312" w:hAnsi="黑体" w:hint="eastAsia"/>
          <w:color w:val="000000"/>
          <w:sz w:val="32"/>
          <w:szCs w:val="32"/>
        </w:rPr>
        <w:t>三亚市总工会</w:t>
      </w:r>
      <w:r>
        <w:rPr>
          <w:rFonts w:ascii="仿宋_GB2312" w:eastAsia="仿宋_GB2312" w:hAnsi="黑体" w:cs="仿宋_GB2312" w:hint="eastAsia"/>
          <w:color w:val="000000"/>
          <w:sz w:val="32"/>
          <w:szCs w:val="32"/>
        </w:rPr>
        <w:t>本级及下属各预算单位政府采购预算总额</w:t>
      </w:r>
      <w:r>
        <w:rPr>
          <w:rFonts w:ascii="仿宋_GB2312" w:eastAsia="仿宋_GB2312" w:hAnsi="黑体" w:cs="仿宋_GB2312"/>
          <w:color w:val="000000"/>
          <w:sz w:val="32"/>
          <w:szCs w:val="32"/>
        </w:rPr>
        <w:t>1.5</w:t>
      </w:r>
      <w:r>
        <w:rPr>
          <w:rFonts w:ascii="仿宋_GB2312" w:eastAsia="仿宋_GB2312" w:hAnsi="黑体" w:hint="eastAsia"/>
          <w:color w:val="000000"/>
          <w:sz w:val="32"/>
          <w:szCs w:val="32"/>
        </w:rPr>
        <w:t>万元，其中：政府采购货物预算</w:t>
      </w:r>
      <w:r>
        <w:rPr>
          <w:rFonts w:ascii="仿宋_GB2312" w:eastAsia="仿宋_GB2312" w:hAnsi="黑体" w:cs="仿宋_GB2312"/>
          <w:color w:val="000000"/>
          <w:sz w:val="32"/>
          <w:szCs w:val="32"/>
        </w:rPr>
        <w:t>1.5</w:t>
      </w:r>
      <w:r>
        <w:rPr>
          <w:rFonts w:ascii="仿宋_GB2312" w:eastAsia="仿宋_GB2312" w:hAnsi="黑体" w:hint="eastAsia"/>
          <w:color w:val="000000"/>
          <w:sz w:val="32"/>
          <w:szCs w:val="32"/>
        </w:rPr>
        <w:t>万元。</w:t>
      </w:r>
    </w:p>
    <w:p w:rsidR="00EA7CC1" w:rsidRDefault="00EA7CC1" w:rsidP="00BE4FE9">
      <w:pPr>
        <w:ind w:firstLineChars="200" w:firstLine="31680"/>
        <w:rPr>
          <w:rFonts w:ascii="楷体" w:eastAsia="楷体" w:hAnsi="楷体"/>
          <w:sz w:val="32"/>
          <w:szCs w:val="32"/>
        </w:rPr>
      </w:pPr>
      <w:r>
        <w:rPr>
          <w:rFonts w:ascii="楷体" w:eastAsia="楷体" w:hAnsi="楷体" w:hint="eastAsia"/>
          <w:sz w:val="32"/>
          <w:szCs w:val="32"/>
        </w:rPr>
        <w:t>（三）国有资产占有使用情况</w:t>
      </w:r>
    </w:p>
    <w:p w:rsidR="00EA7CC1" w:rsidRDefault="00EA7CC1" w:rsidP="00BE4FE9">
      <w:pPr>
        <w:ind w:firstLineChars="200" w:firstLine="31680"/>
        <w:rPr>
          <w:rFonts w:ascii="仿宋_GB2312" w:eastAsia="仿宋_GB2312" w:hAnsi="黑体" w:cs="仿宋_GB2312"/>
          <w:sz w:val="32"/>
          <w:szCs w:val="32"/>
        </w:rPr>
      </w:pPr>
      <w:r>
        <w:rPr>
          <w:rFonts w:ascii="仿宋_GB2312" w:eastAsia="仿宋_GB2312" w:hAnsi="黑体" w:cs="仿宋_GB2312" w:hint="eastAsia"/>
          <w:color w:val="000000"/>
          <w:sz w:val="32"/>
          <w:szCs w:val="32"/>
        </w:rPr>
        <w:t>截至</w:t>
      </w:r>
      <w:r>
        <w:rPr>
          <w:rFonts w:ascii="仿宋_GB2312" w:eastAsia="仿宋_GB2312" w:hAnsi="黑体" w:cs="仿宋_GB2312"/>
          <w:color w:val="000000"/>
          <w:sz w:val="32"/>
          <w:szCs w:val="32"/>
        </w:rPr>
        <w:t>2019</w:t>
      </w:r>
      <w:r>
        <w:rPr>
          <w:rFonts w:ascii="仿宋_GB2312" w:eastAsia="仿宋_GB2312" w:hAnsi="黑体" w:hint="eastAsia"/>
          <w:color w:val="000000"/>
          <w:sz w:val="32"/>
          <w:szCs w:val="32"/>
        </w:rPr>
        <w:t>年</w:t>
      </w:r>
      <w:r>
        <w:rPr>
          <w:rFonts w:ascii="仿宋_GB2312" w:eastAsia="仿宋_GB2312" w:hAnsi="黑体"/>
          <w:color w:val="000000"/>
          <w:sz w:val="32"/>
          <w:szCs w:val="32"/>
        </w:rPr>
        <w:t>12</w:t>
      </w:r>
      <w:r>
        <w:rPr>
          <w:rFonts w:ascii="仿宋_GB2312" w:eastAsia="仿宋_GB2312" w:hAnsi="黑体" w:hint="eastAsia"/>
          <w:color w:val="000000"/>
          <w:sz w:val="32"/>
          <w:szCs w:val="32"/>
        </w:rPr>
        <w:t>月</w:t>
      </w:r>
      <w:r>
        <w:rPr>
          <w:rFonts w:ascii="仿宋_GB2312" w:eastAsia="仿宋_GB2312" w:hAnsi="黑体"/>
          <w:color w:val="000000"/>
          <w:sz w:val="32"/>
          <w:szCs w:val="32"/>
        </w:rPr>
        <w:t>31</w:t>
      </w:r>
      <w:r>
        <w:rPr>
          <w:rFonts w:ascii="仿宋_GB2312" w:eastAsia="仿宋_GB2312" w:hAnsi="黑体" w:hint="eastAsia"/>
          <w:color w:val="000000"/>
          <w:sz w:val="32"/>
          <w:szCs w:val="32"/>
        </w:rPr>
        <w:t>日，三亚市总工会</w:t>
      </w:r>
      <w:r>
        <w:rPr>
          <w:rFonts w:ascii="仿宋_GB2312" w:eastAsia="仿宋_GB2312" w:hAnsi="黑体" w:cs="仿宋_GB2312" w:hint="eastAsia"/>
          <w:color w:val="000000"/>
          <w:sz w:val="32"/>
          <w:szCs w:val="32"/>
        </w:rPr>
        <w:t>本级及下属各预算单位共有车辆</w:t>
      </w:r>
      <w:r>
        <w:rPr>
          <w:rFonts w:ascii="仿宋_GB2312" w:eastAsia="仿宋_GB2312" w:hAnsi="黑体" w:cs="仿宋_GB2312"/>
          <w:color w:val="000000"/>
          <w:sz w:val="32"/>
          <w:szCs w:val="32"/>
        </w:rPr>
        <w:t>3</w:t>
      </w:r>
      <w:r>
        <w:rPr>
          <w:rFonts w:ascii="仿宋_GB2312" w:eastAsia="仿宋_GB2312" w:hAnsi="黑体" w:cs="仿宋_GB2312" w:hint="eastAsia"/>
          <w:color w:val="000000"/>
          <w:sz w:val="32"/>
          <w:szCs w:val="32"/>
        </w:rPr>
        <w:t>辆，其中，领导干部用车</w:t>
      </w:r>
      <w:r>
        <w:rPr>
          <w:rFonts w:ascii="仿宋_GB2312" w:eastAsia="仿宋_GB2312" w:hAnsi="黑体" w:cs="仿宋_GB2312"/>
          <w:color w:val="000000"/>
          <w:sz w:val="32"/>
          <w:szCs w:val="32"/>
        </w:rPr>
        <w:t>0</w:t>
      </w:r>
      <w:r>
        <w:rPr>
          <w:rFonts w:ascii="仿宋_GB2312" w:eastAsia="仿宋_GB2312" w:hAnsi="黑体" w:cs="仿宋_GB2312" w:hint="eastAsia"/>
          <w:color w:val="000000"/>
          <w:sz w:val="32"/>
          <w:szCs w:val="32"/>
        </w:rPr>
        <w:t>辆，</w:t>
      </w:r>
      <w:r>
        <w:rPr>
          <w:rFonts w:ascii="仿宋_GB2312" w:eastAsia="仿宋_GB2312" w:hAnsi="黑体" w:cs="仿宋_GB2312" w:hint="eastAsia"/>
          <w:sz w:val="32"/>
          <w:szCs w:val="32"/>
        </w:rPr>
        <w:t>机要通信应急用车</w:t>
      </w:r>
      <w:r>
        <w:rPr>
          <w:rFonts w:ascii="仿宋_GB2312" w:eastAsia="仿宋_GB2312" w:hAnsi="黑体" w:cs="仿宋_GB2312"/>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sz w:val="32"/>
          <w:szCs w:val="32"/>
        </w:rPr>
        <w:t>3</w:t>
      </w:r>
      <w:r>
        <w:rPr>
          <w:rFonts w:ascii="仿宋_GB2312" w:eastAsia="仿宋_GB2312" w:hAnsi="黑体" w:cs="仿宋_GB2312" w:hint="eastAsia"/>
          <w:sz w:val="32"/>
          <w:szCs w:val="32"/>
        </w:rPr>
        <w:t>辆。单位价值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0</w:t>
      </w:r>
      <w:r>
        <w:rPr>
          <w:rFonts w:ascii="仿宋_GB2312" w:eastAsia="仿宋_GB2312" w:hAnsi="黑体" w:cs="仿宋_GB2312" w:hint="eastAsia"/>
          <w:sz w:val="32"/>
          <w:szCs w:val="32"/>
        </w:rPr>
        <w:t>台（套）。</w:t>
      </w:r>
    </w:p>
    <w:p w:rsidR="00EA7CC1" w:rsidRDefault="00EA7CC1" w:rsidP="00BE4FE9">
      <w:pPr>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EA7CC1" w:rsidRDefault="00EA7CC1" w:rsidP="00BE4FE9">
      <w:pPr>
        <w:ind w:firstLineChars="200" w:firstLine="31680"/>
        <w:rPr>
          <w:rFonts w:ascii="仿宋_GB2312" w:eastAsia="仿宋_GB2312" w:hAnsi="黑体" w:cs="仿宋_GB2312"/>
          <w:color w:val="000000"/>
          <w:sz w:val="32"/>
          <w:szCs w:val="32"/>
        </w:rPr>
      </w:pPr>
      <w:r>
        <w:rPr>
          <w:rFonts w:ascii="仿宋_GB2312" w:eastAsia="仿宋_GB2312" w:hAnsi="黑体" w:cs="仿宋_GB2312"/>
          <w:color w:val="000000"/>
          <w:sz w:val="32"/>
          <w:szCs w:val="32"/>
        </w:rPr>
        <w:t>2020</w:t>
      </w:r>
      <w:r>
        <w:rPr>
          <w:rFonts w:ascii="仿宋_GB2312" w:eastAsia="仿宋_GB2312" w:hAnsi="黑体" w:cs="仿宋_GB2312" w:hint="eastAsia"/>
          <w:color w:val="000000"/>
          <w:sz w:val="32"/>
          <w:szCs w:val="32"/>
        </w:rPr>
        <w:t>年三亚市总工会及下属预算单位</w:t>
      </w:r>
      <w:r>
        <w:rPr>
          <w:rFonts w:ascii="仿宋_GB2312" w:eastAsia="仿宋_GB2312" w:hAnsi="黑体" w:cs="仿宋_GB2312"/>
          <w:color w:val="000000"/>
          <w:sz w:val="32"/>
          <w:szCs w:val="32"/>
        </w:rPr>
        <w:t>3</w:t>
      </w:r>
      <w:r>
        <w:rPr>
          <w:rFonts w:ascii="仿宋_GB2312" w:eastAsia="仿宋_GB2312" w:hAnsi="黑体" w:cs="仿宋_GB2312" w:hint="eastAsia"/>
          <w:color w:val="000000"/>
          <w:sz w:val="32"/>
          <w:szCs w:val="32"/>
        </w:rPr>
        <w:t>个项目实行绩效目标管理，涉及一般公共预算</w:t>
      </w:r>
      <w:r>
        <w:rPr>
          <w:rFonts w:ascii="仿宋_GB2312" w:eastAsia="仿宋_GB2312" w:hAnsi="黑体" w:cs="仿宋_GB2312"/>
          <w:color w:val="000000"/>
          <w:sz w:val="32"/>
          <w:szCs w:val="32"/>
        </w:rPr>
        <w:t>1520</w:t>
      </w:r>
      <w:r>
        <w:rPr>
          <w:rFonts w:ascii="仿宋_GB2312" w:eastAsia="仿宋_GB2312" w:hAnsi="黑体" w:cs="仿宋_GB2312" w:hint="eastAsia"/>
          <w:color w:val="000000"/>
          <w:sz w:val="32"/>
          <w:szCs w:val="32"/>
        </w:rPr>
        <w:t>万元。</w:t>
      </w:r>
    </w:p>
    <w:p w:rsidR="00EA7CC1" w:rsidRDefault="00EA7CC1">
      <w:pPr>
        <w:jc w:val="center"/>
        <w:rPr>
          <w:rFonts w:ascii="黑体" w:eastAsia="黑体" w:hAnsi="黑体"/>
          <w:sz w:val="32"/>
          <w:szCs w:val="32"/>
        </w:rPr>
      </w:pPr>
    </w:p>
    <w:p w:rsidR="00EA7CC1" w:rsidRDefault="00EA7CC1">
      <w:pPr>
        <w:jc w:val="left"/>
        <w:rPr>
          <w:rFonts w:ascii="仿宋_GB2312" w:eastAsia="仿宋_GB2312" w:hAnsi="宋体" w:cs="宋体"/>
          <w:color w:val="000000"/>
          <w:kern w:val="0"/>
          <w:sz w:val="32"/>
          <w:szCs w:val="30"/>
        </w:rPr>
      </w:pPr>
    </w:p>
    <w:p w:rsidR="00EA7CC1" w:rsidRDefault="00EA7CC1">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EA7CC1" w:rsidRDefault="00EA7CC1" w:rsidP="00BE4FE9">
      <w:pPr>
        <w:ind w:firstLineChars="200" w:firstLine="31680"/>
        <w:jc w:val="left"/>
        <w:rPr>
          <w:rFonts w:ascii="仿宋_GB2312" w:eastAsia="仿宋_GB2312" w:hAnsi="宋体" w:cs="宋体"/>
          <w:color w:val="000000"/>
          <w:kern w:val="0"/>
          <w:sz w:val="32"/>
          <w:szCs w:val="32"/>
        </w:rPr>
      </w:pPr>
    </w:p>
    <w:p w:rsidR="00EA7CC1" w:rsidRDefault="00EA7CC1" w:rsidP="00BE4FE9">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EA7CC1" w:rsidRDefault="00EA7CC1" w:rsidP="00BE4F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EA7CC1" w:rsidRDefault="00EA7CC1" w:rsidP="00BE4F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EA7CC1" w:rsidRDefault="00EA7CC1" w:rsidP="00BE4F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EA7CC1" w:rsidRDefault="00EA7CC1" w:rsidP="00BE4F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EA7CC1" w:rsidRDefault="00EA7CC1" w:rsidP="00BE4F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EA7CC1" w:rsidRDefault="00EA7CC1" w:rsidP="00BE4FE9">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EA7CC1" w:rsidRDefault="00EA7CC1" w:rsidP="00BE4FE9">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EA7CC1" w:rsidRDefault="00EA7CC1" w:rsidP="00BE4FE9">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EA7CC1" w:rsidRDefault="00EA7CC1" w:rsidP="00BE4FE9">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EA7CC1" w:rsidRDefault="00EA7CC1" w:rsidP="00BE4FE9">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EA7CC1" w:rsidRDefault="00EA7CC1" w:rsidP="00BE4FE9">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EA7CC1" w:rsidRDefault="00EA7CC1" w:rsidP="00BE4FE9">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EA7CC1" w:rsidRDefault="00EA7CC1" w:rsidP="00BE4FE9">
      <w:pPr>
        <w:ind w:firstLineChars="200" w:firstLine="3168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EA7CC1" w:rsidRDefault="00EA7CC1" w:rsidP="00BE4FE9">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EA7CC1" w:rsidRDefault="00EA7CC1" w:rsidP="00125D1C">
      <w:pPr>
        <w:ind w:firstLineChars="200" w:firstLine="31680"/>
        <w:jc w:val="left"/>
        <w:rPr>
          <w:rFonts w:ascii="仿宋_GB2312" w:eastAsia="仿宋_GB2312" w:hAnsi="黑体" w:cs="仿宋_GB2312"/>
          <w:sz w:val="32"/>
          <w:szCs w:val="32"/>
        </w:rPr>
      </w:pPr>
    </w:p>
    <w:sectPr w:rsidR="00EA7CC1" w:rsidSect="008A5FB1">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黑体">
    <w:altName w:val="um"/>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宋体"/>
    <w:panose1 w:val="00000000000000000000"/>
    <w:charset w:val="86"/>
    <w:family w:val="auto"/>
    <w:notTrueType/>
    <w:pitch w:val="default"/>
    <w:sig w:usb0="00000001" w:usb1="080E0000" w:usb2="00000010" w:usb3="00000000" w:csb0="00040000" w:csb1="00000000"/>
  </w:font>
  <w:font w:name="楷体">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125D1C"/>
    <w:rsid w:val="00172A27"/>
    <w:rsid w:val="008A5FB1"/>
    <w:rsid w:val="00BA0EBF"/>
    <w:rsid w:val="00BE4FE9"/>
    <w:rsid w:val="00D64EAE"/>
    <w:rsid w:val="00EA7CC1"/>
    <w:rsid w:val="018E5A33"/>
    <w:rsid w:val="01D93D16"/>
    <w:rsid w:val="020B1842"/>
    <w:rsid w:val="026C7771"/>
    <w:rsid w:val="02BC5A41"/>
    <w:rsid w:val="0327786A"/>
    <w:rsid w:val="036A6009"/>
    <w:rsid w:val="03BA49F2"/>
    <w:rsid w:val="04256DDA"/>
    <w:rsid w:val="05D0693F"/>
    <w:rsid w:val="085441B9"/>
    <w:rsid w:val="09FE478A"/>
    <w:rsid w:val="0A912900"/>
    <w:rsid w:val="0BB73B55"/>
    <w:rsid w:val="0E7840AA"/>
    <w:rsid w:val="0EC71676"/>
    <w:rsid w:val="10E501A9"/>
    <w:rsid w:val="16821CDB"/>
    <w:rsid w:val="170D6E01"/>
    <w:rsid w:val="17B865C4"/>
    <w:rsid w:val="18A0771A"/>
    <w:rsid w:val="18AA4848"/>
    <w:rsid w:val="19670177"/>
    <w:rsid w:val="19C40FDF"/>
    <w:rsid w:val="19D53FD7"/>
    <w:rsid w:val="19FC3467"/>
    <w:rsid w:val="1AA55907"/>
    <w:rsid w:val="1B0175F7"/>
    <w:rsid w:val="1B0E74FF"/>
    <w:rsid w:val="1B7F4705"/>
    <w:rsid w:val="1B8E4796"/>
    <w:rsid w:val="1C825C3E"/>
    <w:rsid w:val="1D406B6E"/>
    <w:rsid w:val="1E0B5A3D"/>
    <w:rsid w:val="20203CA9"/>
    <w:rsid w:val="2652009B"/>
    <w:rsid w:val="26C62C24"/>
    <w:rsid w:val="27377606"/>
    <w:rsid w:val="28200BE4"/>
    <w:rsid w:val="283B2962"/>
    <w:rsid w:val="2BBC0D49"/>
    <w:rsid w:val="2D59151D"/>
    <w:rsid w:val="2DE03886"/>
    <w:rsid w:val="2DF60564"/>
    <w:rsid w:val="2E9B369F"/>
    <w:rsid w:val="2EAD6C05"/>
    <w:rsid w:val="2ECB07F5"/>
    <w:rsid w:val="30B931C2"/>
    <w:rsid w:val="31DF3058"/>
    <w:rsid w:val="32D8344C"/>
    <w:rsid w:val="33583C38"/>
    <w:rsid w:val="337B5A78"/>
    <w:rsid w:val="343E3260"/>
    <w:rsid w:val="34AD247B"/>
    <w:rsid w:val="34AE4AF7"/>
    <w:rsid w:val="359C18A2"/>
    <w:rsid w:val="380534A4"/>
    <w:rsid w:val="38F62E86"/>
    <w:rsid w:val="390A2964"/>
    <w:rsid w:val="39D83073"/>
    <w:rsid w:val="3A471CA1"/>
    <w:rsid w:val="3A875B03"/>
    <w:rsid w:val="3C721F2E"/>
    <w:rsid w:val="3CB93C00"/>
    <w:rsid w:val="3E262347"/>
    <w:rsid w:val="3E7411D6"/>
    <w:rsid w:val="3F6869BF"/>
    <w:rsid w:val="40FA5437"/>
    <w:rsid w:val="41147CD6"/>
    <w:rsid w:val="42033152"/>
    <w:rsid w:val="447E40F4"/>
    <w:rsid w:val="46A52D0F"/>
    <w:rsid w:val="482B622D"/>
    <w:rsid w:val="49C1520C"/>
    <w:rsid w:val="4A145042"/>
    <w:rsid w:val="4A63740F"/>
    <w:rsid w:val="4BEA5D86"/>
    <w:rsid w:val="4C453B74"/>
    <w:rsid w:val="4C7303C6"/>
    <w:rsid w:val="4E006C91"/>
    <w:rsid w:val="4E4552A7"/>
    <w:rsid w:val="4EE20219"/>
    <w:rsid w:val="4EE652E5"/>
    <w:rsid w:val="5029027C"/>
    <w:rsid w:val="50825818"/>
    <w:rsid w:val="50A91509"/>
    <w:rsid w:val="52550914"/>
    <w:rsid w:val="559F2B05"/>
    <w:rsid w:val="563407B2"/>
    <w:rsid w:val="564F225D"/>
    <w:rsid w:val="57E328EB"/>
    <w:rsid w:val="593B7200"/>
    <w:rsid w:val="59DF5042"/>
    <w:rsid w:val="5AA06C08"/>
    <w:rsid w:val="5B1B6F98"/>
    <w:rsid w:val="5B68128F"/>
    <w:rsid w:val="5C1D660F"/>
    <w:rsid w:val="5C2676C0"/>
    <w:rsid w:val="5D544AC7"/>
    <w:rsid w:val="5D721D1A"/>
    <w:rsid w:val="5E883283"/>
    <w:rsid w:val="5E9213A7"/>
    <w:rsid w:val="5F317112"/>
    <w:rsid w:val="6185441F"/>
    <w:rsid w:val="62460C7F"/>
    <w:rsid w:val="62DE6050"/>
    <w:rsid w:val="63B21B53"/>
    <w:rsid w:val="63C26C2D"/>
    <w:rsid w:val="64452E5F"/>
    <w:rsid w:val="66A46443"/>
    <w:rsid w:val="678555A6"/>
    <w:rsid w:val="68CE5E65"/>
    <w:rsid w:val="69545281"/>
    <w:rsid w:val="6D107D4D"/>
    <w:rsid w:val="6DB56FFC"/>
    <w:rsid w:val="6E7E0637"/>
    <w:rsid w:val="6E8701C2"/>
    <w:rsid w:val="6F160A59"/>
    <w:rsid w:val="6F981689"/>
    <w:rsid w:val="6FBC6C16"/>
    <w:rsid w:val="707502EB"/>
    <w:rsid w:val="72F968DB"/>
    <w:rsid w:val="743C7AB5"/>
    <w:rsid w:val="74895575"/>
    <w:rsid w:val="75464482"/>
    <w:rsid w:val="77073F03"/>
    <w:rsid w:val="77B62BB4"/>
    <w:rsid w:val="789A724A"/>
    <w:rsid w:val="7A912A76"/>
    <w:rsid w:val="7B53599B"/>
    <w:rsid w:val="7B635A0F"/>
    <w:rsid w:val="7CED0F28"/>
    <w:rsid w:val="7D0C23D5"/>
    <w:rsid w:val="7E0E3E8B"/>
    <w:rsid w:val="7E192B45"/>
    <w:rsid w:val="7F5211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5FB1"/>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A5FB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8A5FB1"/>
    <w:rPr>
      <w:rFonts w:cs="Times New Roman"/>
      <w:sz w:val="18"/>
      <w:szCs w:val="18"/>
    </w:rPr>
  </w:style>
  <w:style w:type="paragraph" w:styleId="Header">
    <w:name w:val="header"/>
    <w:basedOn w:val="Normal"/>
    <w:link w:val="HeaderChar"/>
    <w:uiPriority w:val="99"/>
    <w:rsid w:val="008A5FB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8A5FB1"/>
    <w:rPr>
      <w:rFonts w:cs="Times New Roman"/>
      <w:sz w:val="18"/>
      <w:szCs w:val="18"/>
    </w:rPr>
  </w:style>
  <w:style w:type="paragraph" w:styleId="NormalWeb">
    <w:name w:val="Normal (Web)"/>
    <w:basedOn w:val="Normal"/>
    <w:uiPriority w:val="99"/>
    <w:rsid w:val="008A5FB1"/>
    <w:pPr>
      <w:spacing w:beforeAutospacing="1" w:afterAutospacing="1"/>
      <w:jc w:val="left"/>
    </w:pPr>
    <w:rPr>
      <w:kern w:val="0"/>
      <w:sz w:val="24"/>
    </w:rPr>
  </w:style>
  <w:style w:type="paragraph" w:customStyle="1" w:styleId="ListParagraph1">
    <w:name w:val="List Paragraph1"/>
    <w:basedOn w:val="Normal"/>
    <w:uiPriority w:val="99"/>
    <w:rsid w:val="008A5FB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12</Pages>
  <Words>727</Words>
  <Characters>4147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2018年育才生态区管理委员会部门预算</dc:title>
  <dc:subject/>
  <dc:creator>null,null,总收发</dc:creator>
  <cp:keywords/>
  <dc:description/>
  <cp:lastModifiedBy>黄振云</cp:lastModifiedBy>
  <cp:revision>2</cp:revision>
  <dcterms:created xsi:type="dcterms:W3CDTF">2021-05-25T07:51:00Z</dcterms:created>
  <dcterms:modified xsi:type="dcterms:W3CDTF">2021-05-25T07:51:00Z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